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C6A" w:rsidRPr="00ED44CA" w:rsidRDefault="00C94C6A" w:rsidP="00C94C6A">
      <w:pPr>
        <w:pStyle w:val="IntensivesZitat"/>
        <w:pBdr>
          <w:bottom w:val="single" w:sz="4" w:space="1" w:color="auto"/>
        </w:pBdr>
        <w:ind w:left="0"/>
        <w:rPr>
          <w:rStyle w:val="Fett"/>
          <w:rFonts w:ascii="Batang" w:eastAsia="Batang" w:hAnsi="Batang"/>
          <w:color w:val="548DD4" w:themeColor="text2" w:themeTint="99"/>
          <w:sz w:val="32"/>
          <w:szCs w:val="32"/>
        </w:rPr>
      </w:pPr>
      <w:r w:rsidRPr="00ED44CA">
        <w:rPr>
          <w:rStyle w:val="Fett"/>
          <w:rFonts w:ascii="Batang" w:eastAsia="Batang" w:hAnsi="Batang"/>
          <w:color w:val="548DD4" w:themeColor="text2" w:themeTint="99"/>
          <w:sz w:val="32"/>
          <w:szCs w:val="32"/>
        </w:rPr>
        <w:t>Inhalt</w:t>
      </w:r>
    </w:p>
    <w:p w:rsidR="00C94C6A" w:rsidRPr="00ED44CA" w:rsidRDefault="00C94C6A" w:rsidP="00C94C6A">
      <w:pPr>
        <w:outlineLvl w:val="0"/>
        <w:rPr>
          <w:rFonts w:ascii="Batang" w:eastAsia="Batang" w:hAnsi="Batang" w:cs="Arial"/>
          <w:color w:val="548DD4" w:themeColor="text2" w:themeTint="99"/>
          <w:sz w:val="16"/>
          <w:szCs w:val="16"/>
        </w:rPr>
      </w:pPr>
    </w:p>
    <w:p w:rsidR="00C94C6A" w:rsidRPr="00ED44CA" w:rsidRDefault="00C94C6A" w:rsidP="00C94C6A">
      <w:pPr>
        <w:outlineLvl w:val="0"/>
        <w:rPr>
          <w:rFonts w:ascii="Batang" w:eastAsia="Batang" w:hAnsi="Batang" w:cs="Arial"/>
          <w:color w:val="548DD4" w:themeColor="text2" w:themeTint="99"/>
        </w:rPr>
      </w:pPr>
    </w:p>
    <w:p w:rsidR="00C94C6A" w:rsidRPr="00104646" w:rsidRDefault="00C94C6A" w:rsidP="00C94C6A">
      <w:pPr>
        <w:pStyle w:val="Listenabsatz"/>
        <w:numPr>
          <w:ilvl w:val="0"/>
          <w:numId w:val="11"/>
        </w:numPr>
        <w:spacing w:after="200" w:line="276" w:lineRule="auto"/>
        <w:ind w:left="1428"/>
        <w:rPr>
          <w:rFonts w:ascii="Batang" w:eastAsia="Batang" w:hAnsi="Batang"/>
          <w:b/>
        </w:rPr>
      </w:pPr>
      <w:r>
        <w:rPr>
          <w:rFonts w:ascii="Batang" w:eastAsia="Batang" w:hAnsi="Batang"/>
          <w:b/>
        </w:rPr>
        <w:t>Unsere Leitgedanken</w:t>
      </w:r>
      <w:r w:rsidRPr="00104646">
        <w:rPr>
          <w:rFonts w:ascii="Batang" w:eastAsia="Batang" w:hAnsi="Batang"/>
          <w:b/>
        </w:rPr>
        <w:t xml:space="preserve"> </w:t>
      </w:r>
      <w:r w:rsidRPr="00104646">
        <w:rPr>
          <w:rFonts w:ascii="Batang" w:eastAsia="Batang" w:hAnsi="Batang"/>
          <w:b/>
        </w:rPr>
        <w:tab/>
      </w:r>
      <w:r w:rsidRPr="00104646">
        <w:rPr>
          <w:rFonts w:ascii="Batang" w:eastAsia="Batang" w:hAnsi="Batang"/>
          <w:b/>
        </w:rPr>
        <w:tab/>
      </w:r>
      <w:r w:rsidRPr="00104646">
        <w:rPr>
          <w:rFonts w:ascii="Batang" w:eastAsia="Batang" w:hAnsi="Batang"/>
          <w:b/>
        </w:rPr>
        <w:tab/>
      </w:r>
      <w:r w:rsidRPr="00104646">
        <w:rPr>
          <w:rFonts w:ascii="Batang" w:eastAsia="Batang" w:hAnsi="Batang"/>
          <w:b/>
        </w:rPr>
        <w:tab/>
      </w:r>
      <w:r w:rsidRPr="00104646">
        <w:rPr>
          <w:rFonts w:ascii="Batang" w:eastAsia="Batang" w:hAnsi="Batang"/>
          <w:b/>
        </w:rPr>
        <w:tab/>
      </w:r>
      <w:r w:rsidRPr="00104646">
        <w:rPr>
          <w:rFonts w:ascii="Batang" w:eastAsia="Batang" w:hAnsi="Batang"/>
          <w:b/>
        </w:rPr>
        <w:tab/>
      </w:r>
      <w:r w:rsidRPr="00104646">
        <w:rPr>
          <w:rFonts w:ascii="Batang" w:eastAsia="Batang" w:hAnsi="Batang"/>
          <w:b/>
        </w:rPr>
        <w:tab/>
      </w:r>
    </w:p>
    <w:p w:rsidR="00C94C6A" w:rsidRDefault="00C94C6A" w:rsidP="00C94C6A">
      <w:pPr>
        <w:pStyle w:val="Listenabsatz"/>
        <w:ind w:left="0"/>
        <w:rPr>
          <w:rFonts w:ascii="Batang" w:eastAsia="Batang" w:hAnsi="Batang"/>
        </w:rPr>
      </w:pPr>
    </w:p>
    <w:p w:rsidR="00C94C6A" w:rsidRPr="00104646" w:rsidRDefault="00C94C6A" w:rsidP="00C94C6A">
      <w:pPr>
        <w:pStyle w:val="Listenabsatz"/>
        <w:ind w:left="0"/>
        <w:rPr>
          <w:rFonts w:ascii="Batang" w:eastAsia="Batang" w:hAnsi="Batang"/>
        </w:rPr>
      </w:pPr>
    </w:p>
    <w:p w:rsidR="00C94C6A" w:rsidRPr="00104646" w:rsidRDefault="00C94C6A" w:rsidP="00C94C6A">
      <w:pPr>
        <w:pStyle w:val="Listenabsatz"/>
        <w:numPr>
          <w:ilvl w:val="0"/>
          <w:numId w:val="11"/>
        </w:numPr>
        <w:spacing w:after="200" w:line="276" w:lineRule="auto"/>
        <w:ind w:left="1428"/>
        <w:rPr>
          <w:rFonts w:ascii="Batang" w:eastAsia="Batang" w:hAnsi="Batang"/>
          <w:b/>
        </w:rPr>
      </w:pPr>
      <w:r w:rsidRPr="00104646">
        <w:rPr>
          <w:rFonts w:ascii="Batang" w:eastAsia="Batang" w:hAnsi="Batang"/>
          <w:b/>
        </w:rPr>
        <w:t>Unsere Kita</w:t>
      </w:r>
    </w:p>
    <w:p w:rsidR="00C94C6A" w:rsidRPr="00104646" w:rsidRDefault="00C94C6A" w:rsidP="00C94C6A">
      <w:pPr>
        <w:pStyle w:val="Listenabsatz"/>
        <w:rPr>
          <w:rFonts w:ascii="Batang" w:eastAsia="Batang" w:hAnsi="Batang"/>
          <w:color w:val="FF0000"/>
        </w:rPr>
      </w:pPr>
      <w:r>
        <w:rPr>
          <w:rFonts w:ascii="Batang" w:eastAsia="Batang" w:hAnsi="Batang"/>
        </w:rPr>
        <w:t>2.1.</w:t>
      </w:r>
      <w:r w:rsidRPr="00104646">
        <w:rPr>
          <w:rFonts w:ascii="Batang" w:eastAsia="Batang" w:hAnsi="Batang"/>
        </w:rPr>
        <w:t xml:space="preserve"> Gesetzliche Grundlagen </w:t>
      </w:r>
    </w:p>
    <w:p w:rsidR="00C94C6A" w:rsidRPr="00104646" w:rsidRDefault="00C94C6A" w:rsidP="00C94C6A">
      <w:pPr>
        <w:pStyle w:val="Listenabsatz"/>
        <w:rPr>
          <w:rFonts w:ascii="Batang" w:eastAsia="Batang" w:hAnsi="Batang"/>
        </w:rPr>
      </w:pPr>
      <w:r>
        <w:rPr>
          <w:rFonts w:ascii="Batang" w:eastAsia="Batang" w:hAnsi="Batang"/>
        </w:rPr>
        <w:t>2.2.</w:t>
      </w:r>
      <w:r w:rsidRPr="00104646">
        <w:rPr>
          <w:rFonts w:ascii="Batang" w:eastAsia="Batang" w:hAnsi="Batang"/>
        </w:rPr>
        <w:t xml:space="preserve"> Zur Aufsichtspflicht</w:t>
      </w:r>
    </w:p>
    <w:p w:rsidR="00C94C6A" w:rsidRDefault="00C94C6A" w:rsidP="00C94C6A">
      <w:pPr>
        <w:pStyle w:val="Listenabsatz"/>
        <w:rPr>
          <w:rFonts w:ascii="Batang" w:eastAsia="Batang" w:hAnsi="Batang"/>
        </w:rPr>
      </w:pPr>
    </w:p>
    <w:p w:rsidR="00C94C6A" w:rsidRPr="00104646" w:rsidRDefault="00C94C6A" w:rsidP="00C94C6A">
      <w:pPr>
        <w:pStyle w:val="Listenabsatz"/>
        <w:rPr>
          <w:rFonts w:ascii="Batang" w:eastAsia="Batang" w:hAnsi="Batang"/>
        </w:rPr>
      </w:pPr>
    </w:p>
    <w:p w:rsidR="00C94C6A" w:rsidRPr="00104646" w:rsidRDefault="00C94C6A" w:rsidP="00C94C6A">
      <w:pPr>
        <w:pStyle w:val="Listenabsatz"/>
        <w:numPr>
          <w:ilvl w:val="0"/>
          <w:numId w:val="11"/>
        </w:numPr>
        <w:spacing w:after="200" w:line="276" w:lineRule="auto"/>
        <w:rPr>
          <w:rFonts w:ascii="Batang" w:eastAsia="Batang" w:hAnsi="Batang"/>
          <w:b/>
        </w:rPr>
      </w:pPr>
      <w:r w:rsidRPr="00104646">
        <w:rPr>
          <w:rFonts w:ascii="Batang" w:eastAsia="Batang" w:hAnsi="Batang"/>
          <w:b/>
        </w:rPr>
        <w:t>Sozialraumanalyse</w:t>
      </w:r>
    </w:p>
    <w:p w:rsidR="00C94C6A" w:rsidRPr="00104646" w:rsidRDefault="00C94C6A" w:rsidP="00C94C6A">
      <w:pPr>
        <w:pStyle w:val="Listenabsatz"/>
        <w:rPr>
          <w:rFonts w:ascii="Batang" w:eastAsia="Batang" w:hAnsi="Batang"/>
        </w:rPr>
      </w:pPr>
      <w:r>
        <w:rPr>
          <w:rFonts w:ascii="Batang" w:eastAsia="Batang" w:hAnsi="Batang"/>
        </w:rPr>
        <w:t>3</w:t>
      </w:r>
      <w:r w:rsidRPr="00104646">
        <w:rPr>
          <w:rFonts w:ascii="Batang" w:eastAsia="Batang" w:hAnsi="Batang"/>
        </w:rPr>
        <w:t>.1</w:t>
      </w:r>
      <w:r>
        <w:rPr>
          <w:rFonts w:ascii="Batang" w:eastAsia="Batang" w:hAnsi="Batang"/>
        </w:rPr>
        <w:t>.</w:t>
      </w:r>
      <w:r w:rsidRPr="00104646">
        <w:rPr>
          <w:rFonts w:ascii="Batang" w:eastAsia="Batang" w:hAnsi="Batang"/>
        </w:rPr>
        <w:t xml:space="preserve"> </w:t>
      </w:r>
      <w:r>
        <w:rPr>
          <w:rFonts w:ascii="Batang" w:eastAsia="Batang" w:hAnsi="Batang"/>
        </w:rPr>
        <w:t>Die Lage und die Familienstruktur</w:t>
      </w:r>
    </w:p>
    <w:p w:rsidR="00C94C6A" w:rsidRDefault="00C94C6A" w:rsidP="00C94C6A">
      <w:pPr>
        <w:pStyle w:val="Listenabsatz"/>
        <w:ind w:left="0"/>
        <w:rPr>
          <w:rFonts w:ascii="Batang" w:eastAsia="Batang" w:hAnsi="Batang"/>
        </w:rPr>
      </w:pPr>
    </w:p>
    <w:p w:rsidR="00C94C6A" w:rsidRPr="00104646" w:rsidRDefault="00C94C6A" w:rsidP="00C94C6A">
      <w:pPr>
        <w:pStyle w:val="Listenabsatz"/>
        <w:ind w:left="0"/>
        <w:rPr>
          <w:rFonts w:ascii="Batang" w:eastAsia="Batang" w:hAnsi="Batang"/>
        </w:rPr>
      </w:pPr>
    </w:p>
    <w:p w:rsidR="00C94C6A" w:rsidRPr="00104646" w:rsidRDefault="00C94C6A" w:rsidP="00C94C6A">
      <w:pPr>
        <w:pStyle w:val="Listenabsatz"/>
        <w:numPr>
          <w:ilvl w:val="0"/>
          <w:numId w:val="11"/>
        </w:numPr>
        <w:spacing w:after="200" w:line="276" w:lineRule="auto"/>
        <w:rPr>
          <w:rFonts w:ascii="Batang" w:eastAsia="Batang" w:hAnsi="Batang"/>
          <w:b/>
        </w:rPr>
      </w:pPr>
      <w:r w:rsidRPr="00104646">
        <w:rPr>
          <w:rFonts w:ascii="Batang" w:eastAsia="Batang" w:hAnsi="Batang"/>
          <w:b/>
        </w:rPr>
        <w:t>Rahmenbedingungen</w:t>
      </w:r>
    </w:p>
    <w:p w:rsidR="00C94C6A" w:rsidRPr="00104646" w:rsidRDefault="00C94C6A" w:rsidP="00C94C6A">
      <w:pPr>
        <w:pStyle w:val="Listenabsatz"/>
        <w:numPr>
          <w:ilvl w:val="1"/>
          <w:numId w:val="11"/>
        </w:numPr>
        <w:ind w:left="1428"/>
        <w:rPr>
          <w:rFonts w:ascii="Batang" w:eastAsia="Batang" w:hAnsi="Batang"/>
        </w:rPr>
      </w:pPr>
      <w:r w:rsidRPr="00104646">
        <w:rPr>
          <w:rFonts w:ascii="Batang" w:eastAsia="Batang" w:hAnsi="Batang"/>
        </w:rPr>
        <w:t>Gruppen</w:t>
      </w:r>
      <w:r>
        <w:rPr>
          <w:rFonts w:ascii="Batang" w:eastAsia="Batang" w:hAnsi="Batang"/>
        </w:rPr>
        <w:t>formen</w:t>
      </w:r>
    </w:p>
    <w:p w:rsidR="00C94C6A" w:rsidRPr="00104646" w:rsidRDefault="00C94C6A" w:rsidP="00C94C6A">
      <w:pPr>
        <w:pStyle w:val="Listenabsatz"/>
        <w:numPr>
          <w:ilvl w:val="1"/>
          <w:numId w:val="11"/>
        </w:numPr>
        <w:ind w:left="1428"/>
        <w:rPr>
          <w:rFonts w:ascii="Batang" w:eastAsia="Batang" w:hAnsi="Batang"/>
        </w:rPr>
      </w:pPr>
      <w:r w:rsidRPr="00104646">
        <w:rPr>
          <w:rFonts w:ascii="Batang" w:eastAsia="Batang" w:hAnsi="Batang"/>
        </w:rPr>
        <w:t xml:space="preserve">Anmeldeverfahren </w:t>
      </w:r>
    </w:p>
    <w:p w:rsidR="00C94C6A" w:rsidRPr="00104646" w:rsidRDefault="00C94C6A" w:rsidP="00C94C6A">
      <w:pPr>
        <w:pStyle w:val="Listenabsatz"/>
        <w:numPr>
          <w:ilvl w:val="1"/>
          <w:numId w:val="11"/>
        </w:numPr>
        <w:ind w:left="1428"/>
        <w:rPr>
          <w:rFonts w:ascii="Batang" w:eastAsia="Batang" w:hAnsi="Batang"/>
        </w:rPr>
      </w:pPr>
      <w:r w:rsidRPr="00104646">
        <w:rPr>
          <w:rFonts w:ascii="Batang" w:eastAsia="Batang" w:hAnsi="Batang"/>
        </w:rPr>
        <w:t xml:space="preserve">Öffungs-/Betreuungszeiten </w:t>
      </w:r>
    </w:p>
    <w:p w:rsidR="00C94C6A" w:rsidRPr="00477B77" w:rsidRDefault="00C94C6A" w:rsidP="00C94C6A">
      <w:pPr>
        <w:pStyle w:val="Listenabsatz"/>
        <w:numPr>
          <w:ilvl w:val="1"/>
          <w:numId w:val="11"/>
        </w:numPr>
        <w:ind w:left="1428"/>
        <w:rPr>
          <w:rFonts w:ascii="Batang" w:eastAsia="Batang" w:hAnsi="Batang"/>
          <w:color w:val="000000" w:themeColor="text1"/>
        </w:rPr>
      </w:pPr>
      <w:r w:rsidRPr="00477B77">
        <w:rPr>
          <w:rFonts w:ascii="Batang" w:eastAsia="Batang" w:hAnsi="Batang"/>
          <w:color w:val="000000" w:themeColor="text1"/>
        </w:rPr>
        <w:t xml:space="preserve">Tagesablauf/ Tagesbetreuung    </w:t>
      </w:r>
    </w:p>
    <w:p w:rsidR="00C94C6A" w:rsidRPr="00104646" w:rsidRDefault="00C94C6A" w:rsidP="00C94C6A">
      <w:pPr>
        <w:pStyle w:val="Listenabsatz"/>
        <w:numPr>
          <w:ilvl w:val="1"/>
          <w:numId w:val="32"/>
        </w:numPr>
        <w:rPr>
          <w:rFonts w:ascii="Batang" w:eastAsia="Batang" w:hAnsi="Batang"/>
        </w:rPr>
      </w:pPr>
      <w:r w:rsidRPr="00104646">
        <w:rPr>
          <w:rFonts w:ascii="Batang" w:eastAsia="Batang" w:hAnsi="Batang"/>
        </w:rPr>
        <w:t>Räumliche Bedingungen</w:t>
      </w:r>
    </w:p>
    <w:p w:rsidR="00C94C6A" w:rsidRPr="00FC58CA" w:rsidRDefault="00C94C6A" w:rsidP="00C94C6A">
      <w:pPr>
        <w:pStyle w:val="Listenabsatz"/>
        <w:numPr>
          <w:ilvl w:val="1"/>
          <w:numId w:val="32"/>
        </w:numPr>
        <w:rPr>
          <w:rFonts w:ascii="Batang" w:eastAsia="Batang" w:hAnsi="Batang"/>
        </w:rPr>
      </w:pPr>
      <w:r w:rsidRPr="00FC58CA">
        <w:rPr>
          <w:rFonts w:ascii="Batang" w:eastAsia="Batang" w:hAnsi="Batang"/>
        </w:rPr>
        <w:t xml:space="preserve">Außenspielgelände         </w:t>
      </w:r>
    </w:p>
    <w:p w:rsidR="00C94C6A" w:rsidRDefault="00C94C6A" w:rsidP="00C94C6A">
      <w:pPr>
        <w:pStyle w:val="Listenabsatz"/>
        <w:ind w:left="0"/>
        <w:rPr>
          <w:rFonts w:ascii="Batang" w:eastAsia="Batang" w:hAnsi="Batang"/>
        </w:rPr>
      </w:pPr>
    </w:p>
    <w:p w:rsidR="00C94C6A" w:rsidRDefault="00C94C6A" w:rsidP="00C94C6A">
      <w:pPr>
        <w:pStyle w:val="Listenabsatz"/>
        <w:ind w:left="0"/>
        <w:rPr>
          <w:rFonts w:ascii="Batang" w:eastAsia="Batang" w:hAnsi="Batang"/>
        </w:rPr>
      </w:pPr>
    </w:p>
    <w:p w:rsidR="00C94C6A" w:rsidRPr="000B11DE" w:rsidRDefault="00C94C6A" w:rsidP="00C94C6A">
      <w:pPr>
        <w:pStyle w:val="Listenabsatz"/>
        <w:spacing w:after="200" w:line="276" w:lineRule="auto"/>
        <w:ind w:left="1440"/>
        <w:rPr>
          <w:rFonts w:ascii="Batang" w:eastAsia="Batang" w:hAnsi="Batang"/>
          <w:b/>
        </w:rPr>
      </w:pPr>
      <w:r>
        <w:rPr>
          <w:rFonts w:ascii="Batang" w:eastAsia="Batang" w:hAnsi="Batang"/>
          <w:b/>
        </w:rPr>
        <w:t xml:space="preserve">5. </w:t>
      </w:r>
      <w:r w:rsidRPr="000B11DE">
        <w:rPr>
          <w:rFonts w:ascii="Batang" w:eastAsia="Batang" w:hAnsi="Batang"/>
          <w:b/>
        </w:rPr>
        <w:t>Endlich geht´s los!</w:t>
      </w:r>
    </w:p>
    <w:p w:rsidR="00C94C6A" w:rsidRPr="00104646" w:rsidRDefault="00C94C6A" w:rsidP="00C94C6A">
      <w:pPr>
        <w:pStyle w:val="Listenabsatz"/>
        <w:rPr>
          <w:rFonts w:ascii="Batang" w:eastAsia="Batang" w:hAnsi="Batang"/>
        </w:rPr>
      </w:pPr>
      <w:r>
        <w:rPr>
          <w:rFonts w:ascii="Batang" w:eastAsia="Batang" w:hAnsi="Batang"/>
        </w:rPr>
        <w:t>5</w:t>
      </w:r>
      <w:r w:rsidRPr="00104646">
        <w:rPr>
          <w:rFonts w:ascii="Batang" w:eastAsia="Batang" w:hAnsi="Batang"/>
        </w:rPr>
        <w:t>.1</w:t>
      </w:r>
      <w:r>
        <w:rPr>
          <w:rFonts w:ascii="Batang" w:eastAsia="Batang" w:hAnsi="Batang"/>
        </w:rPr>
        <w:t xml:space="preserve">. </w:t>
      </w:r>
      <w:r w:rsidRPr="00104646">
        <w:rPr>
          <w:rFonts w:ascii="Batang" w:eastAsia="Batang" w:hAnsi="Batang"/>
        </w:rPr>
        <w:t xml:space="preserve"> </w:t>
      </w:r>
      <w:r>
        <w:rPr>
          <w:rFonts w:ascii="Batang" w:eastAsia="Batang" w:hAnsi="Batang"/>
        </w:rPr>
        <w:t xml:space="preserve">Die </w:t>
      </w:r>
      <w:r w:rsidRPr="00104646">
        <w:rPr>
          <w:rFonts w:ascii="Batang" w:eastAsia="Batang" w:hAnsi="Batang"/>
        </w:rPr>
        <w:t xml:space="preserve">Aufnahme </w:t>
      </w:r>
      <w:r>
        <w:rPr>
          <w:rFonts w:ascii="Batang" w:eastAsia="Batang" w:hAnsi="Batang"/>
        </w:rPr>
        <w:t>in die KiTa</w:t>
      </w:r>
    </w:p>
    <w:p w:rsidR="00C94C6A" w:rsidRPr="00FF2712" w:rsidRDefault="00C94C6A" w:rsidP="00C94C6A">
      <w:pPr>
        <w:pStyle w:val="Listenabsatz"/>
        <w:rPr>
          <w:rFonts w:ascii="Batang" w:eastAsia="Batang" w:hAnsi="Batang"/>
          <w:color w:val="FF0000"/>
        </w:rPr>
      </w:pPr>
      <w:r>
        <w:rPr>
          <w:rFonts w:ascii="Batang" w:eastAsia="Batang" w:hAnsi="Batang"/>
        </w:rPr>
        <w:t>5</w:t>
      </w:r>
      <w:r w:rsidRPr="00104646">
        <w:rPr>
          <w:rFonts w:ascii="Batang" w:eastAsia="Batang" w:hAnsi="Batang"/>
        </w:rPr>
        <w:t>.2</w:t>
      </w:r>
      <w:r>
        <w:rPr>
          <w:rFonts w:ascii="Batang" w:eastAsia="Batang" w:hAnsi="Batang"/>
        </w:rPr>
        <w:t xml:space="preserve">. </w:t>
      </w:r>
      <w:r w:rsidRPr="00104646">
        <w:rPr>
          <w:rFonts w:ascii="Batang" w:eastAsia="Batang" w:hAnsi="Batang"/>
        </w:rPr>
        <w:t xml:space="preserve"> </w:t>
      </w:r>
      <w:r>
        <w:rPr>
          <w:rFonts w:ascii="Batang" w:eastAsia="Batang" w:hAnsi="Batang"/>
        </w:rPr>
        <w:t xml:space="preserve">Die </w:t>
      </w:r>
      <w:r w:rsidRPr="00104646">
        <w:rPr>
          <w:rFonts w:ascii="Batang" w:eastAsia="Batang" w:hAnsi="Batang"/>
        </w:rPr>
        <w:t xml:space="preserve">Eingewöhnung </w:t>
      </w:r>
      <w:r>
        <w:rPr>
          <w:rFonts w:ascii="Batang" w:eastAsia="Batang" w:hAnsi="Batang"/>
        </w:rPr>
        <w:t xml:space="preserve">                        </w:t>
      </w:r>
    </w:p>
    <w:p w:rsidR="00C94C6A" w:rsidRDefault="00C94C6A" w:rsidP="00C94C6A">
      <w:pPr>
        <w:pStyle w:val="Listenabsatz"/>
        <w:ind w:left="0"/>
        <w:rPr>
          <w:rFonts w:ascii="Batang" w:eastAsia="Batang" w:hAnsi="Batang"/>
        </w:rPr>
      </w:pPr>
    </w:p>
    <w:p w:rsidR="00C94C6A" w:rsidRDefault="00C94C6A" w:rsidP="00C94C6A">
      <w:pPr>
        <w:pStyle w:val="Listenabsatz"/>
        <w:ind w:left="0"/>
        <w:rPr>
          <w:rFonts w:ascii="Batang" w:eastAsia="Batang" w:hAnsi="Batang"/>
        </w:rPr>
      </w:pPr>
    </w:p>
    <w:p w:rsidR="00C94C6A" w:rsidRPr="000B11DE" w:rsidRDefault="00C94C6A" w:rsidP="00C94C6A">
      <w:pPr>
        <w:pStyle w:val="Listenabsatz"/>
        <w:numPr>
          <w:ilvl w:val="0"/>
          <w:numId w:val="19"/>
        </w:numPr>
        <w:rPr>
          <w:rFonts w:ascii="Batang" w:eastAsia="Batang" w:hAnsi="Batang"/>
          <w:b/>
        </w:rPr>
      </w:pPr>
      <w:r>
        <w:rPr>
          <w:rFonts w:ascii="Batang" w:eastAsia="Batang" w:hAnsi="Batang"/>
          <w:b/>
        </w:rPr>
        <w:t>Qualitätssicher</w:t>
      </w:r>
      <w:r w:rsidRPr="000B11DE">
        <w:rPr>
          <w:rFonts w:ascii="Batang" w:eastAsia="Batang" w:hAnsi="Batang"/>
          <w:b/>
        </w:rPr>
        <w:t>ung</w:t>
      </w:r>
    </w:p>
    <w:p w:rsidR="00C94C6A" w:rsidRDefault="00C94C6A" w:rsidP="00C94C6A">
      <w:pPr>
        <w:ind w:left="708"/>
        <w:rPr>
          <w:rFonts w:ascii="Batang" w:eastAsia="Batang" w:hAnsi="Batang"/>
        </w:rPr>
      </w:pPr>
      <w:r>
        <w:rPr>
          <w:rFonts w:ascii="Batang" w:eastAsia="Batang" w:hAnsi="Batang"/>
        </w:rPr>
        <w:t xml:space="preserve">6.1.  </w:t>
      </w:r>
      <w:r w:rsidRPr="00F70468">
        <w:rPr>
          <w:rFonts w:ascii="Batang" w:eastAsia="Batang" w:hAnsi="Batang"/>
        </w:rPr>
        <w:t>Qualität unserer Einrichtung</w:t>
      </w:r>
    </w:p>
    <w:p w:rsidR="00C94C6A" w:rsidRDefault="00C94C6A" w:rsidP="00C94C6A">
      <w:pPr>
        <w:ind w:left="708"/>
        <w:rPr>
          <w:rFonts w:ascii="Batang" w:eastAsia="Batang" w:hAnsi="Batang"/>
        </w:rPr>
      </w:pPr>
      <w:r>
        <w:rPr>
          <w:rFonts w:ascii="Batang" w:eastAsia="Batang" w:hAnsi="Batang"/>
        </w:rPr>
        <w:t xml:space="preserve">6.2.  Beschwerdemanagement                </w:t>
      </w:r>
    </w:p>
    <w:p w:rsidR="00C94C6A" w:rsidRPr="00FF2712" w:rsidRDefault="00C94C6A" w:rsidP="00C94C6A">
      <w:pPr>
        <w:ind w:left="708"/>
        <w:rPr>
          <w:rFonts w:ascii="Symbol" w:eastAsia="Batang" w:hAnsi="Symbol"/>
          <w:color w:val="FF0000"/>
        </w:rPr>
      </w:pPr>
      <w:r>
        <w:rPr>
          <w:rFonts w:ascii="Batang" w:eastAsia="Batang" w:hAnsi="Batang"/>
        </w:rPr>
        <w:t xml:space="preserve">6.3.  Kinderschutz/ Kinderrechte   </w:t>
      </w:r>
    </w:p>
    <w:p w:rsidR="00C94C6A" w:rsidRDefault="00C94C6A" w:rsidP="00C94C6A">
      <w:pPr>
        <w:pStyle w:val="Listenabsatz"/>
        <w:ind w:left="0"/>
        <w:rPr>
          <w:rFonts w:ascii="Batang" w:eastAsia="Batang" w:hAnsi="Batang"/>
        </w:rPr>
      </w:pPr>
    </w:p>
    <w:p w:rsidR="00C94C6A" w:rsidRPr="00104646" w:rsidRDefault="00C94C6A" w:rsidP="00C94C6A">
      <w:pPr>
        <w:pStyle w:val="Listenabsatz"/>
        <w:ind w:left="0"/>
        <w:rPr>
          <w:rFonts w:ascii="Batang" w:eastAsia="Batang" w:hAnsi="Batang"/>
        </w:rPr>
      </w:pPr>
    </w:p>
    <w:p w:rsidR="00C94C6A" w:rsidRPr="00104646" w:rsidRDefault="00C94C6A" w:rsidP="00C94C6A">
      <w:pPr>
        <w:pStyle w:val="Listenabsatz"/>
        <w:numPr>
          <w:ilvl w:val="0"/>
          <w:numId w:val="19"/>
        </w:numPr>
        <w:spacing w:after="200" w:line="276" w:lineRule="auto"/>
        <w:rPr>
          <w:rFonts w:ascii="Batang" w:eastAsia="Batang" w:hAnsi="Batang"/>
          <w:b/>
        </w:rPr>
      </w:pPr>
      <w:r w:rsidRPr="00104646">
        <w:rPr>
          <w:rFonts w:ascii="Batang" w:eastAsia="Batang" w:hAnsi="Batang"/>
          <w:b/>
        </w:rPr>
        <w:t>Unser Bild vom Kind</w:t>
      </w:r>
    </w:p>
    <w:p w:rsidR="00C94C6A" w:rsidRPr="00104646" w:rsidRDefault="00C94C6A" w:rsidP="00C94C6A">
      <w:pPr>
        <w:pStyle w:val="Listenabsatz"/>
        <w:rPr>
          <w:rFonts w:ascii="Batang" w:eastAsia="Batang" w:hAnsi="Batang"/>
        </w:rPr>
      </w:pPr>
      <w:r>
        <w:rPr>
          <w:rFonts w:ascii="Batang" w:eastAsia="Batang" w:hAnsi="Batang"/>
        </w:rPr>
        <w:t>7</w:t>
      </w:r>
      <w:r w:rsidRPr="00104646">
        <w:rPr>
          <w:rFonts w:ascii="Batang" w:eastAsia="Batang" w:hAnsi="Batang"/>
        </w:rPr>
        <w:t>.1</w:t>
      </w:r>
      <w:r>
        <w:rPr>
          <w:rFonts w:ascii="Batang" w:eastAsia="Batang" w:hAnsi="Batang"/>
        </w:rPr>
        <w:t xml:space="preserve">. </w:t>
      </w:r>
      <w:r w:rsidRPr="00104646">
        <w:rPr>
          <w:rFonts w:ascii="Batang" w:eastAsia="Batang" w:hAnsi="Batang"/>
        </w:rPr>
        <w:t xml:space="preserve"> </w:t>
      </w:r>
      <w:r>
        <w:rPr>
          <w:rFonts w:ascii="Batang" w:eastAsia="Batang" w:hAnsi="Batang"/>
        </w:rPr>
        <w:t xml:space="preserve">Die </w:t>
      </w:r>
      <w:r w:rsidRPr="00104646">
        <w:rPr>
          <w:rFonts w:ascii="Batang" w:eastAsia="Batang" w:hAnsi="Batang"/>
        </w:rPr>
        <w:t xml:space="preserve">Individualität </w:t>
      </w:r>
      <w:r>
        <w:rPr>
          <w:rFonts w:ascii="Batang" w:eastAsia="Batang" w:hAnsi="Batang"/>
        </w:rPr>
        <w:t xml:space="preserve">des Kindes - </w:t>
      </w:r>
      <w:r w:rsidRPr="00104646">
        <w:rPr>
          <w:rFonts w:ascii="Batang" w:eastAsia="Batang" w:hAnsi="Batang"/>
        </w:rPr>
        <w:t>Stark sein in der Persönlichkeit</w:t>
      </w:r>
    </w:p>
    <w:p w:rsidR="00C94C6A" w:rsidRPr="00E72648" w:rsidRDefault="00C94C6A" w:rsidP="00C94C6A">
      <w:pPr>
        <w:pStyle w:val="Listenabsatz"/>
        <w:rPr>
          <w:rFonts w:ascii="Batang" w:eastAsia="Batang" w:hAnsi="Batang"/>
          <w:color w:val="FF0000"/>
        </w:rPr>
      </w:pPr>
      <w:r>
        <w:rPr>
          <w:rFonts w:ascii="Batang" w:eastAsia="Batang" w:hAnsi="Batang"/>
        </w:rPr>
        <w:t>7</w:t>
      </w:r>
      <w:r w:rsidRPr="00104646">
        <w:rPr>
          <w:rFonts w:ascii="Batang" w:eastAsia="Batang" w:hAnsi="Batang"/>
        </w:rPr>
        <w:t>.2</w:t>
      </w:r>
      <w:r>
        <w:rPr>
          <w:rFonts w:ascii="Batang" w:eastAsia="Batang" w:hAnsi="Batang"/>
        </w:rPr>
        <w:t xml:space="preserve">. </w:t>
      </w:r>
      <w:r w:rsidRPr="00104646">
        <w:rPr>
          <w:rFonts w:ascii="Batang" w:eastAsia="Batang" w:hAnsi="Batang"/>
        </w:rPr>
        <w:t xml:space="preserve"> </w:t>
      </w:r>
      <w:r>
        <w:rPr>
          <w:rFonts w:ascii="Batang" w:eastAsia="Batang" w:hAnsi="Batang"/>
        </w:rPr>
        <w:t>Partizipation</w:t>
      </w:r>
      <w:r>
        <w:rPr>
          <w:rFonts w:ascii="Batang" w:eastAsia="Batang" w:hAnsi="Batang"/>
        </w:rPr>
        <w:tab/>
      </w:r>
      <w:r>
        <w:rPr>
          <w:rFonts w:ascii="Batang" w:eastAsia="Batang" w:hAnsi="Batang"/>
        </w:rPr>
        <w:tab/>
      </w:r>
      <w:r>
        <w:rPr>
          <w:rFonts w:ascii="Batang" w:eastAsia="Batang" w:hAnsi="Batang"/>
        </w:rPr>
        <w:tab/>
      </w:r>
      <w:r>
        <w:rPr>
          <w:rFonts w:ascii="Batang" w:eastAsia="Batang" w:hAnsi="Batang"/>
        </w:rPr>
        <w:tab/>
      </w:r>
    </w:p>
    <w:p w:rsidR="00C94C6A" w:rsidRPr="00104646" w:rsidRDefault="00C94C6A" w:rsidP="00C94C6A">
      <w:pPr>
        <w:pStyle w:val="Listenabsatz"/>
        <w:rPr>
          <w:rFonts w:ascii="Batang" w:eastAsia="Batang" w:hAnsi="Batang"/>
        </w:rPr>
      </w:pPr>
      <w:r w:rsidRPr="00104646">
        <w:rPr>
          <w:rFonts w:ascii="Batang" w:eastAsia="Batang" w:hAnsi="Batang"/>
        </w:rPr>
        <w:t xml:space="preserve"> </w:t>
      </w:r>
    </w:p>
    <w:p w:rsidR="00C94C6A" w:rsidRPr="00F70468" w:rsidRDefault="00C94C6A" w:rsidP="00C94C6A">
      <w:pPr>
        <w:pStyle w:val="Listenabsatz"/>
        <w:rPr>
          <w:rFonts w:ascii="Batang" w:eastAsia="Batang" w:hAnsi="Batang"/>
        </w:rPr>
      </w:pPr>
    </w:p>
    <w:p w:rsidR="00C94C6A" w:rsidRDefault="00C94C6A" w:rsidP="00C94C6A">
      <w:pPr>
        <w:tabs>
          <w:tab w:val="left" w:pos="1410"/>
        </w:tabs>
        <w:rPr>
          <w:rFonts w:eastAsia="Batang"/>
        </w:rPr>
      </w:pPr>
      <w:r>
        <w:rPr>
          <w:rFonts w:eastAsia="Batang"/>
        </w:rPr>
        <w:tab/>
      </w:r>
    </w:p>
    <w:p w:rsidR="00C94C6A" w:rsidRDefault="00C94C6A" w:rsidP="00C94C6A">
      <w:pPr>
        <w:tabs>
          <w:tab w:val="left" w:pos="1410"/>
        </w:tabs>
        <w:rPr>
          <w:rFonts w:eastAsia="Batang"/>
        </w:rPr>
      </w:pPr>
    </w:p>
    <w:p w:rsidR="00C94C6A" w:rsidRDefault="00C94C6A" w:rsidP="00C94C6A">
      <w:pPr>
        <w:tabs>
          <w:tab w:val="left" w:pos="1410"/>
        </w:tabs>
        <w:rPr>
          <w:rFonts w:eastAsia="Batang"/>
        </w:rPr>
      </w:pPr>
    </w:p>
    <w:p w:rsidR="00C94C6A" w:rsidRDefault="00C94C6A" w:rsidP="00C94C6A">
      <w:pPr>
        <w:tabs>
          <w:tab w:val="left" w:pos="1410"/>
        </w:tabs>
        <w:rPr>
          <w:rFonts w:eastAsia="Batang"/>
        </w:rPr>
      </w:pPr>
    </w:p>
    <w:p w:rsidR="00C94C6A" w:rsidRDefault="00C94C6A" w:rsidP="00C94C6A">
      <w:pPr>
        <w:tabs>
          <w:tab w:val="left" w:pos="1410"/>
        </w:tabs>
        <w:rPr>
          <w:rFonts w:eastAsia="Batang"/>
        </w:rPr>
      </w:pPr>
    </w:p>
    <w:p w:rsidR="00C94C6A" w:rsidRDefault="00C94C6A" w:rsidP="00C94C6A">
      <w:pPr>
        <w:tabs>
          <w:tab w:val="left" w:pos="1410"/>
        </w:tabs>
        <w:rPr>
          <w:rFonts w:eastAsia="Batang"/>
        </w:rPr>
      </w:pPr>
    </w:p>
    <w:p w:rsidR="00C94C6A" w:rsidRPr="007B3BB6" w:rsidRDefault="00C94C6A" w:rsidP="00C94C6A">
      <w:pPr>
        <w:tabs>
          <w:tab w:val="left" w:pos="1410"/>
        </w:tabs>
        <w:rPr>
          <w:rFonts w:eastAsia="Batang"/>
        </w:rPr>
      </w:pPr>
    </w:p>
    <w:p w:rsidR="00C94C6A" w:rsidRPr="00104646" w:rsidRDefault="00C94C6A" w:rsidP="00C94C6A">
      <w:pPr>
        <w:pStyle w:val="Listenabsatz"/>
        <w:numPr>
          <w:ilvl w:val="0"/>
          <w:numId w:val="19"/>
        </w:numPr>
        <w:spacing w:after="200" w:line="276" w:lineRule="auto"/>
        <w:rPr>
          <w:rFonts w:ascii="Batang" w:eastAsia="Batang" w:hAnsi="Batang"/>
          <w:b/>
        </w:rPr>
      </w:pPr>
      <w:r>
        <w:rPr>
          <w:rFonts w:ascii="Batang" w:eastAsia="Batang" w:hAnsi="Batang"/>
          <w:b/>
        </w:rPr>
        <w:t>Im Mittelpunkt unserer Pädagogischen Arbeit steht das Spiel</w:t>
      </w:r>
    </w:p>
    <w:p w:rsidR="00C94C6A" w:rsidRPr="00104646" w:rsidRDefault="00C94C6A" w:rsidP="00C94C6A">
      <w:pPr>
        <w:pStyle w:val="Listenabsatz"/>
        <w:rPr>
          <w:rFonts w:ascii="Batang" w:eastAsia="Batang" w:hAnsi="Batang"/>
        </w:rPr>
      </w:pPr>
      <w:r>
        <w:rPr>
          <w:rFonts w:ascii="Batang" w:eastAsia="Batang" w:hAnsi="Batang"/>
        </w:rPr>
        <w:t>8</w:t>
      </w:r>
      <w:r w:rsidRPr="00104646">
        <w:rPr>
          <w:rFonts w:ascii="Batang" w:eastAsia="Batang" w:hAnsi="Batang"/>
        </w:rPr>
        <w:t>.1</w:t>
      </w:r>
      <w:r>
        <w:rPr>
          <w:rFonts w:ascii="Batang" w:eastAsia="Batang" w:hAnsi="Batang"/>
        </w:rPr>
        <w:t xml:space="preserve">. </w:t>
      </w:r>
      <w:r w:rsidRPr="00104646">
        <w:rPr>
          <w:rFonts w:ascii="Batang" w:eastAsia="Batang" w:hAnsi="Batang"/>
        </w:rPr>
        <w:t xml:space="preserve"> </w:t>
      </w:r>
      <w:r>
        <w:rPr>
          <w:rFonts w:ascii="Batang" w:eastAsia="Batang" w:hAnsi="Batang"/>
        </w:rPr>
        <w:t>Das Spiel</w:t>
      </w:r>
    </w:p>
    <w:p w:rsidR="00C94C6A" w:rsidRPr="00104646" w:rsidRDefault="00C94C6A" w:rsidP="00C94C6A">
      <w:pPr>
        <w:pStyle w:val="Listenabsatz"/>
        <w:rPr>
          <w:rFonts w:ascii="Batang" w:eastAsia="Batang" w:hAnsi="Batang"/>
        </w:rPr>
      </w:pPr>
      <w:r>
        <w:rPr>
          <w:rFonts w:ascii="Batang" w:eastAsia="Batang" w:hAnsi="Batang"/>
        </w:rPr>
        <w:t>8</w:t>
      </w:r>
      <w:r w:rsidRPr="00104646">
        <w:rPr>
          <w:rFonts w:ascii="Batang" w:eastAsia="Batang" w:hAnsi="Batang"/>
        </w:rPr>
        <w:t>.2</w:t>
      </w:r>
      <w:r>
        <w:rPr>
          <w:rFonts w:ascii="Batang" w:eastAsia="Batang" w:hAnsi="Batang"/>
        </w:rPr>
        <w:t xml:space="preserve">. </w:t>
      </w:r>
      <w:r w:rsidRPr="00104646">
        <w:rPr>
          <w:rFonts w:ascii="Batang" w:eastAsia="Batang" w:hAnsi="Batang"/>
        </w:rPr>
        <w:t xml:space="preserve"> </w:t>
      </w:r>
      <w:r>
        <w:rPr>
          <w:rFonts w:ascii="Batang" w:eastAsia="Batang" w:hAnsi="Batang"/>
        </w:rPr>
        <w:t>Wir arbeiten „Situativ“</w:t>
      </w:r>
      <w:r w:rsidRPr="00104646">
        <w:rPr>
          <w:rFonts w:ascii="Batang" w:eastAsia="Batang" w:hAnsi="Batang"/>
        </w:rPr>
        <w:t xml:space="preserve"> </w:t>
      </w:r>
    </w:p>
    <w:p w:rsidR="00C94C6A" w:rsidRPr="00104646" w:rsidRDefault="00C94C6A" w:rsidP="00C94C6A">
      <w:pPr>
        <w:pStyle w:val="Listenabsatz"/>
        <w:rPr>
          <w:rFonts w:ascii="Batang" w:eastAsia="Batang" w:hAnsi="Batang"/>
        </w:rPr>
      </w:pPr>
      <w:r>
        <w:rPr>
          <w:rFonts w:ascii="Batang" w:eastAsia="Batang" w:hAnsi="Batang"/>
        </w:rPr>
        <w:t>8</w:t>
      </w:r>
      <w:r w:rsidRPr="00104646">
        <w:rPr>
          <w:rFonts w:ascii="Batang" w:eastAsia="Batang" w:hAnsi="Batang"/>
        </w:rPr>
        <w:t>.3</w:t>
      </w:r>
      <w:r>
        <w:rPr>
          <w:rFonts w:ascii="Batang" w:eastAsia="Batang" w:hAnsi="Batang"/>
        </w:rPr>
        <w:t xml:space="preserve">. </w:t>
      </w:r>
      <w:r w:rsidRPr="00104646">
        <w:rPr>
          <w:rFonts w:ascii="Batang" w:eastAsia="Batang" w:hAnsi="Batang"/>
        </w:rPr>
        <w:t xml:space="preserve"> </w:t>
      </w:r>
      <w:r>
        <w:rPr>
          <w:rFonts w:ascii="Batang" w:eastAsia="Batang" w:hAnsi="Batang"/>
        </w:rPr>
        <w:t>Bildungsdokumentation</w:t>
      </w:r>
      <w:r w:rsidRPr="00104646">
        <w:rPr>
          <w:rFonts w:ascii="Batang" w:eastAsia="Batang" w:hAnsi="Batang"/>
        </w:rPr>
        <w:t xml:space="preserve"> </w:t>
      </w:r>
    </w:p>
    <w:p w:rsidR="00C94C6A" w:rsidRDefault="00C94C6A" w:rsidP="00C94C6A">
      <w:pPr>
        <w:pStyle w:val="Listenabsatz"/>
        <w:rPr>
          <w:rFonts w:ascii="Batang" w:eastAsia="Batang" w:hAnsi="Batang"/>
        </w:rPr>
      </w:pPr>
    </w:p>
    <w:p w:rsidR="00C94C6A" w:rsidRPr="00104646" w:rsidRDefault="00C94C6A" w:rsidP="00C94C6A">
      <w:pPr>
        <w:pStyle w:val="Listenabsatz"/>
        <w:rPr>
          <w:rFonts w:ascii="Batang" w:eastAsia="Batang" w:hAnsi="Batang"/>
        </w:rPr>
      </w:pPr>
    </w:p>
    <w:p w:rsidR="00C94C6A" w:rsidRDefault="00C94C6A" w:rsidP="00C94C6A">
      <w:pPr>
        <w:pStyle w:val="Listenabsatz"/>
        <w:numPr>
          <w:ilvl w:val="0"/>
          <w:numId w:val="19"/>
        </w:numPr>
        <w:spacing w:after="200" w:line="276" w:lineRule="auto"/>
        <w:rPr>
          <w:rFonts w:ascii="Batang" w:eastAsia="Batang" w:hAnsi="Batang"/>
          <w:b/>
        </w:rPr>
      </w:pPr>
      <w:r>
        <w:rPr>
          <w:rFonts w:ascii="Batang" w:eastAsia="Batang" w:hAnsi="Batang"/>
          <w:b/>
        </w:rPr>
        <w:t xml:space="preserve">Unsere pädagogischen </w:t>
      </w:r>
      <w:r w:rsidRPr="00104646">
        <w:rPr>
          <w:rFonts w:ascii="Batang" w:eastAsia="Batang" w:hAnsi="Batang"/>
          <w:b/>
        </w:rPr>
        <w:t xml:space="preserve">Schwerpunkte </w:t>
      </w:r>
    </w:p>
    <w:p w:rsidR="00C94C6A" w:rsidRDefault="00C94C6A" w:rsidP="00C94C6A">
      <w:pPr>
        <w:ind w:left="708"/>
        <w:rPr>
          <w:rFonts w:ascii="Batang" w:eastAsia="Batang" w:hAnsi="Batang"/>
          <w:bCs/>
          <w:color w:val="000000" w:themeColor="text1"/>
        </w:rPr>
      </w:pPr>
      <w:r w:rsidRPr="000E1EF6">
        <w:rPr>
          <w:rFonts w:ascii="Batang" w:eastAsia="Batang" w:hAnsi="Batang"/>
          <w:color w:val="000000" w:themeColor="text1"/>
        </w:rPr>
        <w:t>9.1</w:t>
      </w:r>
      <w:r>
        <w:rPr>
          <w:rFonts w:ascii="Batang" w:eastAsia="Batang" w:hAnsi="Batang"/>
          <w:color w:val="000000" w:themeColor="text1"/>
        </w:rPr>
        <w:t>.</w:t>
      </w:r>
      <w:r w:rsidRPr="000E1EF6">
        <w:rPr>
          <w:rFonts w:ascii="Batang" w:eastAsia="Batang" w:hAnsi="Batang"/>
          <w:bCs/>
          <w:color w:val="000000" w:themeColor="text1"/>
        </w:rPr>
        <w:t xml:space="preserve"> </w:t>
      </w:r>
      <w:r>
        <w:rPr>
          <w:rFonts w:ascii="Batang" w:eastAsia="Batang" w:hAnsi="Batang"/>
          <w:bCs/>
          <w:color w:val="000000" w:themeColor="text1"/>
        </w:rPr>
        <w:t xml:space="preserve"> </w:t>
      </w:r>
      <w:r w:rsidRPr="000E1EF6">
        <w:rPr>
          <w:rFonts w:ascii="Batang" w:eastAsia="Batang" w:hAnsi="Batang"/>
          <w:bCs/>
          <w:color w:val="000000" w:themeColor="text1"/>
        </w:rPr>
        <w:t>Wir sind eine anerkannte psychomotorische Kindertagesstätte</w:t>
      </w:r>
    </w:p>
    <w:p w:rsidR="00C94C6A" w:rsidRPr="000E1EF6" w:rsidRDefault="00C94C6A" w:rsidP="00C94C6A">
      <w:pPr>
        <w:pStyle w:val="Listenabsatz"/>
        <w:rPr>
          <w:rFonts w:ascii="Batang" w:eastAsia="Batang" w:hAnsi="Batang"/>
        </w:rPr>
      </w:pPr>
      <w:r>
        <w:rPr>
          <w:rFonts w:ascii="Batang" w:eastAsia="Batang" w:hAnsi="Batang"/>
        </w:rPr>
        <w:t xml:space="preserve">       Die Bewegung ein wichtiger Bestandteil in der frühen Kindheit</w:t>
      </w:r>
    </w:p>
    <w:p w:rsidR="00C94C6A" w:rsidRDefault="00C94C6A" w:rsidP="00C94C6A">
      <w:pPr>
        <w:pStyle w:val="Listenabsatz"/>
        <w:rPr>
          <w:rFonts w:ascii="Batang" w:eastAsia="Batang" w:hAnsi="Batang"/>
        </w:rPr>
      </w:pPr>
      <w:r>
        <w:rPr>
          <w:rFonts w:ascii="Batang" w:eastAsia="Batang" w:hAnsi="Batang"/>
        </w:rPr>
        <w:t>9.2.  Es ist normal verschieden zu sein</w:t>
      </w:r>
    </w:p>
    <w:p w:rsidR="00C94C6A" w:rsidRPr="00412DE1" w:rsidRDefault="00C94C6A" w:rsidP="00C94C6A">
      <w:pPr>
        <w:pStyle w:val="Listenabsatz"/>
        <w:rPr>
          <w:rFonts w:ascii="Batang" w:eastAsia="Batang" w:hAnsi="Batang"/>
        </w:rPr>
      </w:pPr>
      <w:r>
        <w:rPr>
          <w:rFonts w:ascii="Batang" w:eastAsia="Batang" w:hAnsi="Batang"/>
        </w:rPr>
        <w:t>9.3. D</w:t>
      </w:r>
      <w:r w:rsidRPr="00412DE1">
        <w:rPr>
          <w:rFonts w:ascii="Batang" w:eastAsia="Batang" w:hAnsi="Batang"/>
        </w:rPr>
        <w:t xml:space="preserve">ie Wahrnehmung </w:t>
      </w:r>
    </w:p>
    <w:p w:rsidR="00C94C6A" w:rsidRPr="00412DE1" w:rsidRDefault="00C94C6A" w:rsidP="00C94C6A">
      <w:pPr>
        <w:pStyle w:val="Listenabsatz"/>
        <w:rPr>
          <w:rFonts w:ascii="Batang" w:eastAsia="Batang" w:hAnsi="Batang"/>
        </w:rPr>
      </w:pPr>
      <w:r>
        <w:rPr>
          <w:rFonts w:ascii="Batang" w:eastAsia="Batang" w:hAnsi="Batang"/>
        </w:rPr>
        <w:t xml:space="preserve">9.4. </w:t>
      </w:r>
      <w:r w:rsidRPr="00104646">
        <w:rPr>
          <w:rFonts w:ascii="Batang" w:eastAsia="Batang" w:hAnsi="Batang"/>
        </w:rPr>
        <w:t xml:space="preserve"> </w:t>
      </w:r>
      <w:r>
        <w:rPr>
          <w:rFonts w:ascii="Batang" w:eastAsia="Batang" w:hAnsi="Batang"/>
        </w:rPr>
        <w:t>Die Ernährung</w:t>
      </w:r>
      <w:r>
        <w:rPr>
          <w:rFonts w:ascii="Batang" w:eastAsia="Batang" w:hAnsi="Batang"/>
        </w:rPr>
        <w:tab/>
      </w:r>
    </w:p>
    <w:p w:rsidR="00C94C6A" w:rsidRDefault="00C94C6A" w:rsidP="00C94C6A">
      <w:pPr>
        <w:pStyle w:val="Listenabsatz"/>
        <w:rPr>
          <w:rFonts w:ascii="Batang" w:eastAsia="Batang" w:hAnsi="Batang"/>
        </w:rPr>
      </w:pPr>
      <w:r>
        <w:rPr>
          <w:rFonts w:ascii="Batang" w:eastAsia="Batang" w:hAnsi="Batang"/>
        </w:rPr>
        <w:t>9</w:t>
      </w:r>
      <w:r w:rsidRPr="00104646">
        <w:rPr>
          <w:rFonts w:ascii="Batang" w:eastAsia="Batang" w:hAnsi="Batang"/>
        </w:rPr>
        <w:t>.5</w:t>
      </w:r>
      <w:r>
        <w:rPr>
          <w:rFonts w:ascii="Batang" w:eastAsia="Batang" w:hAnsi="Batang"/>
        </w:rPr>
        <w:t xml:space="preserve">. </w:t>
      </w:r>
      <w:r w:rsidRPr="00104646">
        <w:rPr>
          <w:rFonts w:ascii="Batang" w:eastAsia="Batang" w:hAnsi="Batang"/>
        </w:rPr>
        <w:t xml:space="preserve"> </w:t>
      </w:r>
      <w:r>
        <w:rPr>
          <w:rFonts w:ascii="Batang" w:eastAsia="Batang" w:hAnsi="Batang"/>
        </w:rPr>
        <w:t>Die Sprache</w:t>
      </w:r>
    </w:p>
    <w:p w:rsidR="00C94C6A" w:rsidRDefault="00C94C6A" w:rsidP="00C94C6A">
      <w:pPr>
        <w:pStyle w:val="Listenabsatz"/>
        <w:rPr>
          <w:rFonts w:ascii="Batang" w:eastAsia="Batang" w:hAnsi="Batang"/>
        </w:rPr>
      </w:pPr>
    </w:p>
    <w:p w:rsidR="00C94C6A" w:rsidRPr="00104646" w:rsidRDefault="00C94C6A" w:rsidP="00C94C6A">
      <w:pPr>
        <w:pStyle w:val="Listenabsatz"/>
        <w:ind w:left="0"/>
        <w:rPr>
          <w:rFonts w:ascii="Batang" w:eastAsia="Batang" w:hAnsi="Batang"/>
          <w:color w:val="FF0000"/>
        </w:rPr>
      </w:pPr>
    </w:p>
    <w:p w:rsidR="00C94C6A" w:rsidRPr="000B11DE" w:rsidRDefault="00C94C6A" w:rsidP="00C94C6A">
      <w:pPr>
        <w:spacing w:after="200" w:line="276" w:lineRule="auto"/>
        <w:rPr>
          <w:rFonts w:ascii="Batang" w:eastAsia="Batang" w:hAnsi="Batang"/>
          <w:b/>
        </w:rPr>
      </w:pPr>
      <w:r>
        <w:rPr>
          <w:rFonts w:ascii="Batang" w:eastAsia="Batang" w:hAnsi="Batang"/>
          <w:b/>
        </w:rPr>
        <w:t xml:space="preserve"> </w:t>
      </w:r>
      <w:r>
        <w:rPr>
          <w:rFonts w:ascii="Batang" w:eastAsia="Batang" w:hAnsi="Batang"/>
          <w:b/>
        </w:rPr>
        <w:tab/>
        <w:t xml:space="preserve">     10</w:t>
      </w:r>
      <w:r w:rsidRPr="000B11DE">
        <w:rPr>
          <w:rFonts w:ascii="Batang" w:eastAsia="Batang" w:hAnsi="Batang"/>
          <w:b/>
        </w:rPr>
        <w:t>.</w:t>
      </w:r>
      <w:r>
        <w:rPr>
          <w:rFonts w:ascii="Batang" w:eastAsia="Batang" w:hAnsi="Batang"/>
          <w:b/>
        </w:rPr>
        <w:t xml:space="preserve"> </w:t>
      </w:r>
      <w:r w:rsidRPr="000B11DE">
        <w:rPr>
          <w:rFonts w:ascii="Batang" w:eastAsia="Batang" w:hAnsi="Batang"/>
          <w:b/>
        </w:rPr>
        <w:t xml:space="preserve"> Unser Team</w:t>
      </w:r>
    </w:p>
    <w:p w:rsidR="00C94C6A" w:rsidRPr="00E72648" w:rsidRDefault="00C94C6A" w:rsidP="00C94C6A">
      <w:pPr>
        <w:pStyle w:val="Listenabsatz"/>
        <w:numPr>
          <w:ilvl w:val="1"/>
          <w:numId w:val="30"/>
        </w:numPr>
        <w:rPr>
          <w:rFonts w:ascii="Batang" w:eastAsia="Batang" w:hAnsi="Batang"/>
        </w:rPr>
      </w:pPr>
      <w:r w:rsidRPr="00E72648">
        <w:rPr>
          <w:rFonts w:ascii="Batang" w:eastAsia="Batang" w:hAnsi="Batang"/>
        </w:rPr>
        <w:t>Teambesprechungen</w:t>
      </w:r>
    </w:p>
    <w:p w:rsidR="00C94C6A" w:rsidRPr="008E3FC8" w:rsidRDefault="00C94C6A" w:rsidP="00C94C6A">
      <w:pPr>
        <w:ind w:left="741"/>
        <w:rPr>
          <w:rFonts w:ascii="Batang" w:eastAsia="Batang" w:hAnsi="Batang"/>
        </w:rPr>
      </w:pPr>
      <w:r>
        <w:rPr>
          <w:rFonts w:ascii="Batang" w:eastAsia="Batang" w:hAnsi="Batang"/>
        </w:rPr>
        <w:t xml:space="preserve">10.2.  </w:t>
      </w:r>
      <w:r w:rsidRPr="008E3FC8">
        <w:rPr>
          <w:rFonts w:ascii="Batang" w:eastAsia="Batang" w:hAnsi="Batang"/>
        </w:rPr>
        <w:t>Fort- und Weiterbildungen</w:t>
      </w:r>
    </w:p>
    <w:p w:rsidR="00C94C6A" w:rsidRDefault="00C94C6A" w:rsidP="00C94C6A">
      <w:pPr>
        <w:pStyle w:val="Listenabsatz"/>
        <w:ind w:left="0"/>
        <w:rPr>
          <w:rFonts w:ascii="Batang" w:eastAsia="Batang" w:hAnsi="Batang"/>
          <w:color w:val="FF0000"/>
        </w:rPr>
      </w:pPr>
    </w:p>
    <w:p w:rsidR="00C94C6A" w:rsidRPr="00104646" w:rsidRDefault="00C94C6A" w:rsidP="00C94C6A">
      <w:pPr>
        <w:pStyle w:val="Listenabsatz"/>
        <w:ind w:left="0"/>
        <w:rPr>
          <w:rFonts w:ascii="Batang" w:eastAsia="Batang" w:hAnsi="Batang"/>
          <w:color w:val="FF0000"/>
        </w:rPr>
      </w:pPr>
    </w:p>
    <w:p w:rsidR="00C94C6A" w:rsidRPr="000B11DE" w:rsidRDefault="00C94C6A" w:rsidP="00C94C6A">
      <w:pPr>
        <w:spacing w:after="200" w:line="276" w:lineRule="auto"/>
        <w:ind w:left="1080"/>
        <w:rPr>
          <w:rFonts w:ascii="Batang" w:eastAsia="Batang" w:hAnsi="Batang"/>
          <w:b/>
        </w:rPr>
      </w:pPr>
      <w:r>
        <w:rPr>
          <w:rFonts w:ascii="Batang" w:eastAsia="Batang" w:hAnsi="Batang"/>
          <w:b/>
        </w:rPr>
        <w:t xml:space="preserve">11. </w:t>
      </w:r>
      <w:r w:rsidRPr="000B11DE">
        <w:rPr>
          <w:rFonts w:ascii="Batang" w:eastAsia="Batang" w:hAnsi="Batang"/>
          <w:b/>
        </w:rPr>
        <w:t>Zusammenarbeit</w:t>
      </w:r>
    </w:p>
    <w:p w:rsidR="00C94C6A" w:rsidRDefault="00C94C6A" w:rsidP="00C94C6A">
      <w:pPr>
        <w:pStyle w:val="Listenabsatz"/>
        <w:rPr>
          <w:rFonts w:ascii="Batang" w:eastAsia="Batang" w:hAnsi="Batang"/>
        </w:rPr>
      </w:pPr>
      <w:r>
        <w:rPr>
          <w:rFonts w:ascii="Batang" w:eastAsia="Batang" w:hAnsi="Batang"/>
        </w:rPr>
        <w:t>11.1.  mit den Träger</w:t>
      </w:r>
    </w:p>
    <w:p w:rsidR="00C94C6A" w:rsidRPr="00104646" w:rsidRDefault="00C94C6A" w:rsidP="00C94C6A">
      <w:pPr>
        <w:pStyle w:val="Listenabsatz"/>
        <w:rPr>
          <w:rFonts w:ascii="Batang" w:eastAsia="Batang" w:hAnsi="Batang"/>
        </w:rPr>
      </w:pPr>
      <w:r>
        <w:rPr>
          <w:rFonts w:ascii="Batang" w:eastAsia="Batang" w:hAnsi="Batang"/>
        </w:rPr>
        <w:t>11.2.  m</w:t>
      </w:r>
      <w:r w:rsidRPr="00104646">
        <w:rPr>
          <w:rFonts w:ascii="Batang" w:eastAsia="Batang" w:hAnsi="Batang"/>
        </w:rPr>
        <w:t xml:space="preserve">it den Eltern </w:t>
      </w:r>
    </w:p>
    <w:p w:rsidR="00C94C6A" w:rsidRPr="00E72648" w:rsidRDefault="00C94C6A" w:rsidP="00C94C6A">
      <w:pPr>
        <w:pStyle w:val="Listenabsatz"/>
        <w:numPr>
          <w:ilvl w:val="1"/>
          <w:numId w:val="31"/>
        </w:numPr>
        <w:rPr>
          <w:rFonts w:ascii="Batang" w:eastAsia="Batang" w:hAnsi="Batang"/>
        </w:rPr>
      </w:pPr>
      <w:r>
        <w:rPr>
          <w:rFonts w:ascii="Batang" w:eastAsia="Batang" w:hAnsi="Batang"/>
        </w:rPr>
        <w:t>m</w:t>
      </w:r>
      <w:r w:rsidRPr="00E72648">
        <w:rPr>
          <w:rFonts w:ascii="Batang" w:eastAsia="Batang" w:hAnsi="Batang"/>
        </w:rPr>
        <w:t>it weiteren Institutionen</w:t>
      </w:r>
    </w:p>
    <w:p w:rsidR="00C94C6A" w:rsidRDefault="00C94C6A" w:rsidP="00C94C6A">
      <w:pPr>
        <w:pStyle w:val="Listenabsatz"/>
        <w:ind w:left="0"/>
        <w:rPr>
          <w:rFonts w:ascii="Batang" w:eastAsia="Batang" w:hAnsi="Batang"/>
          <w:color w:val="FF0000"/>
        </w:rPr>
      </w:pPr>
    </w:p>
    <w:p w:rsidR="00C94C6A" w:rsidRPr="00104646" w:rsidRDefault="00C94C6A" w:rsidP="00C94C6A">
      <w:pPr>
        <w:pStyle w:val="Listenabsatz"/>
        <w:ind w:left="0"/>
        <w:rPr>
          <w:rFonts w:ascii="Batang" w:eastAsia="Batang" w:hAnsi="Batang"/>
          <w:color w:val="FF0000"/>
        </w:rPr>
      </w:pPr>
    </w:p>
    <w:p w:rsidR="00C94C6A" w:rsidRPr="000B11DE" w:rsidRDefault="00C94C6A" w:rsidP="00C94C6A">
      <w:pPr>
        <w:spacing w:after="200" w:line="276" w:lineRule="auto"/>
        <w:ind w:left="1080"/>
        <w:rPr>
          <w:rFonts w:ascii="Batang" w:eastAsia="Batang" w:hAnsi="Batang"/>
          <w:b/>
        </w:rPr>
      </w:pPr>
      <w:r>
        <w:rPr>
          <w:rFonts w:ascii="Batang" w:eastAsia="Batang" w:hAnsi="Batang"/>
          <w:b/>
        </w:rPr>
        <w:t xml:space="preserve">12. </w:t>
      </w:r>
      <w:r w:rsidRPr="000B11DE">
        <w:rPr>
          <w:rFonts w:ascii="Batang" w:eastAsia="Batang" w:hAnsi="Batang"/>
          <w:b/>
        </w:rPr>
        <w:t xml:space="preserve">Schlusswort </w:t>
      </w:r>
    </w:p>
    <w:p w:rsidR="00C94C6A" w:rsidRPr="00104646" w:rsidRDefault="00C94C6A" w:rsidP="00C94C6A">
      <w:pPr>
        <w:pStyle w:val="Listenabsatz"/>
        <w:rPr>
          <w:rFonts w:ascii="Batang" w:eastAsia="Batang" w:hAnsi="Batang"/>
          <w:color w:val="FF0000"/>
        </w:rPr>
      </w:pPr>
    </w:p>
    <w:p w:rsidR="00C94C6A" w:rsidRPr="00994F0D" w:rsidRDefault="00C94C6A" w:rsidP="00C94C6A">
      <w:pPr>
        <w:ind w:left="360"/>
        <w:outlineLvl w:val="0"/>
        <w:rPr>
          <w:rFonts w:ascii="Batang" w:eastAsia="Batang" w:hAnsi="Batang" w:cs="Arial"/>
          <w:color w:val="FF0000"/>
        </w:rPr>
      </w:pPr>
    </w:p>
    <w:p w:rsidR="00C94C6A" w:rsidRDefault="00C94C6A" w:rsidP="00C94C6A">
      <w:pPr>
        <w:ind w:left="360"/>
        <w:outlineLvl w:val="0"/>
        <w:rPr>
          <w:rFonts w:ascii="Batang" w:eastAsia="Batang" w:hAnsi="Batang" w:cs="Arial"/>
          <w:color w:val="FF0000"/>
        </w:rPr>
      </w:pPr>
    </w:p>
    <w:p w:rsidR="00C94C6A" w:rsidRDefault="00C94C6A" w:rsidP="00C94C6A">
      <w:pPr>
        <w:ind w:left="360"/>
        <w:outlineLvl w:val="0"/>
        <w:rPr>
          <w:rFonts w:ascii="Batang" w:eastAsia="Batang" w:hAnsi="Batang" w:cs="Arial"/>
          <w:color w:val="FF0000"/>
        </w:rPr>
      </w:pPr>
    </w:p>
    <w:p w:rsidR="00C94C6A" w:rsidRDefault="00C94C6A" w:rsidP="00C94C6A">
      <w:pPr>
        <w:ind w:left="360"/>
        <w:outlineLvl w:val="0"/>
        <w:rPr>
          <w:rFonts w:ascii="Batang" w:eastAsia="Batang" w:hAnsi="Batang" w:cs="Arial"/>
          <w:color w:val="FF0000"/>
        </w:rPr>
      </w:pPr>
    </w:p>
    <w:p w:rsidR="00C94C6A" w:rsidRDefault="00C94C6A" w:rsidP="00C94C6A">
      <w:pPr>
        <w:ind w:left="360"/>
        <w:outlineLvl w:val="0"/>
        <w:rPr>
          <w:rFonts w:ascii="Batang" w:eastAsia="Batang" w:hAnsi="Batang" w:cs="Arial"/>
          <w:color w:val="FF0000"/>
        </w:rPr>
      </w:pPr>
    </w:p>
    <w:p w:rsidR="00C94C6A" w:rsidRDefault="00C94C6A" w:rsidP="00C94C6A">
      <w:pPr>
        <w:ind w:left="360"/>
        <w:outlineLvl w:val="0"/>
        <w:rPr>
          <w:rFonts w:ascii="Batang" w:eastAsia="Batang" w:hAnsi="Batang" w:cs="Arial"/>
          <w:color w:val="FF0000"/>
        </w:rPr>
      </w:pPr>
    </w:p>
    <w:p w:rsidR="00C94C6A" w:rsidRDefault="00C94C6A" w:rsidP="00C94C6A">
      <w:pPr>
        <w:ind w:left="360"/>
        <w:outlineLvl w:val="0"/>
        <w:rPr>
          <w:rFonts w:ascii="Batang" w:eastAsia="Batang" w:hAnsi="Batang" w:cs="Arial"/>
          <w:color w:val="FF0000"/>
        </w:rPr>
      </w:pPr>
    </w:p>
    <w:p w:rsidR="00C94C6A" w:rsidRDefault="00C94C6A" w:rsidP="00C94C6A">
      <w:pPr>
        <w:ind w:left="360"/>
        <w:outlineLvl w:val="0"/>
        <w:rPr>
          <w:rFonts w:ascii="Batang" w:eastAsia="Batang" w:hAnsi="Batang" w:cs="Arial"/>
          <w:color w:val="FF0000"/>
        </w:rPr>
      </w:pPr>
    </w:p>
    <w:p w:rsidR="00C94C6A" w:rsidRDefault="00C94C6A" w:rsidP="00C94C6A">
      <w:pPr>
        <w:ind w:left="360"/>
        <w:outlineLvl w:val="0"/>
        <w:rPr>
          <w:rFonts w:ascii="Batang" w:eastAsia="Batang" w:hAnsi="Batang" w:cs="Arial"/>
          <w:color w:val="FF0000"/>
        </w:rPr>
      </w:pPr>
    </w:p>
    <w:p w:rsidR="007F0FDF" w:rsidRDefault="007F0FDF" w:rsidP="00C94C6A">
      <w:pPr>
        <w:pStyle w:val="IntensivesZitat"/>
        <w:pBdr>
          <w:bottom w:val="single" w:sz="4" w:space="1" w:color="auto"/>
        </w:pBdr>
        <w:ind w:left="0"/>
        <w:rPr>
          <w:rFonts w:ascii="Batang" w:eastAsia="Batang" w:hAnsi="Batang" w:cs="Arial"/>
          <w:b w:val="0"/>
          <w:i w:val="0"/>
          <w:color w:val="FF0000"/>
        </w:rPr>
      </w:pPr>
    </w:p>
    <w:p w:rsidR="00C94C6A" w:rsidRPr="006E01A2" w:rsidRDefault="00C94C6A" w:rsidP="00C94C6A">
      <w:pPr>
        <w:pStyle w:val="IntensivesZitat"/>
        <w:pBdr>
          <w:bottom w:val="single" w:sz="4" w:space="1" w:color="auto"/>
        </w:pBdr>
        <w:ind w:left="0"/>
        <w:rPr>
          <w:rFonts w:ascii="Batang" w:eastAsia="Batang" w:hAnsi="Batang"/>
          <w:color w:val="548DD4" w:themeColor="text2" w:themeTint="99"/>
          <w:sz w:val="32"/>
          <w:szCs w:val="32"/>
        </w:rPr>
      </w:pPr>
      <w:r w:rsidRPr="006E01A2">
        <w:rPr>
          <w:rFonts w:ascii="Batang" w:eastAsia="Batang" w:hAnsi="Batang"/>
          <w:color w:val="548DD4" w:themeColor="text2" w:themeTint="99"/>
          <w:sz w:val="32"/>
          <w:szCs w:val="32"/>
        </w:rPr>
        <w:t>1. Unsere Leitgedanken</w:t>
      </w:r>
    </w:p>
    <w:p w:rsidR="00C94C6A" w:rsidRDefault="00C94C6A" w:rsidP="00C94C6A">
      <w:pPr>
        <w:jc w:val="center"/>
        <w:outlineLvl w:val="0"/>
        <w:rPr>
          <w:rFonts w:ascii="Batang" w:eastAsia="Batang" w:hAnsi="Batang" w:cs="Arial"/>
          <w:b/>
        </w:rPr>
      </w:pPr>
    </w:p>
    <w:p w:rsidR="00C94C6A" w:rsidRPr="00AB19AE" w:rsidRDefault="00C94C6A" w:rsidP="00C94C6A">
      <w:pPr>
        <w:jc w:val="center"/>
        <w:outlineLvl w:val="0"/>
        <w:rPr>
          <w:rFonts w:ascii="Batang" w:eastAsia="Batang" w:hAnsi="Batang" w:cs="Arial"/>
          <w:b/>
        </w:rPr>
      </w:pPr>
      <w:r w:rsidRPr="00AB19AE">
        <w:rPr>
          <w:rFonts w:ascii="Batang" w:eastAsia="Batang" w:hAnsi="Batang" w:cs="Arial"/>
          <w:b/>
        </w:rPr>
        <w:t>Unsere Leitgedanken beschreiben die Aufgaben, das Profil und das Selbstverständnis unserer KiTa.</w:t>
      </w:r>
    </w:p>
    <w:p w:rsidR="00C94C6A" w:rsidRPr="00AB19AE" w:rsidRDefault="00C94C6A" w:rsidP="00C94C6A">
      <w:pPr>
        <w:jc w:val="center"/>
        <w:rPr>
          <w:rFonts w:ascii="Batang" w:eastAsia="Batang" w:hAnsi="Batang" w:cs="Arial"/>
          <w:b/>
        </w:rPr>
      </w:pPr>
      <w:r w:rsidRPr="00AB19AE">
        <w:rPr>
          <w:rFonts w:ascii="Batang" w:eastAsia="Batang" w:hAnsi="Batang" w:cs="Arial"/>
          <w:b/>
        </w:rPr>
        <w:t>Sie sind Grundlage für unser tägliches Handeln:</w:t>
      </w:r>
    </w:p>
    <w:p w:rsidR="00C94C6A" w:rsidRPr="00AB19AE" w:rsidRDefault="00C94C6A" w:rsidP="00C94C6A">
      <w:pPr>
        <w:jc w:val="center"/>
        <w:rPr>
          <w:rFonts w:ascii="Batang" w:eastAsia="Batang" w:hAnsi="Batang" w:cs="Arial"/>
          <w:b/>
        </w:rPr>
      </w:pPr>
    </w:p>
    <w:p w:rsidR="00C94C6A" w:rsidRPr="00994F0D" w:rsidRDefault="00C94C6A" w:rsidP="00C94C6A">
      <w:pPr>
        <w:numPr>
          <w:ilvl w:val="0"/>
          <w:numId w:val="1"/>
        </w:numPr>
        <w:jc w:val="both"/>
        <w:rPr>
          <w:rFonts w:ascii="Batang" w:eastAsia="Batang" w:hAnsi="Batang" w:cs="Arial"/>
        </w:rPr>
      </w:pPr>
      <w:r w:rsidRPr="00994F0D">
        <w:rPr>
          <w:rFonts w:ascii="Batang" w:eastAsia="Batang" w:hAnsi="Batang" w:cs="Arial"/>
        </w:rPr>
        <w:t>Durch unsere Arbeit ergänzen und unterstützen wir die Familien.</w:t>
      </w:r>
      <w:r w:rsidRPr="00994F0D">
        <w:rPr>
          <w:rFonts w:ascii="Batang" w:eastAsia="Batang" w:hAnsi="Batang" w:cs="Arial"/>
        </w:rPr>
        <w:br/>
      </w:r>
    </w:p>
    <w:p w:rsidR="00C94C6A" w:rsidRPr="00994F0D" w:rsidRDefault="00C94C6A" w:rsidP="00C94C6A">
      <w:pPr>
        <w:numPr>
          <w:ilvl w:val="0"/>
          <w:numId w:val="1"/>
        </w:numPr>
        <w:jc w:val="both"/>
        <w:rPr>
          <w:rFonts w:ascii="Batang" w:eastAsia="Batang" w:hAnsi="Batang" w:cs="Arial"/>
        </w:rPr>
      </w:pPr>
      <w:r w:rsidRPr="00994F0D">
        <w:rPr>
          <w:rFonts w:ascii="Batang" w:eastAsia="Batang" w:hAnsi="Batang" w:cs="Arial"/>
        </w:rPr>
        <w:t xml:space="preserve">Wir schaffen einen Ort der Begegnung und </w:t>
      </w:r>
      <w:r>
        <w:rPr>
          <w:rFonts w:ascii="Batang" w:eastAsia="Batang" w:hAnsi="Batang" w:cs="Arial"/>
        </w:rPr>
        <w:t xml:space="preserve">der </w:t>
      </w:r>
      <w:r w:rsidRPr="00994F0D">
        <w:rPr>
          <w:rFonts w:ascii="Batang" w:eastAsia="Batang" w:hAnsi="Batang" w:cs="Arial"/>
        </w:rPr>
        <w:t xml:space="preserve">Gemeinschaft. Eltern, Kinder und </w:t>
      </w:r>
      <w:r>
        <w:rPr>
          <w:rFonts w:ascii="Batang" w:eastAsia="Batang" w:hAnsi="Batang" w:cs="Arial"/>
        </w:rPr>
        <w:t>Mitarbeiteri</w:t>
      </w:r>
      <w:r w:rsidRPr="00994F0D">
        <w:rPr>
          <w:rFonts w:ascii="Batang" w:eastAsia="Batang" w:hAnsi="Batang" w:cs="Arial"/>
        </w:rPr>
        <w:t>nnen sollen sich in der Einrichtung wohlfühlen.</w:t>
      </w:r>
      <w:r w:rsidRPr="00994F0D">
        <w:rPr>
          <w:rFonts w:ascii="Batang" w:eastAsia="Batang" w:hAnsi="Batang" w:cs="Arial"/>
        </w:rPr>
        <w:br/>
      </w:r>
    </w:p>
    <w:p w:rsidR="00C94C6A" w:rsidRPr="00994F0D" w:rsidRDefault="00C94C6A" w:rsidP="00C94C6A">
      <w:pPr>
        <w:numPr>
          <w:ilvl w:val="0"/>
          <w:numId w:val="1"/>
        </w:numPr>
        <w:jc w:val="both"/>
        <w:rPr>
          <w:rFonts w:ascii="Batang" w:eastAsia="Batang" w:hAnsi="Batang" w:cs="Arial"/>
        </w:rPr>
      </w:pPr>
      <w:r w:rsidRPr="00994F0D">
        <w:rPr>
          <w:rFonts w:ascii="Batang" w:eastAsia="Batang" w:hAnsi="Batang" w:cs="Arial"/>
        </w:rPr>
        <w:t>In unserem Menschenbild sind wir offen gegenüber verschiedenen gesellschaftlichen Gruppen, Kulturen und Religionen.</w:t>
      </w:r>
      <w:r w:rsidRPr="00994F0D">
        <w:rPr>
          <w:rFonts w:ascii="Batang" w:eastAsia="Batang" w:hAnsi="Batang" w:cs="Arial"/>
        </w:rPr>
        <w:br/>
      </w:r>
    </w:p>
    <w:p w:rsidR="00C94C6A" w:rsidRPr="00994F0D" w:rsidRDefault="00C94C6A" w:rsidP="00C94C6A">
      <w:pPr>
        <w:numPr>
          <w:ilvl w:val="0"/>
          <w:numId w:val="1"/>
        </w:numPr>
        <w:jc w:val="both"/>
        <w:rPr>
          <w:rFonts w:ascii="Batang" w:eastAsia="Batang" w:hAnsi="Batang" w:cs="Arial"/>
        </w:rPr>
      </w:pPr>
      <w:r w:rsidRPr="00994F0D">
        <w:rPr>
          <w:rFonts w:ascii="Batang" w:eastAsia="Batang" w:hAnsi="Batang" w:cs="Arial"/>
        </w:rPr>
        <w:t>Wir schätzen jedes einzelne Kind als eigenständige Persönlichkeit mit seinen individuellen Fähigkeiten, Stärken und Schwächen.</w:t>
      </w:r>
      <w:r w:rsidRPr="00994F0D">
        <w:rPr>
          <w:rFonts w:ascii="Batang" w:eastAsia="Batang" w:hAnsi="Batang" w:cs="Arial"/>
        </w:rPr>
        <w:br/>
      </w:r>
    </w:p>
    <w:p w:rsidR="00C94C6A" w:rsidRPr="00994F0D" w:rsidRDefault="00C94C6A" w:rsidP="00C94C6A">
      <w:pPr>
        <w:numPr>
          <w:ilvl w:val="0"/>
          <w:numId w:val="1"/>
        </w:numPr>
        <w:rPr>
          <w:rFonts w:ascii="Batang" w:eastAsia="Batang" w:hAnsi="Batang" w:cs="Arial"/>
        </w:rPr>
      </w:pPr>
      <w:r w:rsidRPr="00994F0D">
        <w:rPr>
          <w:rFonts w:ascii="Batang" w:eastAsia="Batang" w:hAnsi="Batang" w:cs="Arial"/>
        </w:rPr>
        <w:t xml:space="preserve">Wir fördern und stärken die Lebenskompetenzen der Kinder </w:t>
      </w:r>
      <w:r>
        <w:rPr>
          <w:rFonts w:ascii="Batang" w:eastAsia="Batang" w:hAnsi="Batang" w:cs="Arial"/>
        </w:rPr>
        <w:t xml:space="preserve"> </w:t>
      </w:r>
      <w:r w:rsidRPr="00994F0D">
        <w:rPr>
          <w:rFonts w:ascii="Batang" w:eastAsia="Batang" w:hAnsi="Batang" w:cs="Arial"/>
        </w:rPr>
        <w:t xml:space="preserve">und tragen dazu bei, dass die </w:t>
      </w:r>
      <w:r>
        <w:rPr>
          <w:rFonts w:ascii="Batang" w:eastAsia="Batang" w:hAnsi="Batang" w:cs="Arial"/>
        </w:rPr>
        <w:t xml:space="preserve"> </w:t>
      </w:r>
      <w:r w:rsidRPr="00994F0D">
        <w:rPr>
          <w:rFonts w:ascii="Batang" w:eastAsia="Batang" w:hAnsi="Batang" w:cs="Arial"/>
        </w:rPr>
        <w:t xml:space="preserve">Kinder befähigt </w:t>
      </w:r>
      <w:r>
        <w:rPr>
          <w:rFonts w:ascii="Batang" w:eastAsia="Batang" w:hAnsi="Batang" w:cs="Arial"/>
        </w:rPr>
        <w:t xml:space="preserve"> </w:t>
      </w:r>
      <w:r w:rsidRPr="00994F0D">
        <w:rPr>
          <w:rFonts w:ascii="Batang" w:eastAsia="Batang" w:hAnsi="Batang" w:cs="Arial"/>
        </w:rPr>
        <w:t xml:space="preserve">werden, </w:t>
      </w:r>
      <w:r>
        <w:rPr>
          <w:rFonts w:ascii="Batang" w:eastAsia="Batang" w:hAnsi="Batang" w:cs="Arial"/>
        </w:rPr>
        <w:t xml:space="preserve"> </w:t>
      </w:r>
      <w:r w:rsidRPr="00994F0D">
        <w:rPr>
          <w:rFonts w:ascii="Batang" w:eastAsia="Batang" w:hAnsi="Batang" w:cs="Arial"/>
        </w:rPr>
        <w:t>die Welt</w:t>
      </w:r>
      <w:r>
        <w:rPr>
          <w:rFonts w:ascii="Batang" w:eastAsia="Batang" w:hAnsi="Batang" w:cs="Arial"/>
        </w:rPr>
        <w:t>,</w:t>
      </w:r>
      <w:r w:rsidRPr="00994F0D">
        <w:rPr>
          <w:rFonts w:ascii="Batang" w:eastAsia="Batang" w:hAnsi="Batang" w:cs="Arial"/>
        </w:rPr>
        <w:t xml:space="preserve"> </w:t>
      </w:r>
      <w:r>
        <w:rPr>
          <w:rFonts w:ascii="Batang" w:eastAsia="Batang" w:hAnsi="Batang" w:cs="Arial"/>
        </w:rPr>
        <w:t xml:space="preserve"> </w:t>
      </w:r>
      <w:r w:rsidRPr="00994F0D">
        <w:rPr>
          <w:rFonts w:ascii="Batang" w:eastAsia="Batang" w:hAnsi="Batang" w:cs="Arial"/>
        </w:rPr>
        <w:t>in der sie</w:t>
      </w:r>
      <w:r>
        <w:rPr>
          <w:rFonts w:ascii="Batang" w:eastAsia="Batang" w:hAnsi="Batang" w:cs="Arial"/>
        </w:rPr>
        <w:t xml:space="preserve"> </w:t>
      </w:r>
      <w:r w:rsidRPr="00994F0D">
        <w:rPr>
          <w:rFonts w:ascii="Batang" w:eastAsia="Batang" w:hAnsi="Batang" w:cs="Arial"/>
        </w:rPr>
        <w:t xml:space="preserve"> leben</w:t>
      </w:r>
      <w:r>
        <w:rPr>
          <w:rFonts w:ascii="Batang" w:eastAsia="Batang" w:hAnsi="Batang" w:cs="Arial"/>
        </w:rPr>
        <w:t xml:space="preserve"> mit zu </w:t>
      </w:r>
      <w:r w:rsidRPr="00994F0D">
        <w:rPr>
          <w:rFonts w:ascii="Batang" w:eastAsia="Batang" w:hAnsi="Batang" w:cs="Arial"/>
        </w:rPr>
        <w:t>gestalten.</w:t>
      </w:r>
      <w:r w:rsidRPr="00994F0D">
        <w:rPr>
          <w:rFonts w:ascii="Batang" w:eastAsia="Batang" w:hAnsi="Batang" w:cs="Arial"/>
        </w:rPr>
        <w:br/>
      </w:r>
    </w:p>
    <w:p w:rsidR="00C94C6A" w:rsidRPr="00994F0D" w:rsidRDefault="00C94C6A" w:rsidP="00C94C6A">
      <w:pPr>
        <w:numPr>
          <w:ilvl w:val="0"/>
          <w:numId w:val="1"/>
        </w:numPr>
        <w:jc w:val="both"/>
        <w:rPr>
          <w:rFonts w:ascii="Batang" w:eastAsia="Batang" w:hAnsi="Batang" w:cs="Arial"/>
        </w:rPr>
      </w:pPr>
      <w:r w:rsidRPr="00994F0D">
        <w:rPr>
          <w:rFonts w:ascii="Batang" w:eastAsia="Batang" w:hAnsi="Batang" w:cs="Arial"/>
        </w:rPr>
        <w:t>Wir schaffen für die Kinder einen Lebensraum, in dem sie in einer Atmosphäre von Geborgenheit, Zuwendung und Schutz ihre geistigen, schöpferischen und emotionalen Kräfte entdecken und entfalten können.</w:t>
      </w:r>
      <w:r w:rsidRPr="00994F0D">
        <w:rPr>
          <w:rFonts w:ascii="Batang" w:eastAsia="Batang" w:hAnsi="Batang" w:cs="Arial"/>
        </w:rPr>
        <w:br/>
      </w:r>
    </w:p>
    <w:p w:rsidR="00C94C6A" w:rsidRPr="00994F0D" w:rsidRDefault="00C94C6A" w:rsidP="00C94C6A">
      <w:pPr>
        <w:numPr>
          <w:ilvl w:val="0"/>
          <w:numId w:val="1"/>
        </w:numPr>
        <w:jc w:val="both"/>
        <w:rPr>
          <w:rFonts w:ascii="Batang" w:eastAsia="Batang" w:hAnsi="Batang" w:cs="Arial"/>
        </w:rPr>
      </w:pPr>
      <w:r w:rsidRPr="00994F0D">
        <w:rPr>
          <w:rFonts w:ascii="Batang" w:eastAsia="Batang" w:hAnsi="Batang" w:cs="Arial"/>
        </w:rPr>
        <w:t>Wir vermitteln ethische Grundwerte und handeln danach.</w:t>
      </w:r>
      <w:r w:rsidRPr="00994F0D">
        <w:rPr>
          <w:rFonts w:ascii="Batang" w:eastAsia="Batang" w:hAnsi="Batang" w:cs="Arial"/>
        </w:rPr>
        <w:br/>
      </w:r>
    </w:p>
    <w:p w:rsidR="00C94C6A" w:rsidRPr="00994F0D" w:rsidRDefault="00C94C6A" w:rsidP="00C94C6A">
      <w:pPr>
        <w:numPr>
          <w:ilvl w:val="0"/>
          <w:numId w:val="1"/>
        </w:numPr>
        <w:jc w:val="both"/>
        <w:rPr>
          <w:rFonts w:ascii="Batang" w:eastAsia="Batang" w:hAnsi="Batang" w:cs="Arial"/>
        </w:rPr>
      </w:pPr>
      <w:r w:rsidRPr="00994F0D">
        <w:rPr>
          <w:rFonts w:ascii="Batang" w:eastAsia="Batang" w:hAnsi="Batang" w:cs="Arial"/>
        </w:rPr>
        <w:t>Der Umgang mit dem Träger, den Familien und untereinander ist geprägt von Wertschätzung, Akzeptanz und Achtung.</w:t>
      </w:r>
      <w:r w:rsidRPr="00994F0D">
        <w:rPr>
          <w:rFonts w:ascii="Batang" w:eastAsia="Batang" w:hAnsi="Batang" w:cs="Arial"/>
        </w:rPr>
        <w:br/>
      </w:r>
    </w:p>
    <w:p w:rsidR="00C94C6A" w:rsidRPr="00994F0D" w:rsidRDefault="00C94C6A" w:rsidP="00C94C6A">
      <w:pPr>
        <w:numPr>
          <w:ilvl w:val="0"/>
          <w:numId w:val="1"/>
        </w:numPr>
        <w:rPr>
          <w:rFonts w:ascii="Batang" w:eastAsia="Batang" w:hAnsi="Batang" w:cs="Arial"/>
        </w:rPr>
      </w:pPr>
      <w:r w:rsidRPr="00994F0D">
        <w:rPr>
          <w:rFonts w:ascii="Batang" w:eastAsia="Batang" w:hAnsi="Batang" w:cs="Arial"/>
        </w:rPr>
        <w:t xml:space="preserve">Unsere Einrichtung hat ein flexibles und offenes Team, in </w:t>
      </w:r>
      <w:r>
        <w:rPr>
          <w:rFonts w:ascii="Batang" w:eastAsia="Batang" w:hAnsi="Batang" w:cs="Arial"/>
        </w:rPr>
        <w:t xml:space="preserve">  dem sich die Mitarbeiteri</w:t>
      </w:r>
      <w:r w:rsidRPr="00994F0D">
        <w:rPr>
          <w:rFonts w:ascii="Batang" w:eastAsia="Batang" w:hAnsi="Batang" w:cs="Arial"/>
        </w:rPr>
        <w:t xml:space="preserve">nnen sowohl ergänzen als auch ihre eigene </w:t>
      </w:r>
      <w:r>
        <w:rPr>
          <w:rFonts w:ascii="Batang" w:eastAsia="Batang" w:hAnsi="Batang" w:cs="Arial"/>
        </w:rPr>
        <w:t xml:space="preserve">  </w:t>
      </w:r>
      <w:r w:rsidRPr="00994F0D">
        <w:rPr>
          <w:rFonts w:ascii="Batang" w:eastAsia="Batang" w:hAnsi="Batang" w:cs="Arial"/>
        </w:rPr>
        <w:t>Individualität in die Arbeit einbringen.</w:t>
      </w:r>
      <w:r w:rsidRPr="00994F0D">
        <w:rPr>
          <w:rFonts w:ascii="Batang" w:eastAsia="Batang" w:hAnsi="Batang" w:cs="Arial"/>
        </w:rPr>
        <w:br/>
      </w:r>
    </w:p>
    <w:p w:rsidR="00C94C6A" w:rsidRDefault="00C94C6A" w:rsidP="00C94C6A">
      <w:pPr>
        <w:numPr>
          <w:ilvl w:val="0"/>
          <w:numId w:val="1"/>
        </w:numPr>
        <w:jc w:val="both"/>
        <w:rPr>
          <w:rFonts w:ascii="Batang" w:eastAsia="Batang" w:hAnsi="Batang" w:cs="Arial"/>
        </w:rPr>
      </w:pPr>
      <w:r w:rsidRPr="00994F0D">
        <w:rPr>
          <w:rFonts w:ascii="Batang" w:eastAsia="Batang" w:hAnsi="Batang" w:cs="Arial"/>
        </w:rPr>
        <w:t>Regelmäßige Fort- und Weiterbildung</w:t>
      </w:r>
      <w:r>
        <w:rPr>
          <w:rFonts w:ascii="Batang" w:eastAsia="Batang" w:hAnsi="Batang" w:cs="Arial"/>
        </w:rPr>
        <w:t>en</w:t>
      </w:r>
      <w:r w:rsidRPr="00994F0D">
        <w:rPr>
          <w:rFonts w:ascii="Batang" w:eastAsia="Batang" w:hAnsi="Batang" w:cs="Arial"/>
        </w:rPr>
        <w:t xml:space="preserve"> </w:t>
      </w:r>
      <w:r>
        <w:rPr>
          <w:rFonts w:ascii="Batang" w:eastAsia="Batang" w:hAnsi="Batang" w:cs="Arial"/>
        </w:rPr>
        <w:t>sind für alle Mitarbeiteri</w:t>
      </w:r>
      <w:r w:rsidRPr="00994F0D">
        <w:rPr>
          <w:rFonts w:ascii="Batang" w:eastAsia="Batang" w:hAnsi="Batang" w:cs="Arial"/>
        </w:rPr>
        <w:t xml:space="preserve">nnen selbstverständlich. </w:t>
      </w:r>
    </w:p>
    <w:p w:rsidR="00C94C6A" w:rsidRPr="00994F0D" w:rsidRDefault="00C94C6A" w:rsidP="00C94C6A">
      <w:pPr>
        <w:ind w:left="360"/>
        <w:jc w:val="both"/>
        <w:rPr>
          <w:rFonts w:ascii="Batang" w:eastAsia="Batang" w:hAnsi="Batang" w:cs="Arial"/>
        </w:rPr>
      </w:pPr>
    </w:p>
    <w:p w:rsidR="00C94C6A" w:rsidRPr="00994F0D" w:rsidRDefault="00C94C6A" w:rsidP="00C94C6A">
      <w:pPr>
        <w:numPr>
          <w:ilvl w:val="0"/>
          <w:numId w:val="1"/>
        </w:numPr>
        <w:jc w:val="both"/>
        <w:rPr>
          <w:rFonts w:ascii="Batang" w:eastAsia="Batang" w:hAnsi="Batang" w:cs="Arial"/>
        </w:rPr>
      </w:pPr>
      <w:r w:rsidRPr="00994F0D">
        <w:rPr>
          <w:rFonts w:ascii="Batang" w:eastAsia="Batang" w:hAnsi="Batang" w:cs="Arial"/>
        </w:rPr>
        <w:t>Das Erfüllen unseres Bildungsauftrages orientiert sich an gesetzlichen Grundlagen.</w:t>
      </w:r>
      <w:r w:rsidRPr="00994F0D">
        <w:rPr>
          <w:rFonts w:ascii="Batang" w:eastAsia="Batang" w:hAnsi="Batang" w:cs="Arial"/>
        </w:rPr>
        <w:br/>
      </w:r>
    </w:p>
    <w:p w:rsidR="00C94C6A" w:rsidRDefault="00C94C6A" w:rsidP="00C94C6A">
      <w:pPr>
        <w:numPr>
          <w:ilvl w:val="0"/>
          <w:numId w:val="1"/>
        </w:numPr>
        <w:jc w:val="both"/>
        <w:rPr>
          <w:rFonts w:ascii="Batang" w:eastAsia="Batang" w:hAnsi="Batang" w:cs="Arial"/>
        </w:rPr>
      </w:pPr>
      <w:r w:rsidRPr="00994F0D">
        <w:rPr>
          <w:rFonts w:ascii="Batang" w:eastAsia="Batang" w:hAnsi="Batang" w:cs="Arial"/>
        </w:rPr>
        <w:t>Unser Träger, die Stadt Delbrück, schafft die nötigen Rahmenbedingungen für die Sicherung des Qualitätsstandards.</w:t>
      </w: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Pr="006E01A2" w:rsidRDefault="00C94C6A" w:rsidP="00C94C6A">
      <w:pPr>
        <w:pStyle w:val="IntensivesZitat"/>
        <w:pBdr>
          <w:bottom w:val="single" w:sz="4" w:space="1" w:color="auto"/>
        </w:pBdr>
        <w:ind w:left="0"/>
        <w:rPr>
          <w:rFonts w:ascii="Batang" w:eastAsia="Batang" w:hAnsi="Batang"/>
          <w:color w:val="548DD4" w:themeColor="text2" w:themeTint="99"/>
          <w:sz w:val="32"/>
          <w:szCs w:val="32"/>
        </w:rPr>
      </w:pPr>
      <w:r w:rsidRPr="006E01A2">
        <w:rPr>
          <w:rFonts w:ascii="Batang" w:eastAsia="Batang" w:hAnsi="Batang"/>
          <w:color w:val="548DD4" w:themeColor="text2" w:themeTint="99"/>
          <w:sz w:val="32"/>
          <w:szCs w:val="32"/>
        </w:rPr>
        <w:t>2. Unsere KiTa</w:t>
      </w:r>
    </w:p>
    <w:p w:rsidR="00C94C6A" w:rsidRPr="00994F0D" w:rsidRDefault="00C94C6A" w:rsidP="00C94C6A">
      <w:pPr>
        <w:jc w:val="both"/>
        <w:rPr>
          <w:rFonts w:ascii="Batang" w:eastAsia="Batang" w:hAnsi="Batang" w:cs="Arial"/>
        </w:rPr>
      </w:pPr>
    </w:p>
    <w:p w:rsidR="00C94C6A" w:rsidRPr="00C47772" w:rsidRDefault="00C94C6A" w:rsidP="00C94C6A">
      <w:pPr>
        <w:rPr>
          <w:rFonts w:ascii="Batang" w:eastAsia="Batang" w:hAnsi="Batang" w:cs="Arial"/>
          <w:b/>
          <w:i/>
          <w:color w:val="A6A6A6"/>
        </w:rPr>
      </w:pPr>
      <w:r>
        <w:rPr>
          <w:rFonts w:ascii="Batang" w:eastAsia="Batang" w:hAnsi="Batang" w:cs="Arial"/>
          <w:b/>
        </w:rPr>
        <w:t>2.1</w:t>
      </w:r>
      <w:r w:rsidRPr="00AB19AE">
        <w:rPr>
          <w:rFonts w:ascii="Batang" w:eastAsia="Batang" w:hAnsi="Batang" w:cs="Arial"/>
          <w:b/>
        </w:rPr>
        <w:t>. Gesetzliche Grundlagen</w:t>
      </w:r>
      <w:r w:rsidRPr="00AB19AE">
        <w:rPr>
          <w:rFonts w:ascii="Batang" w:eastAsia="Batang" w:hAnsi="Batang" w:cs="Arial"/>
          <w:b/>
          <w:i/>
        </w:rPr>
        <w:t xml:space="preserve"> </w:t>
      </w:r>
      <w:r w:rsidRPr="00C47772">
        <w:rPr>
          <w:rFonts w:ascii="Batang" w:eastAsia="Batang" w:hAnsi="Batang" w:cs="Arial"/>
          <w:b/>
          <w:i/>
          <w:color w:val="A6A6A6"/>
        </w:rPr>
        <w:t>(Auszüge aus dem Gesetzestext)</w:t>
      </w:r>
    </w:p>
    <w:p w:rsidR="00C94C6A" w:rsidRPr="00994F0D" w:rsidRDefault="00C94C6A" w:rsidP="00C94C6A">
      <w:pPr>
        <w:rPr>
          <w:rFonts w:ascii="Batang" w:eastAsia="Batang" w:hAnsi="Batang" w:cs="Arial"/>
          <w:sz w:val="16"/>
          <w:szCs w:val="16"/>
        </w:rPr>
      </w:pPr>
    </w:p>
    <w:p w:rsidR="00C94C6A" w:rsidRPr="00994F0D" w:rsidRDefault="00C94C6A" w:rsidP="00C94C6A">
      <w:pPr>
        <w:jc w:val="both"/>
        <w:rPr>
          <w:rFonts w:ascii="Batang" w:eastAsia="Batang" w:hAnsi="Batang" w:cs="Arial"/>
        </w:rPr>
      </w:pPr>
      <w:r w:rsidRPr="00994F0D">
        <w:rPr>
          <w:rFonts w:ascii="Batang" w:eastAsia="Batang" w:hAnsi="Batang" w:cs="Arial"/>
        </w:rPr>
        <w:t>Der Betrieb der Kindertageseinrichtung richtet sich nach dem Kinderbildungsgesetz (KiBiz), das am 1. August 2008 in Kraft getreten ist. Dieses „Gesetz zur frühen Bildung und Förderung von Kindern“ stärkt den Bildungsauftrag der Kindertageseinrichtungen.</w:t>
      </w:r>
    </w:p>
    <w:p w:rsidR="00C94C6A" w:rsidRPr="00994F0D" w:rsidRDefault="00C94C6A" w:rsidP="00C94C6A">
      <w:pPr>
        <w:jc w:val="both"/>
        <w:rPr>
          <w:rFonts w:ascii="Batang" w:eastAsia="Batang" w:hAnsi="Batang" w:cs="Arial"/>
        </w:rPr>
      </w:pPr>
      <w:r w:rsidRPr="00994F0D">
        <w:rPr>
          <w:rFonts w:ascii="Batang" w:eastAsia="Batang" w:hAnsi="Batang" w:cs="Arial"/>
        </w:rPr>
        <w:t>Im Betreuungsvertrag, der bei der Aufnahme des Kindes zwischen unserer Tageseinrichtung und den Erziehungsberechtigten abgeschlossen wird, werden die Rahmenbedingungen vereinbart.</w:t>
      </w:r>
    </w:p>
    <w:p w:rsidR="00C94C6A" w:rsidRPr="00994F0D" w:rsidRDefault="00C94C6A" w:rsidP="00C94C6A">
      <w:pPr>
        <w:jc w:val="both"/>
        <w:rPr>
          <w:rFonts w:ascii="Batang" w:eastAsia="Batang" w:hAnsi="Batang" w:cs="Arial"/>
          <w:sz w:val="16"/>
          <w:szCs w:val="16"/>
        </w:rPr>
      </w:pPr>
    </w:p>
    <w:p w:rsidR="00C94C6A" w:rsidRPr="00AD4866" w:rsidRDefault="00C94C6A" w:rsidP="00C94C6A">
      <w:pPr>
        <w:jc w:val="both"/>
        <w:rPr>
          <w:rFonts w:ascii="Batang" w:eastAsia="Batang" w:hAnsi="Batang" w:cs="Arial"/>
          <w:b/>
        </w:rPr>
      </w:pPr>
      <w:r w:rsidRPr="00AD4866">
        <w:rPr>
          <w:rFonts w:ascii="Batang" w:eastAsia="Batang" w:hAnsi="Batang" w:cs="Arial"/>
          <w:b/>
        </w:rPr>
        <w:t xml:space="preserve">Kinder sollen, unabhängig von ihrer sozialen Herkunft, gute Bildungschancen erhalten. </w:t>
      </w:r>
    </w:p>
    <w:p w:rsidR="00C94C6A" w:rsidRPr="00994F0D" w:rsidRDefault="00C94C6A" w:rsidP="00C94C6A">
      <w:pPr>
        <w:jc w:val="both"/>
        <w:rPr>
          <w:rFonts w:ascii="Batang" w:eastAsia="Batang" w:hAnsi="Batang" w:cs="Arial"/>
        </w:rPr>
      </w:pPr>
    </w:p>
    <w:p w:rsidR="00C94C6A" w:rsidRPr="00994F0D" w:rsidRDefault="00C94C6A" w:rsidP="00C94C6A">
      <w:pPr>
        <w:jc w:val="both"/>
        <w:rPr>
          <w:rFonts w:ascii="Batang" w:eastAsia="Batang" w:hAnsi="Batang" w:cs="Arial"/>
        </w:rPr>
      </w:pPr>
      <w:r w:rsidRPr="00994F0D">
        <w:rPr>
          <w:rFonts w:ascii="Batang" w:eastAsia="Batang" w:hAnsi="Batang" w:cs="Arial"/>
        </w:rPr>
        <w:t xml:space="preserve">Die Tageseinrichtung ist der Ort, der die Erziehung und Bildung in der Familie ergänzt und die kindliche Entwicklung individuell fördert, sowie auf die unterschiedlichen Bedürfnisse eingeht. Die Bildungs- und Erziehungsarbeit soll darauf hinwirken, jedes Kind in seiner Entwicklung zu einer eigenständigen und gemeinschaftsfähigen Persönlichkeit zu fördern, es zu Verantwortungsbereitschaft, Gemeinschaft und Toleranz zu befähigen und die Aneignung von Wissen und Fertigkeiten in allen Entwicklungsbereichen zu unterstützen. </w:t>
      </w:r>
    </w:p>
    <w:p w:rsidR="00C94C6A" w:rsidRPr="00994F0D" w:rsidRDefault="00C94C6A" w:rsidP="00C94C6A">
      <w:pPr>
        <w:jc w:val="both"/>
        <w:rPr>
          <w:rFonts w:ascii="Batang" w:eastAsia="Batang" w:hAnsi="Batang" w:cs="Arial"/>
          <w:sz w:val="16"/>
          <w:szCs w:val="16"/>
        </w:rPr>
      </w:pPr>
    </w:p>
    <w:p w:rsidR="00C94C6A" w:rsidRDefault="00C94C6A" w:rsidP="00C94C6A">
      <w:pPr>
        <w:jc w:val="both"/>
        <w:rPr>
          <w:rFonts w:ascii="Batang" w:eastAsia="Batang" w:hAnsi="Batang" w:cs="Arial"/>
          <w:b/>
          <w:sz w:val="16"/>
          <w:szCs w:val="16"/>
        </w:rPr>
      </w:pPr>
    </w:p>
    <w:p w:rsidR="00C94C6A" w:rsidRDefault="00C94C6A" w:rsidP="00C94C6A">
      <w:pPr>
        <w:jc w:val="both"/>
        <w:rPr>
          <w:rFonts w:ascii="Batang" w:eastAsia="Batang" w:hAnsi="Batang" w:cs="Arial"/>
          <w:b/>
          <w:sz w:val="16"/>
          <w:szCs w:val="16"/>
        </w:rPr>
      </w:pPr>
    </w:p>
    <w:p w:rsidR="00C94C6A" w:rsidRPr="00F94A3F" w:rsidRDefault="00C94C6A" w:rsidP="00C94C6A">
      <w:pPr>
        <w:jc w:val="both"/>
        <w:rPr>
          <w:rFonts w:ascii="Batang" w:eastAsia="Batang" w:hAnsi="Batang" w:cs="Arial"/>
          <w:b/>
          <w:sz w:val="16"/>
          <w:szCs w:val="16"/>
        </w:rPr>
      </w:pPr>
    </w:p>
    <w:p w:rsidR="00C94C6A" w:rsidRDefault="00C94C6A" w:rsidP="00C94C6A">
      <w:pPr>
        <w:rPr>
          <w:rFonts w:ascii="Batang" w:eastAsia="Batang" w:hAnsi="Batang" w:cs="Arial"/>
          <w:sz w:val="20"/>
          <w:szCs w:val="20"/>
        </w:rPr>
      </w:pPr>
      <w:r w:rsidRPr="00E020B5">
        <w:rPr>
          <w:rFonts w:ascii="Batang" w:eastAsia="Batang" w:hAnsi="Batang" w:cs="Arial"/>
          <w:sz w:val="20"/>
          <w:szCs w:val="20"/>
        </w:rPr>
        <w:t xml:space="preserve">(Kompletter Gesetzestext: Ministerium für Generationen, Familie, Frauen und Integration des Landes NRW, Düsseldorf – erhältlich unter: </w:t>
      </w:r>
      <w:hyperlink r:id="rId7" w:history="1">
        <w:r w:rsidRPr="00D85C4F">
          <w:rPr>
            <w:rStyle w:val="Hyperlink"/>
            <w:rFonts w:ascii="Batang" w:eastAsia="Batang" w:hAnsi="Batang" w:cs="Arial"/>
            <w:sz w:val="20"/>
            <w:szCs w:val="20"/>
          </w:rPr>
          <w:t>www.mgffi.nrw.de/publikationen</w:t>
        </w:r>
      </w:hyperlink>
      <w:r w:rsidRPr="00E020B5">
        <w:rPr>
          <w:rFonts w:ascii="Batang" w:eastAsia="Batang" w:hAnsi="Batang" w:cs="Arial"/>
          <w:sz w:val="20"/>
          <w:szCs w:val="20"/>
        </w:rPr>
        <w:t>)</w:t>
      </w: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Pr="00AB19AE" w:rsidRDefault="00C94C6A" w:rsidP="00C94C6A">
      <w:pPr>
        <w:rPr>
          <w:rFonts w:ascii="Batang" w:eastAsia="Batang" w:hAnsi="Batang" w:cs="Arial"/>
          <w:b/>
        </w:rPr>
      </w:pPr>
      <w:r>
        <w:rPr>
          <w:rFonts w:ascii="Batang" w:eastAsia="Batang" w:hAnsi="Batang" w:cs="Arial"/>
          <w:b/>
        </w:rPr>
        <w:t>2.2</w:t>
      </w:r>
      <w:r w:rsidRPr="00AB19AE">
        <w:rPr>
          <w:rFonts w:ascii="Batang" w:eastAsia="Batang" w:hAnsi="Batang" w:cs="Arial"/>
          <w:b/>
        </w:rPr>
        <w:t>. Zur Aufsichtspflicht</w:t>
      </w:r>
    </w:p>
    <w:p w:rsidR="00C94C6A" w:rsidRPr="00994F0D" w:rsidRDefault="00C94C6A" w:rsidP="00C94C6A">
      <w:pPr>
        <w:rPr>
          <w:rFonts w:ascii="Batang" w:eastAsia="Batang" w:hAnsi="Batang" w:cs="Arial"/>
        </w:rPr>
      </w:pPr>
    </w:p>
    <w:p w:rsidR="00C94C6A" w:rsidRDefault="00C94C6A" w:rsidP="00C94C6A">
      <w:pPr>
        <w:jc w:val="both"/>
        <w:rPr>
          <w:rFonts w:ascii="Batang" w:eastAsia="Batang" w:hAnsi="Batang" w:cs="Arial"/>
        </w:rPr>
      </w:pPr>
      <w:r w:rsidRPr="00994F0D">
        <w:rPr>
          <w:rFonts w:ascii="Batang" w:eastAsia="Batang" w:hAnsi="Batang" w:cs="Arial"/>
        </w:rPr>
        <w:t>Das Maß der Aufsicht bestimmt sich nach dem Alter, der Eigenart und dem Charakter d</w:t>
      </w:r>
      <w:r>
        <w:rPr>
          <w:rFonts w:ascii="Batang" w:eastAsia="Batang" w:hAnsi="Batang" w:cs="Arial"/>
        </w:rPr>
        <w:t>es Kindes. Die Erzieheri</w:t>
      </w:r>
      <w:r w:rsidRPr="00994F0D">
        <w:rPr>
          <w:rFonts w:ascii="Batang" w:eastAsia="Batang" w:hAnsi="Batang" w:cs="Arial"/>
        </w:rPr>
        <w:t xml:space="preserve">n orientiert sich hierbei am jeweiligen Entwicklungstand des Kindes, der Gruppengröße und der Spielsituation. </w:t>
      </w:r>
    </w:p>
    <w:p w:rsidR="00C94C6A" w:rsidRPr="00994F0D" w:rsidRDefault="00C94C6A" w:rsidP="00C94C6A">
      <w:pPr>
        <w:jc w:val="both"/>
        <w:rPr>
          <w:rFonts w:ascii="Batang" w:eastAsia="Batang" w:hAnsi="Batang" w:cs="Arial"/>
        </w:rPr>
      </w:pPr>
      <w:r>
        <w:rPr>
          <w:rFonts w:ascii="Batang" w:eastAsia="Batang" w:hAnsi="Batang" w:cs="Arial"/>
        </w:rPr>
        <w:t xml:space="preserve">Die Aufsichtspflicht </w:t>
      </w:r>
      <w:r w:rsidRPr="00994F0D">
        <w:rPr>
          <w:rFonts w:ascii="Batang" w:eastAsia="Batang" w:hAnsi="Batang" w:cs="Arial"/>
        </w:rPr>
        <w:t xml:space="preserve">muss in jeder Situation neu überprüft werden. </w:t>
      </w:r>
    </w:p>
    <w:p w:rsidR="00C94C6A" w:rsidRPr="00994F0D" w:rsidRDefault="00C94C6A" w:rsidP="00C94C6A">
      <w:pPr>
        <w:jc w:val="both"/>
        <w:rPr>
          <w:rFonts w:ascii="Batang" w:eastAsia="Batang" w:hAnsi="Batang" w:cs="Arial"/>
        </w:rPr>
      </w:pPr>
      <w:r w:rsidRPr="00994F0D">
        <w:rPr>
          <w:rFonts w:ascii="Batang" w:eastAsia="Batang" w:hAnsi="Batang" w:cs="Arial"/>
        </w:rPr>
        <w:t>Verantwortungsvoller Umgang mit der Aufsichtspfl</w:t>
      </w:r>
      <w:r>
        <w:rPr>
          <w:rFonts w:ascii="Batang" w:eastAsia="Batang" w:hAnsi="Batang" w:cs="Arial"/>
        </w:rPr>
        <w:t>icht bedeutet für uns Erzieheri</w:t>
      </w:r>
      <w:r w:rsidRPr="00994F0D">
        <w:rPr>
          <w:rFonts w:ascii="Batang" w:eastAsia="Batang" w:hAnsi="Batang" w:cs="Arial"/>
        </w:rPr>
        <w:t>nnen:</w:t>
      </w:r>
    </w:p>
    <w:p w:rsidR="00C94C6A" w:rsidRPr="00994F0D" w:rsidRDefault="00C94C6A" w:rsidP="00C94C6A">
      <w:pPr>
        <w:rPr>
          <w:rFonts w:ascii="Batang" w:eastAsia="Batang" w:hAnsi="Batang" w:cs="Arial"/>
        </w:rPr>
      </w:pPr>
    </w:p>
    <w:p w:rsidR="00C94C6A" w:rsidRPr="00855FA4" w:rsidRDefault="00C94C6A" w:rsidP="00C94C6A">
      <w:pPr>
        <w:jc w:val="center"/>
        <w:rPr>
          <w:rStyle w:val="Buchtitel"/>
          <w:rFonts w:eastAsia="Batang"/>
        </w:rPr>
      </w:pPr>
      <w:r w:rsidRPr="00855FA4">
        <w:rPr>
          <w:rStyle w:val="Buchtitel"/>
          <w:rFonts w:eastAsia="Batang"/>
        </w:rPr>
        <w:t>So viel Aufsicht wie nötig – und nicht soviel Aufsicht wie möglich.</w:t>
      </w:r>
    </w:p>
    <w:p w:rsidR="00C94C6A" w:rsidRPr="00994F0D" w:rsidRDefault="00C94C6A" w:rsidP="00C94C6A">
      <w:pPr>
        <w:rPr>
          <w:rFonts w:ascii="Batang" w:eastAsia="Batang" w:hAnsi="Batang" w:cs="Arial"/>
        </w:rPr>
      </w:pPr>
    </w:p>
    <w:p w:rsidR="00C94C6A" w:rsidRPr="00994F0D" w:rsidRDefault="00C94C6A" w:rsidP="00C94C6A">
      <w:pPr>
        <w:jc w:val="both"/>
        <w:rPr>
          <w:rFonts w:ascii="Batang" w:eastAsia="Batang" w:hAnsi="Batang" w:cs="Arial"/>
        </w:rPr>
      </w:pPr>
      <w:r w:rsidRPr="00994F0D">
        <w:rPr>
          <w:rFonts w:ascii="Batang" w:eastAsia="Batang" w:hAnsi="Batang" w:cs="Arial"/>
        </w:rPr>
        <w:t>Werden jedoch Veranstaltungen mit Eltern in den Räumen der Einrichtung oder auch außerhalb durchgeführt, sind die anwesenden Eltern für die Aufsicht ihre</w:t>
      </w:r>
      <w:r>
        <w:rPr>
          <w:rFonts w:ascii="Batang" w:eastAsia="Batang" w:hAnsi="Batang" w:cs="Arial"/>
        </w:rPr>
        <w:t>r</w:t>
      </w:r>
      <w:r w:rsidRPr="00994F0D">
        <w:rPr>
          <w:rFonts w:ascii="Batang" w:eastAsia="Batang" w:hAnsi="Batang" w:cs="Arial"/>
        </w:rPr>
        <w:t xml:space="preserve"> Kinder zuständig. </w:t>
      </w:r>
    </w:p>
    <w:p w:rsidR="00C94C6A" w:rsidRPr="00DA64B9" w:rsidRDefault="00C94C6A" w:rsidP="00C94C6A">
      <w:pPr>
        <w:pStyle w:val="IntensivesZitat"/>
        <w:pBdr>
          <w:bottom w:val="single" w:sz="4" w:space="1" w:color="auto"/>
        </w:pBdr>
        <w:ind w:left="0"/>
        <w:rPr>
          <w:rFonts w:ascii="Batang" w:eastAsia="Batang" w:hAnsi="Batang"/>
          <w:color w:val="548DD4" w:themeColor="text2" w:themeTint="99"/>
          <w:sz w:val="32"/>
          <w:szCs w:val="32"/>
        </w:rPr>
      </w:pPr>
      <w:r w:rsidRPr="00DA64B9">
        <w:rPr>
          <w:rFonts w:ascii="Batang" w:eastAsia="Batang" w:hAnsi="Batang"/>
          <w:color w:val="548DD4" w:themeColor="text2" w:themeTint="99"/>
          <w:sz w:val="32"/>
          <w:szCs w:val="32"/>
        </w:rPr>
        <w:t>3. Sozialraumanalyse</w:t>
      </w:r>
    </w:p>
    <w:p w:rsidR="00C94C6A" w:rsidRDefault="00C94C6A" w:rsidP="00C94C6A">
      <w:pPr>
        <w:rPr>
          <w:rFonts w:ascii="Batang" w:eastAsia="Batang" w:hAnsi="Batang" w:cs="Arial"/>
          <w:b/>
        </w:rPr>
      </w:pPr>
    </w:p>
    <w:p w:rsidR="00C94C6A" w:rsidRPr="00AB19AE" w:rsidRDefault="00C94C6A" w:rsidP="00C94C6A">
      <w:pPr>
        <w:rPr>
          <w:rFonts w:ascii="Batang" w:eastAsia="Batang" w:hAnsi="Batang" w:cs="Arial"/>
          <w:b/>
        </w:rPr>
      </w:pPr>
      <w:r>
        <w:rPr>
          <w:rFonts w:ascii="Batang" w:eastAsia="Batang" w:hAnsi="Batang" w:cs="Arial"/>
          <w:b/>
        </w:rPr>
        <w:t xml:space="preserve">3.1. Die </w:t>
      </w:r>
      <w:r w:rsidRPr="00AB19AE">
        <w:rPr>
          <w:rFonts w:ascii="Batang" w:eastAsia="Batang" w:hAnsi="Batang" w:cs="Arial"/>
          <w:b/>
        </w:rPr>
        <w:t>Lage und d</w:t>
      </w:r>
      <w:r>
        <w:rPr>
          <w:rFonts w:ascii="Batang" w:eastAsia="Batang" w:hAnsi="Batang" w:cs="Arial"/>
          <w:b/>
        </w:rPr>
        <w:t>ie</w:t>
      </w:r>
      <w:r w:rsidRPr="00AB19AE">
        <w:rPr>
          <w:rFonts w:ascii="Batang" w:eastAsia="Batang" w:hAnsi="Batang" w:cs="Arial"/>
          <w:b/>
        </w:rPr>
        <w:t xml:space="preserve"> Familienstruktur</w:t>
      </w:r>
    </w:p>
    <w:p w:rsidR="00C94C6A" w:rsidRPr="00994F0D" w:rsidRDefault="00C94C6A" w:rsidP="00C94C6A">
      <w:pPr>
        <w:rPr>
          <w:rFonts w:ascii="Batang" w:eastAsia="Batang" w:hAnsi="Batang" w:cs="Arial"/>
          <w:u w:val="single"/>
        </w:rPr>
      </w:pPr>
    </w:p>
    <w:p w:rsidR="00C94C6A" w:rsidRPr="00994F0D" w:rsidRDefault="00C94C6A" w:rsidP="00C94C6A">
      <w:pPr>
        <w:jc w:val="both"/>
        <w:rPr>
          <w:rFonts w:ascii="Batang" w:eastAsia="Batang" w:hAnsi="Batang" w:cs="Arial"/>
        </w:rPr>
      </w:pPr>
      <w:r w:rsidRPr="00994F0D">
        <w:rPr>
          <w:rFonts w:ascii="Batang" w:eastAsia="Batang" w:hAnsi="Batang" w:cs="Arial"/>
        </w:rPr>
        <w:t>Unsere Kita liegt in einem kleinen Siedlungsgebiet mit 1,5-2-stöckigen</w:t>
      </w:r>
      <w:r>
        <w:rPr>
          <w:rFonts w:ascii="Batang" w:eastAsia="Batang" w:hAnsi="Batang" w:cs="Arial"/>
        </w:rPr>
        <w:t xml:space="preserve"> </w:t>
      </w:r>
      <w:r w:rsidRPr="00994F0D">
        <w:rPr>
          <w:rFonts w:ascii="Batang" w:eastAsia="Batang" w:hAnsi="Batang" w:cs="Arial"/>
        </w:rPr>
        <w:t>Häusern, welche von kleinen Gärten umgeben sind. In der Näh</w:t>
      </w:r>
      <w:r>
        <w:rPr>
          <w:rFonts w:ascii="Batang" w:eastAsia="Batang" w:hAnsi="Batang" w:cs="Arial"/>
        </w:rPr>
        <w:t>e befinden sich die Grundschule</w:t>
      </w:r>
      <w:r w:rsidRPr="00994F0D">
        <w:rPr>
          <w:rFonts w:ascii="Batang" w:eastAsia="Batang" w:hAnsi="Batang" w:cs="Arial"/>
        </w:rPr>
        <w:t xml:space="preserve"> sowie der gesamte Schulkomplex der Stadt Delbrück. Ebenfalls in unmittelbarer Nähe befinden sich einige Einkau</w:t>
      </w:r>
      <w:r>
        <w:rPr>
          <w:rFonts w:ascii="Batang" w:eastAsia="Batang" w:hAnsi="Batang" w:cs="Arial"/>
        </w:rPr>
        <w:t>fsmöglichkeiten, das Schwimmbad</w:t>
      </w:r>
      <w:r w:rsidRPr="00994F0D">
        <w:rPr>
          <w:rFonts w:ascii="Batang" w:eastAsia="Batang" w:hAnsi="Batang" w:cs="Arial"/>
        </w:rPr>
        <w:t xml:space="preserve"> sowie ein großer Abenteuerspielplatz und ein kleines Wäldchen</w:t>
      </w:r>
      <w:r>
        <w:rPr>
          <w:rFonts w:ascii="Batang" w:eastAsia="Batang" w:hAnsi="Batang" w:cs="Arial"/>
        </w:rPr>
        <w:t>,</w:t>
      </w:r>
      <w:r w:rsidRPr="00994F0D">
        <w:rPr>
          <w:rFonts w:ascii="Batang" w:eastAsia="Batang" w:hAnsi="Batang" w:cs="Arial"/>
        </w:rPr>
        <w:t xml:space="preserve"> das zum Erforschen einlädt.</w:t>
      </w:r>
    </w:p>
    <w:p w:rsidR="00C94C6A" w:rsidRPr="00994F0D" w:rsidRDefault="00C94C6A" w:rsidP="00C94C6A">
      <w:pPr>
        <w:jc w:val="both"/>
        <w:rPr>
          <w:rFonts w:ascii="Batang" w:eastAsia="Batang" w:hAnsi="Batang" w:cs="Arial"/>
        </w:rPr>
      </w:pPr>
      <w:r w:rsidRPr="00994F0D">
        <w:rPr>
          <w:rFonts w:ascii="Batang" w:eastAsia="Batang" w:hAnsi="Batang" w:cs="Arial"/>
        </w:rPr>
        <w:t xml:space="preserve">Wir wollen keine Insel sein, sondern vielmehr Bezug zu unserer Umgebung entwickeln. Die Kinder der Kita lernen „ihren“ Ortsteil durch Einkaufen, Besichtigungen, Besuche und Exkursionen zu unterschiedlichen Orten kennen und erkunden die weitere Umgebung der Kita. </w:t>
      </w:r>
    </w:p>
    <w:p w:rsidR="00C94C6A" w:rsidRDefault="00C94C6A" w:rsidP="00C94C6A">
      <w:pPr>
        <w:jc w:val="both"/>
        <w:rPr>
          <w:rFonts w:ascii="Batang" w:eastAsia="Batang" w:hAnsi="Batang" w:cs="Arial"/>
        </w:rPr>
      </w:pPr>
      <w:r w:rsidRPr="00994F0D">
        <w:rPr>
          <w:rFonts w:ascii="Batang" w:eastAsia="Batang" w:hAnsi="Batang" w:cs="Arial"/>
        </w:rPr>
        <w:t xml:space="preserve">Ein Großteil der Familien hat die klassische Struktur. Es gibt aber auch Alleinerziehende und so genannte Patchwork-Familien. </w:t>
      </w:r>
    </w:p>
    <w:p w:rsidR="00C94C6A" w:rsidRPr="00994F0D" w:rsidRDefault="00C94C6A" w:rsidP="00C94C6A">
      <w:pPr>
        <w:jc w:val="both"/>
        <w:rPr>
          <w:rFonts w:ascii="Batang" w:eastAsia="Batang" w:hAnsi="Batang" w:cs="Arial"/>
        </w:rPr>
      </w:pPr>
    </w:p>
    <w:p w:rsidR="00C94C6A" w:rsidRPr="00994F0D" w:rsidRDefault="00C94C6A" w:rsidP="00C94C6A">
      <w:pPr>
        <w:rPr>
          <w:rFonts w:ascii="Batang" w:eastAsia="Batang" w:hAnsi="Batang" w:cs="Arial"/>
        </w:rPr>
      </w:pPr>
    </w:p>
    <w:p w:rsidR="00C94C6A" w:rsidRPr="00994F0D" w:rsidRDefault="00C94C6A" w:rsidP="00C94C6A">
      <w:pPr>
        <w:rPr>
          <w:rFonts w:ascii="Batang" w:eastAsia="Batang" w:hAnsi="Batang" w:cs="Arial"/>
        </w:rPr>
      </w:pPr>
    </w:p>
    <w:p w:rsidR="00C94C6A" w:rsidRDefault="00C94C6A" w:rsidP="00C94C6A">
      <w:pPr>
        <w:pStyle w:val="StandardWeb"/>
        <w:jc w:val="center"/>
      </w:pPr>
      <w:r w:rsidRPr="00936266">
        <w:rPr>
          <w:noProof/>
        </w:rPr>
        <w:drawing>
          <wp:inline distT="0" distB="0" distL="0" distR="0" wp14:anchorId="70DABE1B" wp14:editId="12BC0F77">
            <wp:extent cx="5760720" cy="3839569"/>
            <wp:effectExtent l="0" t="0" r="0" b="8890"/>
            <wp:docPr id="4" name="Grafik 4" descr="H:\kindergaerten\KiTa Lessingstr._Regenbogen\bilder\fotograf\IA9A7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kindergaerten\KiTa Lessingstr._Regenbogen\bilder\fotograf\IA9A72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9569"/>
                    </a:xfrm>
                    <a:prstGeom prst="rect">
                      <a:avLst/>
                    </a:prstGeom>
                    <a:noFill/>
                    <a:ln>
                      <a:noFill/>
                    </a:ln>
                  </pic:spPr>
                </pic:pic>
              </a:graphicData>
            </a:graphic>
          </wp:inline>
        </w:drawing>
      </w:r>
    </w:p>
    <w:p w:rsidR="00C94C6A" w:rsidRPr="00994F0D" w:rsidRDefault="00C94C6A" w:rsidP="00C94C6A">
      <w:pPr>
        <w:rPr>
          <w:rFonts w:ascii="Batang" w:eastAsia="Batang" w:hAnsi="Batang" w:cs="Arial"/>
        </w:rPr>
      </w:pPr>
    </w:p>
    <w:p w:rsidR="00C94C6A" w:rsidRPr="00994F0D"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Pr="00994F0D" w:rsidRDefault="00C94C6A" w:rsidP="00C94C6A">
      <w:pPr>
        <w:rPr>
          <w:rFonts w:ascii="Batang" w:eastAsia="Batang" w:hAnsi="Batang" w:cs="Arial"/>
        </w:rPr>
      </w:pPr>
    </w:p>
    <w:p w:rsidR="00C94C6A" w:rsidRPr="00FC187A" w:rsidRDefault="00C94C6A" w:rsidP="00C94C6A">
      <w:pPr>
        <w:pStyle w:val="IntensivesZitat"/>
        <w:pBdr>
          <w:bottom w:val="single" w:sz="4" w:space="1" w:color="auto"/>
        </w:pBdr>
        <w:ind w:left="0"/>
        <w:rPr>
          <w:rFonts w:ascii="Batang" w:eastAsia="Batang" w:hAnsi="Batang"/>
          <w:color w:val="548DD4" w:themeColor="text2" w:themeTint="99"/>
          <w:sz w:val="32"/>
          <w:szCs w:val="32"/>
        </w:rPr>
      </w:pPr>
      <w:r w:rsidRPr="00FC187A">
        <w:rPr>
          <w:rFonts w:ascii="Batang" w:eastAsia="Batang" w:hAnsi="Batang"/>
          <w:color w:val="548DD4" w:themeColor="text2" w:themeTint="99"/>
          <w:sz w:val="32"/>
          <w:szCs w:val="32"/>
        </w:rPr>
        <w:t>4. Rahmenbedingungen der KiTa Regenbogen</w:t>
      </w:r>
    </w:p>
    <w:p w:rsidR="00C94C6A" w:rsidRDefault="00C94C6A" w:rsidP="00C94C6A">
      <w:pPr>
        <w:rPr>
          <w:rFonts w:ascii="Batang" w:eastAsia="Batang" w:hAnsi="Batang" w:cs="Arial"/>
          <w:b/>
        </w:rPr>
      </w:pPr>
    </w:p>
    <w:p w:rsidR="00C94C6A" w:rsidRPr="00AD4866" w:rsidRDefault="00C94C6A" w:rsidP="00C94C6A">
      <w:pPr>
        <w:rPr>
          <w:rFonts w:ascii="Batang" w:eastAsia="Batang" w:hAnsi="Batang" w:cs="Arial"/>
          <w:b/>
          <w:color w:val="FF0000"/>
        </w:rPr>
      </w:pPr>
      <w:r>
        <w:rPr>
          <w:rFonts w:ascii="Batang" w:eastAsia="Batang" w:hAnsi="Batang" w:cs="Arial"/>
          <w:b/>
        </w:rPr>
        <w:t xml:space="preserve">4.1. </w:t>
      </w:r>
      <w:r w:rsidRPr="00AB19AE">
        <w:rPr>
          <w:rFonts w:ascii="Batang" w:eastAsia="Batang" w:hAnsi="Batang" w:cs="Arial"/>
          <w:b/>
        </w:rPr>
        <w:t>Gruppenformen</w:t>
      </w:r>
      <w:r>
        <w:rPr>
          <w:rFonts w:ascii="Batang" w:eastAsia="Batang" w:hAnsi="Batang" w:cs="Arial"/>
          <w:b/>
        </w:rPr>
        <w:t xml:space="preserve">       </w:t>
      </w:r>
    </w:p>
    <w:p w:rsidR="00C94C6A" w:rsidRPr="00994F0D" w:rsidRDefault="00C94C6A" w:rsidP="00C94C6A">
      <w:pPr>
        <w:rPr>
          <w:rFonts w:ascii="Batang" w:eastAsia="Batang" w:hAnsi="Batang" w:cs="Arial"/>
          <w:u w:val="single"/>
        </w:rPr>
      </w:pPr>
    </w:p>
    <w:p w:rsidR="00C94C6A" w:rsidRPr="00994F0D" w:rsidRDefault="00C94C6A" w:rsidP="00C94C6A">
      <w:pPr>
        <w:jc w:val="both"/>
        <w:rPr>
          <w:rFonts w:ascii="Batang" w:eastAsia="Batang" w:hAnsi="Batang" w:cs="Arial"/>
        </w:rPr>
      </w:pPr>
      <w:r>
        <w:rPr>
          <w:rFonts w:ascii="Batang" w:eastAsia="Batang" w:hAnsi="Batang" w:cs="Arial"/>
        </w:rPr>
        <w:t>In unserer</w:t>
      </w:r>
      <w:r w:rsidRPr="00994F0D">
        <w:rPr>
          <w:rFonts w:ascii="Batang" w:eastAsia="Batang" w:hAnsi="Batang" w:cs="Arial"/>
        </w:rPr>
        <w:t xml:space="preserve"> </w:t>
      </w:r>
      <w:r>
        <w:rPr>
          <w:rFonts w:ascii="Batang" w:eastAsia="Batang" w:hAnsi="Batang" w:cs="Arial"/>
        </w:rPr>
        <w:t>KiTa befinden sich drei G</w:t>
      </w:r>
      <w:r w:rsidRPr="00994F0D">
        <w:rPr>
          <w:rFonts w:ascii="Batang" w:eastAsia="Batang" w:hAnsi="Batang" w:cs="Arial"/>
        </w:rPr>
        <w:t>ruppen, nämlich die Sonnen-, Sterne- und Mondgruppe.</w:t>
      </w:r>
    </w:p>
    <w:p w:rsidR="00C94C6A" w:rsidRPr="00994F0D" w:rsidRDefault="00C94C6A" w:rsidP="00C94C6A">
      <w:pPr>
        <w:jc w:val="both"/>
        <w:rPr>
          <w:rFonts w:ascii="Batang" w:eastAsia="Batang" w:hAnsi="Batang" w:cs="Arial"/>
        </w:rPr>
      </w:pPr>
      <w:r w:rsidRPr="00994F0D">
        <w:rPr>
          <w:rFonts w:ascii="Batang" w:eastAsia="Batang" w:hAnsi="Batang" w:cs="Arial"/>
        </w:rPr>
        <w:t xml:space="preserve">In </w:t>
      </w:r>
      <w:r>
        <w:rPr>
          <w:rFonts w:ascii="Batang" w:eastAsia="Batang" w:hAnsi="Batang" w:cs="Arial"/>
        </w:rPr>
        <w:t>unseren</w:t>
      </w:r>
      <w:r w:rsidRPr="00994F0D">
        <w:rPr>
          <w:rFonts w:ascii="Batang" w:eastAsia="Batang" w:hAnsi="Batang" w:cs="Arial"/>
        </w:rPr>
        <w:t xml:space="preserve"> Gruppe</w:t>
      </w:r>
      <w:r>
        <w:rPr>
          <w:rFonts w:ascii="Batang" w:eastAsia="Batang" w:hAnsi="Batang" w:cs="Arial"/>
        </w:rPr>
        <w:t>n werden Kinder im Alter von zwei bis sechs Jahren betreut.</w:t>
      </w:r>
      <w:r w:rsidRPr="00994F0D">
        <w:rPr>
          <w:rFonts w:ascii="Batang" w:eastAsia="Batang" w:hAnsi="Batang" w:cs="Arial"/>
        </w:rPr>
        <w:t xml:space="preserve"> </w:t>
      </w:r>
      <w:r>
        <w:rPr>
          <w:rFonts w:ascii="Batang" w:eastAsia="Batang" w:hAnsi="Batang" w:cs="Arial"/>
        </w:rPr>
        <w:t>D</w:t>
      </w:r>
      <w:r w:rsidRPr="00994F0D">
        <w:rPr>
          <w:rFonts w:ascii="Batang" w:eastAsia="Batang" w:hAnsi="Batang" w:cs="Arial"/>
        </w:rPr>
        <w:t xml:space="preserve">ie Gruppenstärke </w:t>
      </w:r>
      <w:r>
        <w:rPr>
          <w:rFonts w:ascii="Batang" w:eastAsia="Batang" w:hAnsi="Batang" w:cs="Arial"/>
        </w:rPr>
        <w:t xml:space="preserve">liegt bei jeweils 21 bis 22 </w:t>
      </w:r>
      <w:r w:rsidRPr="00994F0D">
        <w:rPr>
          <w:rFonts w:ascii="Batang" w:eastAsia="Batang" w:hAnsi="Batang" w:cs="Arial"/>
        </w:rPr>
        <w:t>Kinder</w:t>
      </w:r>
      <w:r>
        <w:rPr>
          <w:rFonts w:ascii="Batang" w:eastAsia="Batang" w:hAnsi="Batang" w:cs="Arial"/>
        </w:rPr>
        <w:t>n</w:t>
      </w:r>
      <w:r w:rsidRPr="00994F0D">
        <w:rPr>
          <w:rFonts w:ascii="Batang" w:eastAsia="Batang" w:hAnsi="Batang" w:cs="Arial"/>
        </w:rPr>
        <w:t>.</w:t>
      </w:r>
    </w:p>
    <w:p w:rsidR="00C94C6A" w:rsidRDefault="00C94C6A" w:rsidP="00C94C6A">
      <w:pPr>
        <w:jc w:val="center"/>
        <w:rPr>
          <w:rFonts w:ascii="Batang" w:eastAsia="Batang" w:hAnsi="Batang" w:cs="Arial"/>
        </w:rPr>
      </w:pPr>
    </w:p>
    <w:p w:rsidR="00C94C6A" w:rsidRDefault="00C94C6A" w:rsidP="00C94C6A">
      <w:pPr>
        <w:jc w:val="center"/>
        <w:rPr>
          <w:rFonts w:ascii="Batang" w:eastAsia="Batang" w:hAnsi="Batang" w:cs="Arial"/>
          <w:i/>
        </w:rPr>
      </w:pPr>
      <w:r w:rsidRPr="00C81D74">
        <w:rPr>
          <w:rFonts w:ascii="Batang" w:eastAsia="Batang" w:hAnsi="Batang" w:cs="Arial"/>
          <w:i/>
        </w:rPr>
        <w:t>Altersmischung – entspricht dem Leben</w:t>
      </w:r>
    </w:p>
    <w:p w:rsidR="00C94C6A" w:rsidRDefault="00C94C6A" w:rsidP="00C94C6A">
      <w:pPr>
        <w:jc w:val="center"/>
        <w:rPr>
          <w:rFonts w:ascii="Batang" w:eastAsia="Batang" w:hAnsi="Batang" w:cs="Arial"/>
          <w:i/>
        </w:rPr>
      </w:pPr>
    </w:p>
    <w:p w:rsidR="00C94C6A" w:rsidRDefault="00C94C6A" w:rsidP="00C94C6A">
      <w:pPr>
        <w:jc w:val="both"/>
        <w:rPr>
          <w:rFonts w:ascii="Batang" w:eastAsia="Batang" w:hAnsi="Batang" w:cs="Arial"/>
        </w:rPr>
      </w:pPr>
      <w:r>
        <w:rPr>
          <w:rFonts w:ascii="Batang" w:eastAsia="Batang" w:hAnsi="Batang" w:cs="Arial"/>
        </w:rPr>
        <w:t>Die altersgemischten Gruppen passen sich optimal der Lebenssituation der Kinder an.</w:t>
      </w:r>
    </w:p>
    <w:p w:rsidR="00C94C6A" w:rsidRDefault="00C94C6A" w:rsidP="00C94C6A">
      <w:pPr>
        <w:jc w:val="both"/>
        <w:rPr>
          <w:rFonts w:ascii="Batang" w:eastAsia="Batang" w:hAnsi="Batang" w:cs="Arial"/>
        </w:rPr>
      </w:pPr>
      <w:r>
        <w:rPr>
          <w:rFonts w:ascii="Batang" w:eastAsia="Batang" w:hAnsi="Batang" w:cs="Arial"/>
        </w:rPr>
        <w:t xml:space="preserve">Das Umfeld der Kinder, die Familie und die Umgebung, besteht aus Menschen verschiedenen Alters, verschiedener Kulturen usw. und macht so soziales Lernen im Alltag möglich.     </w:t>
      </w:r>
    </w:p>
    <w:p w:rsidR="00C94C6A" w:rsidRDefault="00C94C6A" w:rsidP="00C94C6A">
      <w:pPr>
        <w:jc w:val="both"/>
        <w:rPr>
          <w:rFonts w:ascii="Batang" w:eastAsia="Batang" w:hAnsi="Batang" w:cs="Arial"/>
        </w:rPr>
      </w:pPr>
    </w:p>
    <w:p w:rsidR="00C94C6A" w:rsidRPr="00A86B6D" w:rsidRDefault="00C94C6A" w:rsidP="00C94C6A">
      <w:pPr>
        <w:pBdr>
          <w:top w:val="single" w:sz="4" w:space="1" w:color="auto"/>
          <w:left w:val="single" w:sz="4" w:space="4" w:color="auto"/>
          <w:bottom w:val="single" w:sz="4" w:space="1" w:color="auto"/>
          <w:right w:val="single" w:sz="4" w:space="4" w:color="auto"/>
        </w:pBdr>
        <w:jc w:val="center"/>
        <w:rPr>
          <w:rFonts w:ascii="Batang" w:eastAsia="Batang" w:hAnsi="Batang" w:cs="Arial"/>
          <w:b/>
        </w:rPr>
      </w:pPr>
      <w:r>
        <w:rPr>
          <w:rFonts w:ascii="Batang" w:eastAsia="Batang" w:hAnsi="Batang" w:cs="Arial"/>
        </w:rPr>
        <w:t xml:space="preserve">Zitat: </w:t>
      </w:r>
      <w:r>
        <w:rPr>
          <w:rFonts w:ascii="Batang" w:eastAsia="Batang" w:hAnsi="Batang" w:cs="Arial"/>
          <w:b/>
        </w:rPr>
        <w:t>Um ein Kind zu erziehen, braucht es ein ganzes Dorf.</w:t>
      </w:r>
    </w:p>
    <w:p w:rsidR="00C94C6A" w:rsidRDefault="007F0FDF" w:rsidP="00C94C6A">
      <w:pPr>
        <w:jc w:val="center"/>
        <w:rPr>
          <w:rFonts w:ascii="Batang" w:eastAsia="Batang" w:hAnsi="Batang" w:cs="Arial"/>
        </w:rPr>
      </w:pPr>
      <w:r>
        <w:rPr>
          <w:noProof/>
        </w:rPr>
        <mc:AlternateContent>
          <mc:Choice Requires="wps">
            <w:drawing>
              <wp:anchor distT="0" distB="0" distL="114300" distR="114300" simplePos="0" relativeHeight="251663360" behindDoc="0" locked="0" layoutInCell="1" allowOverlap="1">
                <wp:simplePos x="0" y="0"/>
                <wp:positionH relativeFrom="column">
                  <wp:posOffset>1964690</wp:posOffset>
                </wp:positionH>
                <wp:positionV relativeFrom="paragraph">
                  <wp:posOffset>2195195</wp:posOffset>
                </wp:positionV>
                <wp:extent cx="1773555" cy="620395"/>
                <wp:effectExtent l="0" t="0" r="0" b="0"/>
                <wp:wrapNone/>
                <wp:docPr id="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620395"/>
                        </a:xfrm>
                        <a:prstGeom prst="rect">
                          <a:avLst/>
                        </a:prstGeom>
                        <a:solidFill>
                          <a:srgbClr val="FFFFFF"/>
                        </a:solidFill>
                        <a:ln w="9525">
                          <a:noFill/>
                          <a:miter lim="800000"/>
                          <a:headEnd/>
                          <a:tailEnd/>
                        </a:ln>
                      </wps:spPr>
                      <wps:txbx>
                        <w:txbxContent>
                          <w:p w:rsidR="0099715E" w:rsidRDefault="0099715E" w:rsidP="00C94C6A">
                            <w:pPr>
                              <w:jc w:val="center"/>
                              <w:rPr>
                                <w:rFonts w:ascii="Batang" w:eastAsia="Batang" w:hAnsi="Batang"/>
                                <w:sz w:val="32"/>
                                <w:szCs w:val="32"/>
                              </w:rPr>
                            </w:pPr>
                            <w:r w:rsidRPr="00AC2A13">
                              <w:rPr>
                                <w:rFonts w:ascii="Batang" w:eastAsia="Batang" w:hAnsi="Batang"/>
                                <w:sz w:val="32"/>
                                <w:szCs w:val="32"/>
                              </w:rPr>
                              <w:t>Altersmischung</w:t>
                            </w:r>
                          </w:p>
                          <w:p w:rsidR="0099715E" w:rsidRPr="00AC2A13" w:rsidRDefault="0099715E" w:rsidP="00C94C6A">
                            <w:pPr>
                              <w:jc w:val="center"/>
                              <w:rPr>
                                <w:rFonts w:ascii="Batang" w:eastAsia="Batang" w:hAnsi="Batang"/>
                                <w:sz w:val="32"/>
                                <w:szCs w:val="32"/>
                              </w:rPr>
                            </w:pPr>
                            <w:r>
                              <w:rPr>
                                <w:rFonts w:ascii="Batang" w:eastAsia="Batang" w:hAnsi="Batang"/>
                                <w:sz w:val="32"/>
                                <w:szCs w:val="32"/>
                              </w:rPr>
                              <w:t>bedeutet: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54.7pt;margin-top:172.85pt;width:139.65pt;height:48.8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" stroked="f">
                <v:textbox style="mso-fit-shape-to-text:t">
                  <w:txbxContent>
                    <w:p w:rsidR="0099715E" w:rsidRDefault="0099715E" w:rsidP="00C94C6A">
                      <w:pPr>
                        <w:jc w:val="center"/>
                        <w:rPr>
                          <w:rFonts w:ascii="Batang" w:eastAsia="Batang" w:hAnsi="Batang"/>
                          <w:sz w:val="32"/>
                          <w:szCs w:val="32"/>
                        </w:rPr>
                      </w:pPr>
                      <w:r w:rsidRPr="00AC2A13">
                        <w:rPr>
                          <w:rFonts w:ascii="Batang" w:eastAsia="Batang" w:hAnsi="Batang"/>
                          <w:sz w:val="32"/>
                          <w:szCs w:val="32"/>
                        </w:rPr>
                        <w:t>Altersmischung</w:t>
                      </w:r>
                    </w:p>
                    <w:p w:rsidR="0099715E" w:rsidRPr="00AC2A13" w:rsidRDefault="0099715E" w:rsidP="00C94C6A">
                      <w:pPr>
                        <w:jc w:val="center"/>
                        <w:rPr>
                          <w:rFonts w:ascii="Batang" w:eastAsia="Batang" w:hAnsi="Batang"/>
                          <w:sz w:val="32"/>
                          <w:szCs w:val="32"/>
                        </w:rPr>
                      </w:pPr>
                      <w:r>
                        <w:rPr>
                          <w:rFonts w:ascii="Batang" w:eastAsia="Batang" w:hAnsi="Batang"/>
                          <w:sz w:val="32"/>
                          <w:szCs w:val="32"/>
                        </w:rPr>
                        <w:t>bedeutet:</w:t>
                      </w:r>
                    </w:p>
                  </w:txbxContent>
                </v:textbox>
              </v:shape>
            </w:pict>
          </mc:Fallback>
        </mc:AlternateContent>
      </w:r>
      <w:r w:rsidR="00C94C6A">
        <w:rPr>
          <w:rFonts w:ascii="Batang" w:eastAsia="Batang" w:hAnsi="Batang" w:cs="Arial"/>
          <w:noProof/>
        </w:rPr>
        <w:drawing>
          <wp:inline distT="0" distB="0" distL="0" distR="0" wp14:anchorId="1C88B0A8" wp14:editId="42EDEDCE">
            <wp:extent cx="5676900" cy="3648075"/>
            <wp:effectExtent l="0" t="514350" r="19050" b="523875"/>
            <wp:docPr id="31" name="Diagram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94C6A" w:rsidRDefault="00C94C6A" w:rsidP="00C94C6A">
      <w:pPr>
        <w:jc w:val="center"/>
        <w:rPr>
          <w:rFonts w:ascii="Batang" w:eastAsia="Batang" w:hAnsi="Batang" w:cs="Arial"/>
          <w:i/>
        </w:rPr>
      </w:pPr>
    </w:p>
    <w:p w:rsidR="00C94C6A" w:rsidRDefault="00C94C6A" w:rsidP="00C94C6A">
      <w:pPr>
        <w:jc w:val="center"/>
        <w:rPr>
          <w:rFonts w:ascii="Batang" w:eastAsia="Batang" w:hAnsi="Batang" w:cs="Arial"/>
          <w:i/>
        </w:rPr>
      </w:pPr>
    </w:p>
    <w:p w:rsidR="00C94C6A" w:rsidRPr="0038308D" w:rsidRDefault="00C94C6A" w:rsidP="00C94C6A">
      <w:pPr>
        <w:jc w:val="center"/>
        <w:rPr>
          <w:rFonts w:ascii="Batang" w:eastAsia="Batang" w:hAnsi="Batang" w:cs="Arial"/>
          <w:i/>
        </w:rPr>
      </w:pPr>
      <w:r w:rsidRPr="0038308D">
        <w:rPr>
          <w:rFonts w:ascii="Batang" w:eastAsia="Batang" w:hAnsi="Batang" w:cs="Arial"/>
          <w:i/>
        </w:rPr>
        <w:t>Gruppenübergreifendes Arbeiten</w:t>
      </w:r>
    </w:p>
    <w:p w:rsidR="00C94C6A" w:rsidRPr="00994F0D" w:rsidRDefault="00C94C6A" w:rsidP="00C94C6A">
      <w:pPr>
        <w:rPr>
          <w:rFonts w:ascii="Batang" w:eastAsia="Batang" w:hAnsi="Batang" w:cs="Arial"/>
        </w:rPr>
      </w:pPr>
    </w:p>
    <w:p w:rsidR="00C94C6A" w:rsidRDefault="00C94C6A" w:rsidP="00C94C6A">
      <w:pPr>
        <w:jc w:val="both"/>
        <w:rPr>
          <w:rFonts w:ascii="Batang" w:eastAsia="Batang" w:hAnsi="Batang" w:cs="Arial"/>
        </w:rPr>
      </w:pPr>
      <w:r w:rsidRPr="00994F0D">
        <w:rPr>
          <w:rFonts w:ascii="Batang" w:eastAsia="Batang" w:hAnsi="Batang" w:cs="Arial"/>
        </w:rPr>
        <w:t>Jedes Kind der Einrichtung gehört e</w:t>
      </w:r>
      <w:r>
        <w:rPr>
          <w:rFonts w:ascii="Batang" w:eastAsia="Batang" w:hAnsi="Batang" w:cs="Arial"/>
        </w:rPr>
        <w:t>iner der drei Gruppen an, seiner</w:t>
      </w:r>
    </w:p>
    <w:p w:rsidR="00C94C6A" w:rsidRPr="00994F0D" w:rsidRDefault="00C94C6A" w:rsidP="00C94C6A">
      <w:pPr>
        <w:jc w:val="both"/>
        <w:rPr>
          <w:rFonts w:ascii="Batang" w:eastAsia="Batang" w:hAnsi="Batang" w:cs="Arial"/>
        </w:rPr>
      </w:pPr>
      <w:r>
        <w:rPr>
          <w:rFonts w:ascii="Batang" w:eastAsia="Batang" w:hAnsi="Batang" w:cs="Arial"/>
        </w:rPr>
        <w:t>so genannten</w:t>
      </w:r>
      <w:r w:rsidRPr="00994F0D">
        <w:rPr>
          <w:rFonts w:ascii="Batang" w:eastAsia="Batang" w:hAnsi="Batang" w:cs="Arial"/>
        </w:rPr>
        <w:t xml:space="preserve"> Stammgruppe. In den Gruppen gibt es viele unterschiedliche Spielbereiche und Angebote, die situativ geplant und durchgeführt werden. </w:t>
      </w:r>
    </w:p>
    <w:p w:rsidR="00C94C6A" w:rsidRDefault="00C94C6A" w:rsidP="00C94C6A">
      <w:pPr>
        <w:jc w:val="both"/>
        <w:rPr>
          <w:rFonts w:ascii="Batang" w:eastAsia="Batang" w:hAnsi="Batang" w:cs="Arial"/>
        </w:rPr>
      </w:pPr>
      <w:r w:rsidRPr="00994F0D">
        <w:rPr>
          <w:rFonts w:ascii="Batang" w:eastAsia="Batang" w:hAnsi="Batang" w:cs="Arial"/>
        </w:rPr>
        <w:t xml:space="preserve">Alle Kinder haben die Möglichkeit, sich in den anderen Gruppen, der Eingangshalle, der Turnhalle </w:t>
      </w:r>
      <w:r>
        <w:rPr>
          <w:rFonts w:ascii="Batang" w:eastAsia="Batang" w:hAnsi="Batang" w:cs="Arial"/>
        </w:rPr>
        <w:t>und</w:t>
      </w:r>
      <w:r w:rsidRPr="00994F0D">
        <w:rPr>
          <w:rFonts w:ascii="Batang" w:eastAsia="Batang" w:hAnsi="Batang" w:cs="Arial"/>
        </w:rPr>
        <w:t xml:space="preserve"> dem Außenspielgelände aufzuhalten. Dieses ist ein Teil der gruppenübergreifenden Arbeit und ermöglicht es den Kindern, während der Freispielzeit unterschiedliches auszuprobieren und ihren Bedürfnissen zu folgen.</w:t>
      </w:r>
    </w:p>
    <w:p w:rsidR="00C94C6A" w:rsidRDefault="00C94C6A" w:rsidP="00C94C6A">
      <w:pPr>
        <w:jc w:val="both"/>
        <w:rPr>
          <w:rFonts w:ascii="Batang" w:eastAsia="Batang" w:hAnsi="Batang" w:cs="Arial"/>
        </w:rPr>
      </w:pPr>
      <w:r>
        <w:rPr>
          <w:rFonts w:ascii="Batang" w:eastAsia="Batang" w:hAnsi="Batang" w:cs="Arial"/>
        </w:rPr>
        <w:t xml:space="preserve">Die 2-jährigen nutzen, aufgrund ihres Alters und der etwas anderen, intensiveren Beaufsichtigung, verschiedene Angebote in ihrem Gruppenraum, alle anderen Räume erkunden sie immer in Begleitung eine Erzieherin. So können sich alle Kinder individuell entwickeln und entfalten. </w:t>
      </w:r>
    </w:p>
    <w:p w:rsidR="00C94C6A" w:rsidRDefault="00C94C6A" w:rsidP="00C94C6A">
      <w:pPr>
        <w:jc w:val="both"/>
        <w:rPr>
          <w:rFonts w:ascii="Batang" w:eastAsia="Batang" w:hAnsi="Batang" w:cs="Arial"/>
        </w:rPr>
      </w:pPr>
      <w:r>
        <w:rPr>
          <w:rFonts w:ascii="Batang" w:eastAsia="Batang" w:hAnsi="Batang" w:cs="Arial"/>
        </w:rPr>
        <w:t>Die älteren Kinder knüpfen Kontakte zu den Kindern der anderen Gruppen und lernen ungezwungen alle Mitarbeiterinnen kennen. Dies ermöglicht uns einen vielfältigen Austausch über die Entwicklungsbeobachtungen eines Kindes. So wird auch die Einrichtung nicht nur als einzelne Gruppe wahrgenommen, sondern als eine Gesamtheit in der es viel zu entdecken gibt.</w:t>
      </w:r>
    </w:p>
    <w:p w:rsidR="00C94C6A" w:rsidRDefault="00C94C6A" w:rsidP="00C94C6A">
      <w:pPr>
        <w:jc w:val="both"/>
        <w:rPr>
          <w:rFonts w:ascii="Batang" w:eastAsia="Batang" w:hAnsi="Batang" w:cs="Arial"/>
        </w:rPr>
      </w:pPr>
      <w:r>
        <w:rPr>
          <w:rFonts w:ascii="Batang" w:eastAsia="Batang" w:hAnsi="Batang" w:cs="Arial"/>
        </w:rPr>
        <w:t>Gleichzeitig fördert diese Form der Arbeit bei den Kindern die Selbständigkeit, die Entscheidungsfähigkeit und das Sozialverhalten.</w:t>
      </w:r>
    </w:p>
    <w:p w:rsidR="00C94C6A" w:rsidRDefault="00C94C6A" w:rsidP="00C94C6A">
      <w:pPr>
        <w:jc w:val="both"/>
        <w:rPr>
          <w:rFonts w:ascii="Batang" w:eastAsia="Batang" w:hAnsi="Batang" w:cs="Arial"/>
        </w:rPr>
      </w:pPr>
      <w:r>
        <w:rPr>
          <w:rFonts w:ascii="Batang" w:eastAsia="Batang" w:hAnsi="Batang" w:cs="Arial"/>
        </w:rPr>
        <w:t>Auch die Eigenverantwortlichkeit der Kinder wird unterstützt. Gruppenübergreifendes Arbeiten bedeutet zusätzlich, dass gezielte gruppenübergreifende Beschäftigungen durch verschiedene pädagogische Mitarbeiter/ innen angeboten werden.</w:t>
      </w:r>
    </w:p>
    <w:p w:rsidR="00C94C6A" w:rsidRDefault="00C94C6A" w:rsidP="00C94C6A">
      <w:pPr>
        <w:jc w:val="both"/>
        <w:rPr>
          <w:rFonts w:ascii="Batang" w:eastAsia="Batang" w:hAnsi="Batang" w:cs="Arial"/>
        </w:rPr>
      </w:pPr>
      <w:r>
        <w:rPr>
          <w:rFonts w:ascii="Batang" w:eastAsia="Batang" w:hAnsi="Batang" w:cs="Arial"/>
        </w:rPr>
        <w:t>So gibt es z.B. eine Sprachförderungskraft, die die Kinder in Kleingruppen Sprache auf unterschiedlichste Art und Weise erleben lässt, sodass permanente Sprachförderung stattfinden kann. Auch die Psychomotorikstunden finden in unserer Kita gruppenübergreifend statt. Je nach Altersstruktur werden die Kinder in verschiedene Gruppen eingeteilt, um so möglichst effektiv Bewegung zu erleben. Ähnlich verhält es sich mit den Mondfliegerprojekten. Hier kommen die zukünftigen Schulkinder aus allen Gruppen zusammen und erarbeiten gemeinsam unterschiedliche Einheiten.</w:t>
      </w:r>
    </w:p>
    <w:p w:rsidR="00C94C6A" w:rsidRDefault="00C94C6A" w:rsidP="00C94C6A">
      <w:pPr>
        <w:jc w:val="both"/>
        <w:rPr>
          <w:rFonts w:ascii="Batang" w:eastAsia="Batang" w:hAnsi="Batang" w:cs="Arial"/>
        </w:rPr>
      </w:pPr>
      <w:r>
        <w:rPr>
          <w:rFonts w:ascii="Batang" w:eastAsia="Batang" w:hAnsi="Batang" w:cs="Arial"/>
        </w:rPr>
        <w:t>So bietet sich für alle Kinder ein größeres Angebot an Beschäftigungs-, Lern- und Erfahrungsmöglichkeiten entsprechend ihren Interessen, ihres Alters und ihres Entwicklungsstandes.</w:t>
      </w:r>
    </w:p>
    <w:p w:rsidR="00C94C6A" w:rsidRPr="00994F0D" w:rsidRDefault="00C94C6A" w:rsidP="00C94C6A">
      <w:pPr>
        <w:jc w:val="both"/>
        <w:rPr>
          <w:rFonts w:ascii="Batang" w:eastAsia="Batang" w:hAnsi="Batang" w:cs="Arial"/>
        </w:rPr>
      </w:pPr>
    </w:p>
    <w:p w:rsidR="00C94C6A" w:rsidRDefault="00C94C6A" w:rsidP="00C94C6A">
      <w:pPr>
        <w:jc w:val="both"/>
        <w:rPr>
          <w:rFonts w:ascii="Batang" w:eastAsia="Batang" w:hAnsi="Batang" w:cs="Arial"/>
          <w:i/>
        </w:rPr>
      </w:pPr>
    </w:p>
    <w:p w:rsidR="00C94C6A" w:rsidRDefault="00C94C6A" w:rsidP="00C94C6A">
      <w:pPr>
        <w:jc w:val="both"/>
        <w:rPr>
          <w:rFonts w:ascii="Batang" w:eastAsia="Batang" w:hAnsi="Batang" w:cs="Arial"/>
          <w:i/>
        </w:rPr>
      </w:pPr>
    </w:p>
    <w:p w:rsidR="00C94C6A" w:rsidRDefault="00C94C6A" w:rsidP="00C94C6A">
      <w:pPr>
        <w:jc w:val="both"/>
        <w:rPr>
          <w:rFonts w:ascii="Batang" w:eastAsia="Batang" w:hAnsi="Batang" w:cs="Arial"/>
          <w:i/>
        </w:rPr>
      </w:pPr>
    </w:p>
    <w:p w:rsidR="00C94C6A" w:rsidRDefault="00C94C6A" w:rsidP="00C94C6A">
      <w:pPr>
        <w:jc w:val="both"/>
        <w:rPr>
          <w:rFonts w:ascii="Batang" w:eastAsia="Batang" w:hAnsi="Batang" w:cs="Arial"/>
          <w:i/>
        </w:rPr>
      </w:pPr>
    </w:p>
    <w:p w:rsidR="00C94C6A" w:rsidRDefault="00C94C6A" w:rsidP="00C94C6A">
      <w:pPr>
        <w:jc w:val="both"/>
        <w:rPr>
          <w:rFonts w:ascii="Batang" w:eastAsia="Batang" w:hAnsi="Batang" w:cs="Arial"/>
          <w:i/>
        </w:rPr>
      </w:pPr>
    </w:p>
    <w:p w:rsidR="00C94C6A" w:rsidRDefault="00C94C6A" w:rsidP="00C94C6A">
      <w:pPr>
        <w:jc w:val="both"/>
        <w:rPr>
          <w:rFonts w:ascii="Batang" w:eastAsia="Batang" w:hAnsi="Batang" w:cs="Arial"/>
          <w:i/>
        </w:rPr>
      </w:pPr>
    </w:p>
    <w:p w:rsidR="00C94C6A" w:rsidRDefault="00C94C6A" w:rsidP="00C94C6A">
      <w:pPr>
        <w:jc w:val="both"/>
        <w:rPr>
          <w:rFonts w:ascii="Batang" w:eastAsia="Batang" w:hAnsi="Batang" w:cs="Arial"/>
          <w:i/>
        </w:rPr>
      </w:pPr>
    </w:p>
    <w:p w:rsidR="00C94C6A" w:rsidRPr="001E42A4" w:rsidRDefault="00C94C6A" w:rsidP="00C94C6A">
      <w:pPr>
        <w:rPr>
          <w:rFonts w:ascii="Batang" w:eastAsia="Batang" w:hAnsi="Batang" w:cs="Arial"/>
          <w:b/>
        </w:rPr>
      </w:pPr>
      <w:r>
        <w:rPr>
          <w:rFonts w:ascii="Batang" w:eastAsia="Batang" w:hAnsi="Batang" w:cs="Arial"/>
          <w:b/>
        </w:rPr>
        <w:t>4</w:t>
      </w:r>
      <w:r w:rsidRPr="001E42A4">
        <w:rPr>
          <w:rFonts w:ascii="Batang" w:eastAsia="Batang" w:hAnsi="Batang" w:cs="Arial"/>
          <w:b/>
        </w:rPr>
        <w:t>.2. Anmeldeverfahren</w:t>
      </w:r>
    </w:p>
    <w:p w:rsidR="00C94C6A" w:rsidRPr="00994F0D" w:rsidRDefault="00C94C6A" w:rsidP="00C94C6A">
      <w:pPr>
        <w:rPr>
          <w:rFonts w:ascii="Batang" w:eastAsia="Batang" w:hAnsi="Batang" w:cs="Arial"/>
          <w:i/>
        </w:rPr>
      </w:pPr>
    </w:p>
    <w:p w:rsidR="00C94C6A" w:rsidRDefault="00C94C6A" w:rsidP="00C94C6A">
      <w:pPr>
        <w:jc w:val="both"/>
        <w:rPr>
          <w:rFonts w:ascii="Batang" w:eastAsia="Batang" w:hAnsi="Batang" w:cs="Arial"/>
        </w:rPr>
      </w:pPr>
      <w:r w:rsidRPr="00994F0D">
        <w:rPr>
          <w:rFonts w:ascii="Batang" w:eastAsia="Batang" w:hAnsi="Batang" w:cs="Arial"/>
        </w:rPr>
        <w:t xml:space="preserve">Im ganzen Stadtgebiet Delbrück gibt es festgelegte Anmeldezeiten. Die Termine werden veröffentlicht. </w:t>
      </w:r>
    </w:p>
    <w:p w:rsidR="00C94C6A" w:rsidRDefault="00C94C6A" w:rsidP="00C94C6A">
      <w:pPr>
        <w:jc w:val="both"/>
        <w:rPr>
          <w:rFonts w:ascii="Batang" w:eastAsia="Batang" w:hAnsi="Batang" w:cs="Arial"/>
        </w:rPr>
      </w:pPr>
      <w:r w:rsidRPr="00994F0D">
        <w:rPr>
          <w:rFonts w:ascii="Batang" w:eastAsia="Batang" w:hAnsi="Batang" w:cs="Arial"/>
        </w:rPr>
        <w:t>Es ist den Mitarbei</w:t>
      </w:r>
      <w:r>
        <w:rPr>
          <w:rFonts w:ascii="Batang" w:eastAsia="Batang" w:hAnsi="Batang" w:cs="Arial"/>
        </w:rPr>
        <w:t>teri</w:t>
      </w:r>
      <w:r w:rsidRPr="00994F0D">
        <w:rPr>
          <w:rFonts w:ascii="Batang" w:eastAsia="Batang" w:hAnsi="Batang" w:cs="Arial"/>
        </w:rPr>
        <w:t xml:space="preserve">nnen wichtig, dass die Eltern uns und die Einrichtung frühzeitig kennen lernen können. Deshalb erfolgt die Anmeldung eines Kindes persönlich in der Einrichtung. Die Neuaufnahme findet unter Berücksichtigung des Alters der Kinder statt. </w:t>
      </w:r>
      <w:r>
        <w:rPr>
          <w:rFonts w:ascii="Batang" w:eastAsia="Batang" w:hAnsi="Batang" w:cs="Arial"/>
        </w:rPr>
        <w:t>Dabei sind die Herkunft und</w:t>
      </w:r>
      <w:r w:rsidRPr="00994F0D">
        <w:rPr>
          <w:rFonts w:ascii="Batang" w:eastAsia="Batang" w:hAnsi="Batang" w:cs="Arial"/>
        </w:rPr>
        <w:t xml:space="preserve"> Glaube ohne Bedeutung. </w:t>
      </w:r>
    </w:p>
    <w:p w:rsidR="00C94C6A" w:rsidRDefault="00C94C6A" w:rsidP="00C94C6A">
      <w:pPr>
        <w:jc w:val="both"/>
        <w:rPr>
          <w:rFonts w:ascii="Batang" w:eastAsia="Batang" w:hAnsi="Batang" w:cs="Arial"/>
        </w:rPr>
      </w:pPr>
      <w:r w:rsidRPr="00994F0D">
        <w:rPr>
          <w:rFonts w:ascii="Batang" w:eastAsia="Batang" w:hAnsi="Batang" w:cs="Arial"/>
        </w:rPr>
        <w:t>Zum späteren Zeitpunkt werden alle Eltern schriftlich über die Aufnahme ihres Kindes benachrichtigt.</w:t>
      </w:r>
    </w:p>
    <w:p w:rsidR="00C94C6A" w:rsidRPr="00A86B6D" w:rsidRDefault="00C94C6A" w:rsidP="00C94C6A">
      <w:pPr>
        <w:jc w:val="both"/>
        <w:rPr>
          <w:rFonts w:ascii="Batang" w:eastAsia="Batang" w:hAnsi="Batang" w:cs="Arial"/>
        </w:rPr>
      </w:pPr>
    </w:p>
    <w:p w:rsidR="00C94C6A" w:rsidRPr="001E42A4" w:rsidRDefault="00C94C6A" w:rsidP="00C94C6A">
      <w:pPr>
        <w:rPr>
          <w:rFonts w:ascii="Batang" w:eastAsia="Batang" w:hAnsi="Batang" w:cs="Arial"/>
          <w:b/>
        </w:rPr>
      </w:pPr>
      <w:r>
        <w:rPr>
          <w:rFonts w:ascii="Batang" w:eastAsia="Batang" w:hAnsi="Batang" w:cs="Arial"/>
          <w:b/>
        </w:rPr>
        <w:t>4</w:t>
      </w:r>
      <w:r w:rsidRPr="001E42A4">
        <w:rPr>
          <w:rFonts w:ascii="Batang" w:eastAsia="Batang" w:hAnsi="Batang" w:cs="Arial"/>
          <w:b/>
        </w:rPr>
        <w:t>.3. Öffnungs- und Betreuungszeiten</w:t>
      </w:r>
    </w:p>
    <w:p w:rsidR="00C94C6A" w:rsidRPr="00994F0D" w:rsidRDefault="00C94C6A" w:rsidP="00C94C6A">
      <w:pPr>
        <w:rPr>
          <w:rFonts w:ascii="Batang" w:eastAsia="Batang" w:hAnsi="Batang" w:cs="Arial"/>
          <w:i/>
        </w:rPr>
      </w:pPr>
    </w:p>
    <w:p w:rsidR="00C94C6A" w:rsidRPr="00994F0D" w:rsidRDefault="00C94C6A" w:rsidP="00C94C6A">
      <w:pPr>
        <w:outlineLvl w:val="0"/>
        <w:rPr>
          <w:rFonts w:ascii="Batang" w:eastAsia="Batang" w:hAnsi="Batang" w:cs="Arial"/>
        </w:rPr>
      </w:pPr>
      <w:r w:rsidRPr="00994F0D">
        <w:rPr>
          <w:rFonts w:ascii="Batang" w:eastAsia="Batang" w:hAnsi="Batang" w:cs="Arial"/>
        </w:rPr>
        <w:t>Die Öffnungszeit der Einrichtung ist der Betreuungszeit gleichgestellt.</w:t>
      </w:r>
    </w:p>
    <w:p w:rsidR="00C94C6A" w:rsidRPr="00994F0D" w:rsidRDefault="00C94C6A" w:rsidP="00C94C6A">
      <w:pPr>
        <w:rPr>
          <w:rFonts w:ascii="Batang" w:eastAsia="Batang" w:hAnsi="Batang" w:cs="Arial"/>
        </w:rPr>
      </w:pPr>
    </w:p>
    <w:p w:rsidR="00C94C6A" w:rsidRPr="00994F0D" w:rsidRDefault="00C94C6A" w:rsidP="00C94C6A">
      <w:pPr>
        <w:outlineLvl w:val="0"/>
        <w:rPr>
          <w:rFonts w:ascii="Batang" w:eastAsia="Batang" w:hAnsi="Batang" w:cs="Arial"/>
        </w:rPr>
      </w:pPr>
      <w:r w:rsidRPr="00994F0D">
        <w:rPr>
          <w:rFonts w:ascii="Batang" w:eastAsia="Batang" w:hAnsi="Batang" w:cs="Arial"/>
        </w:rPr>
        <w:t xml:space="preserve">Montag – </w:t>
      </w:r>
      <w:r>
        <w:rPr>
          <w:rFonts w:ascii="Batang" w:eastAsia="Batang" w:hAnsi="Batang" w:cs="Arial"/>
        </w:rPr>
        <w:t>Freitag</w:t>
      </w:r>
      <w:r w:rsidRPr="00994F0D">
        <w:rPr>
          <w:rFonts w:ascii="Batang" w:eastAsia="Batang" w:hAnsi="Batang" w:cs="Arial"/>
        </w:rPr>
        <w:t>:</w:t>
      </w:r>
      <w:r w:rsidRPr="00994F0D">
        <w:rPr>
          <w:rFonts w:ascii="Batang" w:eastAsia="Batang" w:hAnsi="Batang" w:cs="Arial"/>
        </w:rPr>
        <w:tab/>
      </w:r>
      <w:r>
        <w:rPr>
          <w:rFonts w:ascii="Batang" w:eastAsia="Batang" w:hAnsi="Batang" w:cs="Arial"/>
        </w:rPr>
        <w:t>7.30 Uhr – 16.30</w:t>
      </w:r>
      <w:r w:rsidRPr="00994F0D">
        <w:rPr>
          <w:rFonts w:ascii="Batang" w:eastAsia="Batang" w:hAnsi="Batang" w:cs="Arial"/>
        </w:rPr>
        <w:t xml:space="preserve"> Uhr</w:t>
      </w:r>
    </w:p>
    <w:p w:rsidR="00C94C6A" w:rsidRPr="00994F0D" w:rsidRDefault="00C94C6A" w:rsidP="00C94C6A">
      <w:pPr>
        <w:rPr>
          <w:rFonts w:ascii="Batang" w:eastAsia="Batang" w:hAnsi="Batang" w:cs="Arial"/>
        </w:rPr>
      </w:pPr>
      <w:r>
        <w:rPr>
          <w:rFonts w:ascii="Batang" w:eastAsia="Batang" w:hAnsi="Batang" w:cs="Arial"/>
        </w:rPr>
        <w:tab/>
      </w:r>
      <w:r>
        <w:rPr>
          <w:rFonts w:ascii="Batang" w:eastAsia="Batang" w:hAnsi="Batang" w:cs="Arial"/>
        </w:rPr>
        <w:tab/>
      </w:r>
      <w:r>
        <w:rPr>
          <w:rFonts w:ascii="Batang" w:eastAsia="Batang" w:hAnsi="Batang" w:cs="Arial"/>
        </w:rPr>
        <w:tab/>
        <w:t>7.30 Uhr – 16.30</w:t>
      </w:r>
      <w:r w:rsidRPr="00994F0D">
        <w:rPr>
          <w:rFonts w:ascii="Batang" w:eastAsia="Batang" w:hAnsi="Batang" w:cs="Arial"/>
        </w:rPr>
        <w:t xml:space="preserve"> Uhr</w:t>
      </w:r>
    </w:p>
    <w:p w:rsidR="00C94C6A" w:rsidRPr="00994F0D" w:rsidRDefault="00C94C6A" w:rsidP="00C94C6A">
      <w:pPr>
        <w:rPr>
          <w:rFonts w:ascii="Batang" w:eastAsia="Batang" w:hAnsi="Batang" w:cs="Arial"/>
          <w:i/>
        </w:rPr>
      </w:pPr>
    </w:p>
    <w:p w:rsidR="00C94C6A" w:rsidRPr="00994F0D" w:rsidRDefault="00C94C6A" w:rsidP="00C94C6A">
      <w:pPr>
        <w:rPr>
          <w:rFonts w:ascii="Batang" w:eastAsia="Batang" w:hAnsi="Batang" w:cs="Arial"/>
        </w:rPr>
      </w:pPr>
      <w:r w:rsidRPr="00994F0D">
        <w:rPr>
          <w:rFonts w:ascii="Batang" w:eastAsia="Batang" w:hAnsi="Batang" w:cs="Arial"/>
        </w:rPr>
        <w:t>In der Einrichtung gibt es unterschiedliche Buchungsmöglichkeiten, die den Eltern zur Verfügung stehen.</w:t>
      </w:r>
    </w:p>
    <w:p w:rsidR="00C94C6A" w:rsidRPr="00994F0D" w:rsidRDefault="00C94C6A" w:rsidP="00C94C6A">
      <w:pPr>
        <w:rPr>
          <w:rFonts w:ascii="Batang" w:eastAsia="Batang" w:hAnsi="Batang" w:cs="Arial"/>
        </w:rPr>
      </w:pPr>
    </w:p>
    <w:p w:rsidR="00C94C6A" w:rsidRPr="00994F0D" w:rsidRDefault="00C94C6A" w:rsidP="00C94C6A">
      <w:pPr>
        <w:rPr>
          <w:rFonts w:ascii="Batang" w:eastAsia="Batang" w:hAnsi="Batang" w:cs="Arial"/>
        </w:rPr>
      </w:pPr>
      <w:r w:rsidRPr="00994F0D">
        <w:rPr>
          <w:rFonts w:ascii="Batang" w:eastAsia="Batang" w:hAnsi="Batang" w:cs="Arial"/>
        </w:rPr>
        <w:t xml:space="preserve">25 Stunden: </w:t>
      </w:r>
      <w:r w:rsidRPr="00994F0D">
        <w:rPr>
          <w:rFonts w:ascii="Batang" w:eastAsia="Batang" w:hAnsi="Batang" w:cs="Arial"/>
        </w:rPr>
        <w:tab/>
        <w:t xml:space="preserve"> Montag – Freitag </w:t>
      </w:r>
      <w:r w:rsidRPr="00994F0D">
        <w:rPr>
          <w:rFonts w:ascii="Batang" w:eastAsia="Batang" w:hAnsi="Batang" w:cs="Arial"/>
        </w:rPr>
        <w:tab/>
      </w:r>
      <w:r w:rsidRPr="00994F0D">
        <w:rPr>
          <w:rFonts w:ascii="Batang" w:eastAsia="Batang" w:hAnsi="Batang" w:cs="Arial"/>
        </w:rPr>
        <w:tab/>
        <w:t xml:space="preserve">  07.30 Uhr – 12.30 Uhr</w:t>
      </w:r>
    </w:p>
    <w:p w:rsidR="00C94C6A" w:rsidRPr="00994F0D" w:rsidRDefault="00C94C6A" w:rsidP="00C94C6A">
      <w:pPr>
        <w:rPr>
          <w:rFonts w:ascii="Batang" w:eastAsia="Batang" w:hAnsi="Batang" w:cs="Arial"/>
        </w:rPr>
      </w:pPr>
    </w:p>
    <w:p w:rsidR="00C94C6A" w:rsidRPr="00994F0D" w:rsidRDefault="00C94C6A" w:rsidP="00C94C6A">
      <w:pPr>
        <w:rPr>
          <w:rFonts w:ascii="Batang" w:eastAsia="Batang" w:hAnsi="Batang" w:cs="Arial"/>
        </w:rPr>
      </w:pPr>
      <w:r w:rsidRPr="00994F0D">
        <w:rPr>
          <w:rFonts w:ascii="Batang" w:eastAsia="Batang" w:hAnsi="Batang" w:cs="Arial"/>
        </w:rPr>
        <w:t xml:space="preserve">35 Stunden: </w:t>
      </w:r>
      <w:r w:rsidRPr="00994F0D">
        <w:rPr>
          <w:rFonts w:ascii="Batang" w:eastAsia="Batang" w:hAnsi="Batang" w:cs="Arial"/>
        </w:rPr>
        <w:tab/>
        <w:t xml:space="preserve"> Montag</w:t>
      </w:r>
      <w:r>
        <w:rPr>
          <w:rFonts w:ascii="Batang" w:eastAsia="Batang" w:hAnsi="Batang" w:cs="Arial"/>
        </w:rPr>
        <w:t xml:space="preserve"> – Donnerstag </w:t>
      </w:r>
      <w:r>
        <w:rPr>
          <w:rFonts w:ascii="Batang" w:eastAsia="Batang" w:hAnsi="Batang" w:cs="Arial"/>
        </w:rPr>
        <w:tab/>
        <w:t xml:space="preserve">  07.30 Uhr – 13.00</w:t>
      </w:r>
      <w:r w:rsidRPr="00994F0D">
        <w:rPr>
          <w:rFonts w:ascii="Batang" w:eastAsia="Batang" w:hAnsi="Batang" w:cs="Arial"/>
        </w:rPr>
        <w:t xml:space="preserve"> Uhr</w:t>
      </w:r>
    </w:p>
    <w:p w:rsidR="00C94C6A" w:rsidRDefault="00C94C6A" w:rsidP="00C94C6A">
      <w:pPr>
        <w:rPr>
          <w:rFonts w:ascii="Batang" w:eastAsia="Batang" w:hAnsi="Batang" w:cs="Arial"/>
        </w:rPr>
      </w:pPr>
      <w:r>
        <w:rPr>
          <w:rFonts w:ascii="Batang" w:eastAsia="Batang" w:hAnsi="Batang" w:cs="Arial"/>
        </w:rPr>
        <w:t xml:space="preserve">(Geteilt)                </w:t>
      </w:r>
      <w:r>
        <w:rPr>
          <w:rFonts w:ascii="Batang" w:eastAsia="Batang" w:hAnsi="Batang" w:cs="Arial"/>
        </w:rPr>
        <w:tab/>
        <w:t xml:space="preserve"> </w:t>
      </w:r>
      <w:r>
        <w:rPr>
          <w:rFonts w:ascii="Batang" w:eastAsia="Batang" w:hAnsi="Batang" w:cs="Arial"/>
        </w:rPr>
        <w:tab/>
      </w:r>
      <w:r>
        <w:rPr>
          <w:rFonts w:ascii="Batang" w:eastAsia="Batang" w:hAnsi="Batang" w:cs="Arial"/>
        </w:rPr>
        <w:tab/>
      </w:r>
      <w:r>
        <w:rPr>
          <w:rFonts w:ascii="Batang" w:eastAsia="Batang" w:hAnsi="Batang" w:cs="Arial"/>
        </w:rPr>
        <w:tab/>
        <w:t xml:space="preserve">  14.30 Uhr – 16.30</w:t>
      </w:r>
      <w:r w:rsidRPr="00994F0D">
        <w:rPr>
          <w:rFonts w:ascii="Batang" w:eastAsia="Batang" w:hAnsi="Batang" w:cs="Arial"/>
        </w:rPr>
        <w:t xml:space="preserve"> Uhr</w:t>
      </w:r>
    </w:p>
    <w:p w:rsidR="00C94C6A" w:rsidRPr="00994F0D" w:rsidRDefault="00C94C6A" w:rsidP="00C94C6A">
      <w:pPr>
        <w:rPr>
          <w:rFonts w:ascii="Batang" w:eastAsia="Batang" w:hAnsi="Batang" w:cs="Arial"/>
        </w:rPr>
      </w:pPr>
      <w:r>
        <w:rPr>
          <w:rFonts w:ascii="Batang" w:eastAsia="Batang" w:hAnsi="Batang" w:cs="Arial"/>
        </w:rPr>
        <w:tab/>
      </w:r>
      <w:r>
        <w:rPr>
          <w:rFonts w:ascii="Batang" w:eastAsia="Batang" w:hAnsi="Batang" w:cs="Arial"/>
        </w:rPr>
        <w:tab/>
      </w:r>
      <w:r>
        <w:rPr>
          <w:rFonts w:ascii="Batang" w:eastAsia="Batang" w:hAnsi="Batang" w:cs="Arial"/>
        </w:rPr>
        <w:tab/>
        <w:t xml:space="preserve"> Freitag</w:t>
      </w:r>
      <w:r>
        <w:rPr>
          <w:rFonts w:ascii="Batang" w:eastAsia="Batang" w:hAnsi="Batang" w:cs="Arial"/>
        </w:rPr>
        <w:tab/>
      </w:r>
      <w:r>
        <w:rPr>
          <w:rFonts w:ascii="Batang" w:eastAsia="Batang" w:hAnsi="Batang" w:cs="Arial"/>
        </w:rPr>
        <w:tab/>
      </w:r>
      <w:r>
        <w:rPr>
          <w:rFonts w:ascii="Batang" w:eastAsia="Batang" w:hAnsi="Batang" w:cs="Arial"/>
        </w:rPr>
        <w:tab/>
        <w:t xml:space="preserve">  07.30 Uhr – 12.30 Uhr</w:t>
      </w:r>
    </w:p>
    <w:p w:rsidR="00C94C6A" w:rsidRPr="00994F0D" w:rsidRDefault="00C94C6A" w:rsidP="00C94C6A">
      <w:pPr>
        <w:rPr>
          <w:rFonts w:ascii="Batang" w:eastAsia="Batang" w:hAnsi="Batang" w:cs="Arial"/>
        </w:rPr>
      </w:pPr>
    </w:p>
    <w:p w:rsidR="00C94C6A" w:rsidRPr="00994F0D" w:rsidRDefault="00C94C6A" w:rsidP="00C94C6A">
      <w:pPr>
        <w:rPr>
          <w:rFonts w:ascii="Batang" w:eastAsia="Batang" w:hAnsi="Batang" w:cs="Arial"/>
        </w:rPr>
      </w:pPr>
      <w:r w:rsidRPr="00994F0D">
        <w:rPr>
          <w:rFonts w:ascii="Batang" w:eastAsia="Batang" w:hAnsi="Batang" w:cs="Arial"/>
        </w:rPr>
        <w:t>(Block)</w:t>
      </w:r>
      <w:r w:rsidRPr="00994F0D">
        <w:rPr>
          <w:rFonts w:ascii="Batang" w:eastAsia="Batang" w:hAnsi="Batang" w:cs="Arial"/>
        </w:rPr>
        <w:tab/>
      </w:r>
      <w:r w:rsidRPr="00994F0D">
        <w:rPr>
          <w:rFonts w:ascii="Batang" w:eastAsia="Batang" w:hAnsi="Batang" w:cs="Arial"/>
        </w:rPr>
        <w:tab/>
      </w:r>
      <w:r>
        <w:rPr>
          <w:rFonts w:ascii="Batang" w:eastAsia="Batang" w:hAnsi="Batang" w:cs="Arial"/>
        </w:rPr>
        <w:t xml:space="preserve"> </w:t>
      </w:r>
      <w:r w:rsidRPr="00994F0D">
        <w:rPr>
          <w:rFonts w:ascii="Batang" w:eastAsia="Batang" w:hAnsi="Batang" w:cs="Arial"/>
        </w:rPr>
        <w:t>Montag – Freitag</w:t>
      </w:r>
      <w:r w:rsidRPr="00994F0D">
        <w:rPr>
          <w:rFonts w:ascii="Batang" w:eastAsia="Batang" w:hAnsi="Batang" w:cs="Arial"/>
        </w:rPr>
        <w:tab/>
      </w:r>
      <w:r w:rsidRPr="00994F0D">
        <w:rPr>
          <w:rFonts w:ascii="Batang" w:eastAsia="Batang" w:hAnsi="Batang" w:cs="Arial"/>
        </w:rPr>
        <w:tab/>
        <w:t xml:space="preserve">  07.30 Uhr – 14.30 Uhr</w:t>
      </w:r>
    </w:p>
    <w:p w:rsidR="00C94C6A" w:rsidRPr="00994F0D" w:rsidRDefault="00C94C6A" w:rsidP="00C94C6A">
      <w:pPr>
        <w:rPr>
          <w:rFonts w:ascii="Batang" w:eastAsia="Batang" w:hAnsi="Batang" w:cs="Arial"/>
        </w:rPr>
      </w:pPr>
    </w:p>
    <w:p w:rsidR="00C94C6A" w:rsidRPr="00994F0D" w:rsidRDefault="00C94C6A" w:rsidP="00C94C6A">
      <w:pPr>
        <w:rPr>
          <w:rFonts w:ascii="Batang" w:eastAsia="Batang" w:hAnsi="Batang" w:cs="Arial"/>
        </w:rPr>
      </w:pPr>
      <w:r>
        <w:rPr>
          <w:rFonts w:ascii="Batang" w:eastAsia="Batang" w:hAnsi="Batang" w:cs="Arial"/>
        </w:rPr>
        <w:t>45 Stunden:</w:t>
      </w:r>
      <w:r>
        <w:rPr>
          <w:rFonts w:ascii="Batang" w:eastAsia="Batang" w:hAnsi="Batang" w:cs="Arial"/>
        </w:rPr>
        <w:tab/>
        <w:t xml:space="preserve">          Montag – Freitag</w:t>
      </w:r>
      <w:r>
        <w:rPr>
          <w:rFonts w:ascii="Batang" w:eastAsia="Batang" w:hAnsi="Batang" w:cs="Arial"/>
        </w:rPr>
        <w:tab/>
        <w:t xml:space="preserve"> </w:t>
      </w:r>
      <w:r>
        <w:rPr>
          <w:rFonts w:ascii="Batang" w:eastAsia="Batang" w:hAnsi="Batang" w:cs="Arial"/>
        </w:rPr>
        <w:tab/>
        <w:t xml:space="preserve">  07.30 Uhr – 16.30</w:t>
      </w:r>
      <w:r w:rsidRPr="00994F0D">
        <w:rPr>
          <w:rFonts w:ascii="Batang" w:eastAsia="Batang" w:hAnsi="Batang" w:cs="Arial"/>
        </w:rPr>
        <w:t xml:space="preserve"> Uhr</w:t>
      </w:r>
    </w:p>
    <w:p w:rsidR="00C94C6A" w:rsidRPr="00994F0D" w:rsidRDefault="00C94C6A" w:rsidP="00C94C6A">
      <w:pPr>
        <w:rPr>
          <w:rFonts w:ascii="Batang" w:eastAsia="Batang" w:hAnsi="Batang" w:cs="Arial"/>
        </w:rPr>
      </w:pPr>
      <w:r w:rsidRPr="00994F0D">
        <w:rPr>
          <w:rFonts w:ascii="Batang" w:eastAsia="Batang" w:hAnsi="Batang" w:cs="Arial"/>
        </w:rPr>
        <w:tab/>
      </w:r>
      <w:r w:rsidRPr="00994F0D">
        <w:rPr>
          <w:rFonts w:ascii="Batang" w:eastAsia="Batang" w:hAnsi="Batang" w:cs="Arial"/>
        </w:rPr>
        <w:tab/>
        <w:t xml:space="preserve">        </w:t>
      </w:r>
    </w:p>
    <w:p w:rsidR="00C94C6A" w:rsidRPr="00994F0D" w:rsidRDefault="00C94C6A" w:rsidP="00C94C6A">
      <w:pPr>
        <w:rPr>
          <w:rFonts w:ascii="Batang" w:eastAsia="Batang" w:hAnsi="Batang" w:cs="Arial"/>
        </w:rPr>
      </w:pPr>
    </w:p>
    <w:p w:rsidR="00C94C6A" w:rsidRPr="00994F0D" w:rsidRDefault="00C94C6A" w:rsidP="00C94C6A">
      <w:pPr>
        <w:jc w:val="both"/>
        <w:rPr>
          <w:rFonts w:ascii="Batang" w:eastAsia="Batang" w:hAnsi="Batang" w:cs="Arial"/>
        </w:rPr>
      </w:pPr>
      <w:r w:rsidRPr="00994F0D">
        <w:rPr>
          <w:rFonts w:ascii="Batang" w:eastAsia="Batang" w:hAnsi="Batang" w:cs="Arial"/>
        </w:rPr>
        <w:t xml:space="preserve">Der Kindergartenbeitrag richtet sich nach dem Stundenumfang und dem Jahreseinkommen der jeweiligen Familie. Hierzu gibt es eine festgelegte Beitragstabelle. Wenn aus beruflichen oder persönlichen Gründen andere Betreuungszeiten nötig sind, können diese </w:t>
      </w:r>
      <w:r>
        <w:rPr>
          <w:rFonts w:ascii="Batang" w:eastAsia="Batang" w:hAnsi="Batang" w:cs="Arial"/>
        </w:rPr>
        <w:t xml:space="preserve">bei </w:t>
      </w:r>
      <w:r w:rsidRPr="00994F0D">
        <w:rPr>
          <w:rFonts w:ascii="Batang" w:eastAsia="Batang" w:hAnsi="Batang" w:cs="Arial"/>
        </w:rPr>
        <w:t xml:space="preserve"> </w:t>
      </w:r>
      <w:r>
        <w:rPr>
          <w:rFonts w:ascii="Batang" w:eastAsia="Batang" w:hAnsi="Batang" w:cs="Arial"/>
        </w:rPr>
        <w:t>der KiTa</w:t>
      </w:r>
      <w:r w:rsidRPr="00994F0D">
        <w:rPr>
          <w:rFonts w:ascii="Batang" w:eastAsia="Batang" w:hAnsi="Batang" w:cs="Arial"/>
        </w:rPr>
        <w:t xml:space="preserve"> Leitung </w:t>
      </w:r>
    </w:p>
    <w:p w:rsidR="00C94C6A" w:rsidRPr="00994F0D" w:rsidRDefault="00C94C6A" w:rsidP="00C94C6A">
      <w:pPr>
        <w:jc w:val="both"/>
        <w:rPr>
          <w:rFonts w:ascii="Batang" w:eastAsia="Batang" w:hAnsi="Batang" w:cs="Arial"/>
        </w:rPr>
      </w:pPr>
      <w:r>
        <w:rPr>
          <w:rFonts w:ascii="Batang" w:eastAsia="Batang" w:hAnsi="Batang" w:cs="Arial"/>
        </w:rPr>
        <w:t>angemeldet</w:t>
      </w:r>
      <w:r w:rsidRPr="00994F0D">
        <w:rPr>
          <w:rFonts w:ascii="Batang" w:eastAsia="Batang" w:hAnsi="Batang" w:cs="Arial"/>
        </w:rPr>
        <w:t xml:space="preserve"> werden.</w:t>
      </w: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Pr="00994F0D" w:rsidRDefault="00C94C6A" w:rsidP="00C94C6A">
      <w:pPr>
        <w:rPr>
          <w:rFonts w:ascii="Batang" w:eastAsia="Batang" w:hAnsi="Batang" w:cs="Arial"/>
        </w:rPr>
      </w:pPr>
    </w:p>
    <w:p w:rsidR="00C94C6A" w:rsidRPr="00FF2712" w:rsidRDefault="00C94C6A" w:rsidP="00C94C6A">
      <w:pPr>
        <w:rPr>
          <w:rFonts w:ascii="Batang" w:eastAsia="Batang" w:hAnsi="Batang" w:cs="Arial"/>
          <w:b/>
          <w:color w:val="FF0000"/>
        </w:rPr>
      </w:pPr>
      <w:r>
        <w:rPr>
          <w:rFonts w:ascii="Batang" w:eastAsia="Batang" w:hAnsi="Batang" w:cs="Arial"/>
          <w:b/>
        </w:rPr>
        <w:t>4.4</w:t>
      </w:r>
      <w:r w:rsidRPr="001E42A4">
        <w:rPr>
          <w:rFonts w:ascii="Batang" w:eastAsia="Batang" w:hAnsi="Batang" w:cs="Arial"/>
          <w:b/>
        </w:rPr>
        <w:t xml:space="preserve">. Tagesablauf </w:t>
      </w:r>
      <w:r>
        <w:rPr>
          <w:rFonts w:ascii="Batang" w:eastAsia="Batang" w:hAnsi="Batang" w:cs="Arial"/>
          <w:b/>
        </w:rPr>
        <w:t xml:space="preserve">  </w:t>
      </w:r>
    </w:p>
    <w:p w:rsidR="00C94C6A" w:rsidRDefault="00C94C6A" w:rsidP="00C94C6A">
      <w:pPr>
        <w:rPr>
          <w:rFonts w:ascii="Batang" w:eastAsia="Batang" w:hAnsi="Batang" w:cs="Arial"/>
          <w:color w:val="FF0000"/>
        </w:rPr>
      </w:pPr>
    </w:p>
    <w:p w:rsidR="00C94C6A" w:rsidRPr="00936266" w:rsidRDefault="00C94C6A" w:rsidP="00C94C6A">
      <w:pPr>
        <w:jc w:val="both"/>
        <w:rPr>
          <w:rFonts w:ascii="Batang" w:eastAsia="Batang" w:hAnsi="Batang"/>
        </w:rPr>
      </w:pPr>
      <w:r w:rsidRPr="00936266">
        <w:rPr>
          <w:rFonts w:ascii="Batang" w:eastAsia="Batang" w:hAnsi="Batang"/>
        </w:rPr>
        <w:t>Jeder Kita-Tag startet mit der Bringzeit zwischen 7.30- 8.45 Uhr. Anschließend gehen die Kinder in die sogenannte Freispielphase über, d.h. sie wählen selbst aus, was und mit wem sie spielen möchten. Ab 8.15 Uhr beginnt parallel dazu die Frühstückszeit. Hier können die Kinder ihr selbst</w:t>
      </w:r>
      <w:r>
        <w:rPr>
          <w:rFonts w:ascii="Batang" w:eastAsia="Batang" w:hAnsi="Batang"/>
        </w:rPr>
        <w:t xml:space="preserve"> </w:t>
      </w:r>
      <w:r w:rsidRPr="00936266">
        <w:rPr>
          <w:rFonts w:ascii="Batang" w:eastAsia="Batang" w:hAnsi="Batang"/>
        </w:rPr>
        <w:t>mitgebrachtes Frühstück mit in den Essensraum, der von einer pädagogischen Fachkraft beaufsichtigt wird, nehmen und essen. Jeden Montag gibt es ein gemeinsames gesundes Frühstück, welches durch die Kita finanziert wird.</w:t>
      </w:r>
    </w:p>
    <w:p w:rsidR="00C94C6A" w:rsidRPr="00936266" w:rsidRDefault="00C94C6A" w:rsidP="00C94C6A">
      <w:pPr>
        <w:jc w:val="both"/>
        <w:rPr>
          <w:rFonts w:ascii="Batang" w:eastAsia="Batang" w:hAnsi="Batang"/>
        </w:rPr>
      </w:pPr>
    </w:p>
    <w:p w:rsidR="00C94C6A" w:rsidRPr="00936266" w:rsidRDefault="00C94C6A" w:rsidP="00C94C6A">
      <w:pPr>
        <w:jc w:val="both"/>
        <w:rPr>
          <w:rFonts w:ascii="Batang" w:eastAsia="Batang" w:hAnsi="Batang"/>
        </w:rPr>
      </w:pPr>
      <w:r w:rsidRPr="00936266">
        <w:rPr>
          <w:rFonts w:ascii="Batang" w:eastAsia="Batang" w:hAnsi="Batang"/>
        </w:rPr>
        <w:t>Ein- bis fünfmal die Woche gehört auch (situationsorientiert) ein Morgenkreis zum Tagesablauf in unserer Kita. Dieser findet gegen 8.45 Uhr, zum Ende der Bringzeit, statt.</w:t>
      </w:r>
    </w:p>
    <w:p w:rsidR="00C94C6A" w:rsidRPr="00936266" w:rsidRDefault="00C94C6A" w:rsidP="00C94C6A">
      <w:pPr>
        <w:jc w:val="both"/>
        <w:rPr>
          <w:rFonts w:ascii="Batang" w:eastAsia="Batang" w:hAnsi="Batang"/>
        </w:rPr>
      </w:pPr>
      <w:r w:rsidRPr="00936266">
        <w:rPr>
          <w:rFonts w:ascii="Batang" w:eastAsia="Batang" w:hAnsi="Batang"/>
        </w:rPr>
        <w:t>Das Frühstück pausiert in dieser Zeit. Danach beginnt die „Angebotsphase“, d.h. parallel zum Freispiel werden je nach Alter und Thema gezielte Beschäftigungen durchgeführt, wie z.B. Bewegungsangebote, Sprachförderangebote, taktile und visuelle Wahrnehmungsangebote, Kreativangebote, musikalische Angebote usw. Dabei werden die Stärken und Schwächen jedes einzelnen Kindes berücksichtigt, sodass eine gezielte individuelle Förderung stattfinden kann. In den Ablauf des Vormittags gehört auch das Spiel draußen auf unserem Naturspielplatz. Möglichst bei jedem Wetter nutzen wir dort die vielfältigen Bewegung- und Wahrnehmungsmöglichkeiten.</w:t>
      </w:r>
    </w:p>
    <w:p w:rsidR="00C94C6A" w:rsidRPr="00936266" w:rsidRDefault="00C94C6A" w:rsidP="00C94C6A">
      <w:pPr>
        <w:jc w:val="both"/>
        <w:rPr>
          <w:rFonts w:ascii="Batang" w:eastAsia="Batang" w:hAnsi="Batang"/>
        </w:rPr>
      </w:pPr>
      <w:r w:rsidRPr="00936266">
        <w:rPr>
          <w:rFonts w:ascii="Batang" w:eastAsia="Batang" w:hAnsi="Batang"/>
        </w:rPr>
        <w:t xml:space="preserve">Zwischen 12.00 und 13.00 Uhr werden dann die Kinder mit einer Buchungszeit von 25 Std. und 35 Std. </w:t>
      </w:r>
      <w:r>
        <w:rPr>
          <w:rFonts w:ascii="Batang" w:eastAsia="Batang" w:hAnsi="Batang"/>
        </w:rPr>
        <w:t>(</w:t>
      </w:r>
      <w:r w:rsidRPr="00936266">
        <w:rPr>
          <w:rFonts w:ascii="Batang" w:eastAsia="Batang" w:hAnsi="Batang"/>
        </w:rPr>
        <w:t>geteilt</w:t>
      </w:r>
      <w:r>
        <w:rPr>
          <w:rFonts w:ascii="Batang" w:eastAsia="Batang" w:hAnsi="Batang"/>
        </w:rPr>
        <w:t>)</w:t>
      </w:r>
      <w:r w:rsidRPr="00936266">
        <w:rPr>
          <w:rFonts w:ascii="Batang" w:eastAsia="Batang" w:hAnsi="Batang"/>
        </w:rPr>
        <w:t xml:space="preserve"> abgeholt, für die Kinder mit einer Buchungszeit von 35 Std. am Bloc</w:t>
      </w:r>
      <w:r>
        <w:rPr>
          <w:rFonts w:ascii="Batang" w:eastAsia="Batang" w:hAnsi="Batang"/>
        </w:rPr>
        <w:t>k und 45 Std. beginnt gegen 12.1</w:t>
      </w:r>
      <w:r w:rsidRPr="00936266">
        <w:rPr>
          <w:rFonts w:ascii="Batang" w:eastAsia="Batang" w:hAnsi="Batang"/>
        </w:rPr>
        <w:t>5 Uhr das Mittagessen. Die Eltern haben während der Anmelde- und Umbuchungszeit die Möglichkeit ihr Kind hierfür anzumelden, der Beitrag wird monatlich von der Stadt Delbrück erhoben.</w:t>
      </w:r>
    </w:p>
    <w:p w:rsidR="00C94C6A" w:rsidRPr="00936266" w:rsidRDefault="00C94C6A" w:rsidP="00C94C6A">
      <w:pPr>
        <w:jc w:val="both"/>
        <w:rPr>
          <w:rFonts w:ascii="Batang" w:eastAsia="Batang" w:hAnsi="Batang"/>
        </w:rPr>
      </w:pPr>
      <w:r w:rsidRPr="00936266">
        <w:rPr>
          <w:rFonts w:ascii="Batang" w:eastAsia="Batang" w:hAnsi="Batang"/>
        </w:rPr>
        <w:t xml:space="preserve">Die Kinder essen gemeinsam in ihren Gruppen, </w:t>
      </w:r>
      <w:r>
        <w:rPr>
          <w:rFonts w:ascii="Batang" w:eastAsia="Batang" w:hAnsi="Batang"/>
        </w:rPr>
        <w:t xml:space="preserve">anschließend gehen die jüngeren </w:t>
      </w:r>
      <w:r w:rsidRPr="00936266">
        <w:rPr>
          <w:rFonts w:ascii="Batang" w:eastAsia="Batang" w:hAnsi="Batang"/>
        </w:rPr>
        <w:t>Kinder mit einer Erzieherin zum Schlafen in den Schlafraum. Die älteren Kinder bleiben, auch gemeinsam mit einer Erzieherin im Gruppenraum, dort findet dann die Ruhephase statt, d.h. alle ruhen sich aus und hören während dessen eine Geschichte oder Musik</w:t>
      </w:r>
      <w:r>
        <w:rPr>
          <w:rFonts w:ascii="Batang" w:eastAsia="Batang" w:hAnsi="Batang"/>
        </w:rPr>
        <w:t xml:space="preserve"> oder es finden Entspannungsübungen statt. </w:t>
      </w:r>
      <w:r w:rsidRPr="00936266">
        <w:rPr>
          <w:rFonts w:ascii="Batang" w:eastAsia="Batang" w:hAnsi="Batang"/>
        </w:rPr>
        <w:t>Entspannungsübungen. Gegen 14.00 Uhr beginnt dann wieder eine Freispielphase und individuelle Förderung, bis dann um spätestens 16.30 Uhr alle Kinder abgeholt sind.</w:t>
      </w:r>
    </w:p>
    <w:p w:rsidR="00C94C6A" w:rsidRPr="00936266" w:rsidRDefault="00C94C6A" w:rsidP="00C94C6A">
      <w:pPr>
        <w:jc w:val="both"/>
        <w:rPr>
          <w:rFonts w:ascii="Batang" w:eastAsia="Batang" w:hAnsi="Batang" w:cs="Arial"/>
          <w:color w:val="FF0000"/>
        </w:rPr>
      </w:pPr>
    </w:p>
    <w:p w:rsidR="00C94C6A" w:rsidRPr="00994F0D" w:rsidRDefault="00C94C6A" w:rsidP="00C94C6A">
      <w:pPr>
        <w:jc w:val="both"/>
        <w:rPr>
          <w:rFonts w:ascii="Batang" w:eastAsia="Batang" w:hAnsi="Batang" w:cs="Arial"/>
          <w:u w:val="single"/>
        </w:rPr>
      </w:pPr>
    </w:p>
    <w:p w:rsidR="00C94C6A" w:rsidRDefault="00C94C6A" w:rsidP="00C94C6A">
      <w:pPr>
        <w:pStyle w:val="StandardWeb"/>
        <w:jc w:val="center"/>
        <w:rPr>
          <w:noProof/>
        </w:rPr>
      </w:pPr>
    </w:p>
    <w:p w:rsidR="00C94C6A" w:rsidRDefault="00C94C6A" w:rsidP="00C94C6A">
      <w:pPr>
        <w:pStyle w:val="StandardWeb"/>
        <w:jc w:val="center"/>
        <w:rPr>
          <w:noProof/>
        </w:rPr>
      </w:pPr>
    </w:p>
    <w:p w:rsidR="00C94C6A" w:rsidRDefault="00C94C6A" w:rsidP="00C94C6A">
      <w:pPr>
        <w:pStyle w:val="StandardWeb"/>
        <w:jc w:val="center"/>
      </w:pPr>
    </w:p>
    <w:p w:rsidR="00C94C6A" w:rsidRPr="00FF2712" w:rsidRDefault="00C94C6A" w:rsidP="00C94C6A">
      <w:pPr>
        <w:rPr>
          <w:rFonts w:ascii="Batang" w:eastAsia="Batang" w:hAnsi="Batang" w:cs="Arial"/>
          <w:b/>
          <w:color w:val="FF0000"/>
        </w:rPr>
      </w:pPr>
      <w:r>
        <w:rPr>
          <w:rFonts w:ascii="Batang" w:eastAsia="Batang" w:hAnsi="Batang" w:cs="Arial"/>
          <w:b/>
        </w:rPr>
        <w:t>4.5</w:t>
      </w:r>
      <w:r w:rsidRPr="001E42A4">
        <w:rPr>
          <w:rFonts w:ascii="Batang" w:eastAsia="Batang" w:hAnsi="Batang" w:cs="Arial"/>
          <w:b/>
        </w:rPr>
        <w:t>. Räumliche Bedingungen</w:t>
      </w:r>
      <w:r>
        <w:rPr>
          <w:rFonts w:ascii="Batang" w:eastAsia="Batang" w:hAnsi="Batang" w:cs="Arial"/>
          <w:b/>
        </w:rPr>
        <w:t xml:space="preserve">   </w:t>
      </w:r>
    </w:p>
    <w:p w:rsidR="00C94C6A" w:rsidRDefault="00C94C6A" w:rsidP="00C94C6A">
      <w:pPr>
        <w:rPr>
          <w:rFonts w:ascii="Batang" w:eastAsia="Batang" w:hAnsi="Batang" w:cs="Arial"/>
          <w:i/>
        </w:rPr>
      </w:pPr>
    </w:p>
    <w:p w:rsidR="00C94C6A" w:rsidRPr="00EF524A" w:rsidRDefault="00C94C6A" w:rsidP="00C94C6A">
      <w:pPr>
        <w:jc w:val="both"/>
        <w:rPr>
          <w:rFonts w:ascii="Batang" w:eastAsia="Batang" w:hAnsi="Batang"/>
        </w:rPr>
      </w:pPr>
      <w:r w:rsidRPr="00EF524A">
        <w:rPr>
          <w:rFonts w:ascii="Batang" w:eastAsia="Batang" w:hAnsi="Batang"/>
        </w:rPr>
        <w:t>In der Kita gibt es jeweils 3 Gruppen, d</w:t>
      </w:r>
      <w:r>
        <w:rPr>
          <w:rFonts w:ascii="Batang" w:eastAsia="Batang" w:hAnsi="Batang"/>
        </w:rPr>
        <w:t>i</w:t>
      </w:r>
      <w:r w:rsidRPr="00EF524A">
        <w:rPr>
          <w:rFonts w:ascii="Batang" w:eastAsia="Batang" w:hAnsi="Batang"/>
        </w:rPr>
        <w:t>e ungefähr die gleiche Größe haben. Jede Gruppe hat auch einen eigenen Nebenraum</w:t>
      </w:r>
      <w:r>
        <w:rPr>
          <w:rFonts w:ascii="Batang" w:eastAsia="Batang" w:hAnsi="Batang"/>
        </w:rPr>
        <w:t>. Ü</w:t>
      </w:r>
      <w:r w:rsidRPr="00EF524A">
        <w:rPr>
          <w:rFonts w:ascii="Batang" w:eastAsia="Batang" w:hAnsi="Batang"/>
        </w:rPr>
        <w:t>ber die Garderobe erreicht man die jeweiligen Waschräume der Kinder, die mit 2 Kindertoiletten und 3 Waschbecken in unterschiedlichen Höhen ausgestattet sind. Jeder Waschraum verfügt über eine Wickelkommode.</w:t>
      </w:r>
    </w:p>
    <w:p w:rsidR="00C94C6A" w:rsidRPr="00EF524A" w:rsidRDefault="00C94C6A" w:rsidP="00C94C6A">
      <w:pPr>
        <w:jc w:val="both"/>
        <w:rPr>
          <w:rFonts w:ascii="Batang" w:eastAsia="Batang" w:hAnsi="Batang"/>
        </w:rPr>
      </w:pPr>
    </w:p>
    <w:p w:rsidR="00C94C6A" w:rsidRPr="00EF524A" w:rsidRDefault="00C94C6A" w:rsidP="00C94C6A">
      <w:pPr>
        <w:jc w:val="both"/>
        <w:rPr>
          <w:rFonts w:ascii="Batang" w:eastAsia="Batang" w:hAnsi="Batang"/>
        </w:rPr>
      </w:pPr>
      <w:r w:rsidRPr="00EF524A">
        <w:rPr>
          <w:rFonts w:ascii="Batang" w:eastAsia="Batang" w:hAnsi="Batang"/>
        </w:rPr>
        <w:t>Die Einrichtung ist ebenerdig und hat weitere Räume, die vom Kitapersonal und den Kindern genutzt werden. Die große Eingangshalle wird themenbezogen und bedarfsorientiert gestaltete. Auch die Turnhalle, die jeden Tag von den K</w:t>
      </w:r>
      <w:r>
        <w:rPr>
          <w:rFonts w:ascii="Batang" w:eastAsia="Batang" w:hAnsi="Batang"/>
        </w:rPr>
        <w:t xml:space="preserve">indern genutzt wird, ist immer </w:t>
      </w:r>
      <w:r w:rsidRPr="00EF524A">
        <w:rPr>
          <w:rFonts w:ascii="Batang" w:eastAsia="Batang" w:hAnsi="Batang"/>
        </w:rPr>
        <w:t>a</w:t>
      </w:r>
      <w:r>
        <w:rPr>
          <w:rFonts w:ascii="Batang" w:eastAsia="Batang" w:hAnsi="Batang"/>
        </w:rPr>
        <w:t>l</w:t>
      </w:r>
      <w:r w:rsidRPr="00EF524A">
        <w:rPr>
          <w:rFonts w:ascii="Batang" w:eastAsia="Batang" w:hAnsi="Batang"/>
        </w:rPr>
        <w:t>s Bewegungsbaustelle hergerichtete und wird auch nach Bedarf für andere Akti</w:t>
      </w:r>
      <w:r>
        <w:rPr>
          <w:rFonts w:ascii="Batang" w:eastAsia="Batang" w:hAnsi="Batang"/>
        </w:rPr>
        <w:t>onen genutzt. Weitere Räume, wie</w:t>
      </w:r>
      <w:r w:rsidRPr="00EF524A">
        <w:rPr>
          <w:rFonts w:ascii="Batang" w:eastAsia="Batang" w:hAnsi="Batang"/>
        </w:rPr>
        <w:t xml:space="preserve"> Küche, Personalraum, Snoezelraum, Mittagsraum (Frühstücksraum), Büro, Keller, Personaltoilette mit Dusche, Abstellraum, Putzraum, Schlafraum sind vorhanden und werden täglich genutzt.</w:t>
      </w:r>
    </w:p>
    <w:p w:rsidR="00C94C6A" w:rsidRPr="00EF524A" w:rsidRDefault="00C94C6A" w:rsidP="00C94C6A">
      <w:pPr>
        <w:jc w:val="both"/>
        <w:rPr>
          <w:rFonts w:ascii="Batang" w:eastAsia="Batang" w:hAnsi="Batang"/>
        </w:rPr>
      </w:pPr>
    </w:p>
    <w:p w:rsidR="00C94C6A" w:rsidRPr="00EF524A" w:rsidRDefault="00C94C6A" w:rsidP="00C94C6A">
      <w:pPr>
        <w:jc w:val="center"/>
        <w:rPr>
          <w:rFonts w:ascii="Batang" w:eastAsia="Batang" w:hAnsi="Batang" w:cs="Arial"/>
          <w:i/>
        </w:rPr>
      </w:pPr>
      <w:r w:rsidRPr="00EF524A">
        <w:rPr>
          <w:rFonts w:ascii="Batang" w:eastAsia="Batang" w:hAnsi="Batang" w:cs="Arial"/>
          <w:i/>
          <w:noProof/>
        </w:rPr>
        <w:drawing>
          <wp:inline distT="0" distB="0" distL="0" distR="0" wp14:anchorId="3CC8CA55" wp14:editId="7E06F831">
            <wp:extent cx="5760720" cy="3841505"/>
            <wp:effectExtent l="0" t="0" r="0" b="6985"/>
            <wp:docPr id="3" name="Grafik 3" descr="H:\kindergaerten\KiTa Lessingstr._Regenbogen\bilder\fotograf\IA9A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indergaerten\KiTa Lessingstr._Regenbogen\bilder\fotograf\IA9A70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1505"/>
                    </a:xfrm>
                    <a:prstGeom prst="rect">
                      <a:avLst/>
                    </a:prstGeom>
                    <a:noFill/>
                    <a:ln>
                      <a:noFill/>
                    </a:ln>
                  </pic:spPr>
                </pic:pic>
              </a:graphicData>
            </a:graphic>
          </wp:inline>
        </w:drawing>
      </w:r>
    </w:p>
    <w:p w:rsidR="00C94C6A" w:rsidRDefault="00C94C6A" w:rsidP="00C94C6A">
      <w:pPr>
        <w:rPr>
          <w:rFonts w:ascii="Batang" w:eastAsia="Batang" w:hAnsi="Batang" w:cs="Arial"/>
          <w:i/>
        </w:rPr>
      </w:pPr>
    </w:p>
    <w:p w:rsidR="00C94C6A" w:rsidRDefault="00C94C6A" w:rsidP="00C94C6A">
      <w:pPr>
        <w:rPr>
          <w:rFonts w:ascii="Batang" w:eastAsia="Batang" w:hAnsi="Batang" w:cs="Arial"/>
          <w:i/>
        </w:rPr>
      </w:pPr>
    </w:p>
    <w:p w:rsidR="00C94C6A" w:rsidRDefault="00C94C6A" w:rsidP="00C94C6A">
      <w:pPr>
        <w:rPr>
          <w:rFonts w:ascii="Batang" w:eastAsia="Batang" w:hAnsi="Batang" w:cs="Arial"/>
          <w:i/>
        </w:rPr>
      </w:pPr>
    </w:p>
    <w:p w:rsidR="00C94C6A" w:rsidRDefault="00C94C6A" w:rsidP="00C94C6A">
      <w:pPr>
        <w:rPr>
          <w:rFonts w:ascii="Batang" w:eastAsia="Batang" w:hAnsi="Batang" w:cs="Arial"/>
          <w:i/>
        </w:rPr>
      </w:pPr>
    </w:p>
    <w:p w:rsidR="00C94C6A" w:rsidRDefault="00C94C6A" w:rsidP="00C94C6A">
      <w:pPr>
        <w:rPr>
          <w:rFonts w:ascii="Batang" w:eastAsia="Batang" w:hAnsi="Batang" w:cs="Arial"/>
          <w:i/>
        </w:rPr>
      </w:pPr>
    </w:p>
    <w:p w:rsidR="00C94C6A" w:rsidRDefault="00C94C6A" w:rsidP="00C94C6A">
      <w:pPr>
        <w:rPr>
          <w:rFonts w:ascii="Batang" w:eastAsia="Batang" w:hAnsi="Batang" w:cs="Arial"/>
          <w:i/>
        </w:rPr>
      </w:pPr>
    </w:p>
    <w:p w:rsidR="00C94C6A" w:rsidRDefault="00C94C6A" w:rsidP="00C94C6A">
      <w:pPr>
        <w:rPr>
          <w:rFonts w:ascii="Batang" w:eastAsia="Batang" w:hAnsi="Batang" w:cs="Arial"/>
          <w:i/>
        </w:rPr>
      </w:pPr>
    </w:p>
    <w:p w:rsidR="00C94C6A" w:rsidRDefault="00C94C6A" w:rsidP="00C94C6A">
      <w:pPr>
        <w:rPr>
          <w:rFonts w:ascii="Batang" w:eastAsia="Batang" w:hAnsi="Batang" w:cs="Arial"/>
          <w:i/>
        </w:rPr>
      </w:pPr>
    </w:p>
    <w:p w:rsidR="00C94C6A" w:rsidRPr="00FF2712" w:rsidRDefault="00C94C6A" w:rsidP="00C94C6A">
      <w:pPr>
        <w:rPr>
          <w:rFonts w:ascii="Batang" w:eastAsia="Batang" w:hAnsi="Batang" w:cs="Arial"/>
          <w:b/>
          <w:color w:val="FF0000"/>
        </w:rPr>
      </w:pPr>
      <w:r>
        <w:rPr>
          <w:rFonts w:ascii="Batang" w:eastAsia="Batang" w:hAnsi="Batang" w:cs="Arial"/>
          <w:b/>
        </w:rPr>
        <w:t>4.6</w:t>
      </w:r>
      <w:r w:rsidRPr="001E42A4">
        <w:rPr>
          <w:rFonts w:ascii="Batang" w:eastAsia="Batang" w:hAnsi="Batang" w:cs="Arial"/>
          <w:b/>
        </w:rPr>
        <w:t>. Außenspielgelände</w:t>
      </w:r>
      <w:r>
        <w:rPr>
          <w:rFonts w:ascii="Batang" w:eastAsia="Batang" w:hAnsi="Batang" w:cs="Arial"/>
          <w:b/>
        </w:rPr>
        <w:t xml:space="preserve">    </w:t>
      </w:r>
    </w:p>
    <w:p w:rsidR="00C94C6A" w:rsidRDefault="00C94C6A" w:rsidP="00C94C6A">
      <w:pPr>
        <w:rPr>
          <w:rFonts w:ascii="Batang" w:eastAsia="Batang" w:hAnsi="Batang" w:cs="Arial"/>
          <w:i/>
        </w:rPr>
      </w:pPr>
    </w:p>
    <w:p w:rsidR="00C94C6A" w:rsidRPr="00EF524A" w:rsidRDefault="00C94C6A" w:rsidP="00C94C6A">
      <w:pPr>
        <w:jc w:val="both"/>
        <w:rPr>
          <w:rFonts w:ascii="Batang" w:eastAsia="Batang" w:hAnsi="Batang"/>
        </w:rPr>
      </w:pPr>
      <w:r>
        <w:rPr>
          <w:rFonts w:ascii="Batang" w:eastAsia="Batang" w:hAnsi="Batang"/>
        </w:rPr>
        <w:t xml:space="preserve">Unser </w:t>
      </w:r>
      <w:r w:rsidRPr="00EF524A">
        <w:rPr>
          <w:rFonts w:ascii="Batang" w:eastAsia="Batang" w:hAnsi="Batang"/>
        </w:rPr>
        <w:t xml:space="preserve">Außenspielgelände ist mit einem geprüften Zaun umzäunt und </w:t>
      </w:r>
      <w:r>
        <w:rPr>
          <w:rFonts w:ascii="Batang" w:eastAsia="Batang" w:hAnsi="Batang"/>
        </w:rPr>
        <w:t>v</w:t>
      </w:r>
      <w:r w:rsidRPr="00EF524A">
        <w:rPr>
          <w:rFonts w:ascii="Batang" w:eastAsia="Batang" w:hAnsi="Batang"/>
        </w:rPr>
        <w:t>on allen Gruppe</w:t>
      </w:r>
      <w:r>
        <w:rPr>
          <w:rFonts w:ascii="Batang" w:eastAsia="Batang" w:hAnsi="Batang"/>
        </w:rPr>
        <w:t>n</w:t>
      </w:r>
      <w:r w:rsidRPr="00EF524A">
        <w:rPr>
          <w:rFonts w:ascii="Batang" w:eastAsia="Batang" w:hAnsi="Batang"/>
        </w:rPr>
        <w:t xml:space="preserve"> aus einsehbar.</w:t>
      </w:r>
    </w:p>
    <w:p w:rsidR="00C94C6A" w:rsidRPr="00EF524A" w:rsidRDefault="00C94C6A" w:rsidP="00C94C6A">
      <w:pPr>
        <w:jc w:val="both"/>
        <w:rPr>
          <w:rFonts w:ascii="Batang" w:eastAsia="Batang" w:hAnsi="Batang"/>
        </w:rPr>
      </w:pPr>
      <w:r>
        <w:rPr>
          <w:rFonts w:ascii="Batang" w:eastAsia="Batang" w:hAnsi="Batang"/>
        </w:rPr>
        <w:t>Es</w:t>
      </w:r>
      <w:r w:rsidRPr="00EF524A">
        <w:rPr>
          <w:rFonts w:ascii="Batang" w:eastAsia="Batang" w:hAnsi="Batang"/>
        </w:rPr>
        <w:t xml:space="preserve"> ist 1000 qm groß und somit eine </w:t>
      </w:r>
      <w:r>
        <w:rPr>
          <w:rFonts w:ascii="Batang" w:eastAsia="Batang" w:hAnsi="Batang"/>
        </w:rPr>
        <w:t>erlebnisreiche</w:t>
      </w:r>
      <w:r w:rsidRPr="00EF524A">
        <w:rPr>
          <w:rFonts w:ascii="Batang" w:eastAsia="Batang" w:hAnsi="Batang"/>
        </w:rPr>
        <w:t xml:space="preserve"> Bewegungsmöglichkeit für die Kinder. Jede Gruppe hat eine Terrassentür,</w:t>
      </w:r>
      <w:r>
        <w:rPr>
          <w:rFonts w:ascii="Batang" w:eastAsia="Batang" w:hAnsi="Batang"/>
        </w:rPr>
        <w:t xml:space="preserve"> die nach draußen führt und eine kleine Terrasse.</w:t>
      </w:r>
    </w:p>
    <w:p w:rsidR="00C94C6A" w:rsidRDefault="00C94C6A" w:rsidP="00C94C6A">
      <w:pPr>
        <w:jc w:val="both"/>
        <w:rPr>
          <w:rFonts w:ascii="Batang" w:eastAsia="Batang" w:hAnsi="Batang"/>
        </w:rPr>
      </w:pPr>
      <w:r w:rsidRPr="00EF524A">
        <w:rPr>
          <w:rFonts w:ascii="Batang" w:eastAsia="Batang" w:hAnsi="Batang"/>
        </w:rPr>
        <w:t xml:space="preserve">Auf dem Außenspielgelände befinden sich für die Kinder viele verschiedene Spiel- und Bewegungsmöglichkeiten, sodass sie verschiedene Erfahrungen in unterschiedlichen Entwicklungsbereichen machen können. So ist z.B. aus einem großen Sandkasten eine ganze Bewegungs- und Erfahrungslandschaft entstanden, mit Baumstämmen, Podesten, unterschiedlichen Höhen und Untergründen und einer Wasserstelle mit Pumpe und </w:t>
      </w:r>
      <w:r w:rsidRPr="00EF524A">
        <w:rPr>
          <w:rFonts w:ascii="Batang" w:eastAsia="Batang" w:hAnsi="Batang"/>
        </w:rPr>
        <w:tab/>
        <w:t xml:space="preserve">„Wasserfall“. Mit viel Begeisterung und Interesse erkunden die Kinder immer wieder die unterschiedlichen Möglichkeiten, die sich ihnen, auch abhängig von der Jahreszeit, immer wieder bieten. So wird z.B. im Sommer „gematscht“, gebuddelt und gebaut und die taktile Wahrnehmung, besonders durch das Laufen mit nackten Füßen im Sand, gefördert. Aber auch in der kälteren Jahreszeit bieten sich vielfältige Erfahrungsmöglichkeiten, sodass immer wieder verschiedene Sinne angesprochen werden. </w:t>
      </w:r>
    </w:p>
    <w:p w:rsidR="00C94C6A" w:rsidRPr="00EF524A" w:rsidRDefault="00C94C6A" w:rsidP="00C94C6A">
      <w:pPr>
        <w:jc w:val="both"/>
        <w:rPr>
          <w:rFonts w:ascii="Batang" w:eastAsia="Batang" w:hAnsi="Batang"/>
        </w:rPr>
      </w:pPr>
      <w:r w:rsidRPr="00EF524A">
        <w:rPr>
          <w:rFonts w:ascii="Batang" w:eastAsia="Batang" w:hAnsi="Batang"/>
        </w:rPr>
        <w:t>Auch eine Hügellandschaft ist in einem Bereich des Außengeländes entstanden, mit unterschiedlichen Bepflanzungen eingebaute</w:t>
      </w:r>
      <w:r>
        <w:rPr>
          <w:rFonts w:ascii="Batang" w:eastAsia="Batang" w:hAnsi="Batang"/>
        </w:rPr>
        <w:t>n</w:t>
      </w:r>
      <w:r w:rsidRPr="00EF524A">
        <w:rPr>
          <w:rFonts w:ascii="Batang" w:eastAsia="Batang" w:hAnsi="Batang"/>
        </w:rPr>
        <w:t xml:space="preserve"> Tunnelsystemen, Klettermöglichkeiten durch Holzpodeste und –rampen, ein Miniseilgarten, der zum Balancieren einlädt u.v.m.</w:t>
      </w:r>
    </w:p>
    <w:p w:rsidR="00C94C6A" w:rsidRDefault="00C94C6A" w:rsidP="00C94C6A">
      <w:pPr>
        <w:jc w:val="both"/>
        <w:rPr>
          <w:rFonts w:ascii="Batang" w:eastAsia="Batang" w:hAnsi="Batang" w:cs="Arial"/>
        </w:rPr>
      </w:pPr>
    </w:p>
    <w:p w:rsidR="00C94C6A" w:rsidRDefault="00C94C6A" w:rsidP="00C94C6A">
      <w:pPr>
        <w:ind w:left="360"/>
        <w:jc w:val="center"/>
        <w:rPr>
          <w:rFonts w:ascii="Batang" w:eastAsia="Batang" w:hAnsi="Batang" w:cs="Arial"/>
        </w:rPr>
      </w:pPr>
      <w:r w:rsidRPr="00EF524A">
        <w:rPr>
          <w:rFonts w:ascii="Batang" w:eastAsia="Batang" w:hAnsi="Batang" w:cs="Arial"/>
          <w:noProof/>
        </w:rPr>
        <w:drawing>
          <wp:inline distT="0" distB="0" distL="0" distR="0" wp14:anchorId="6C6C5D6B" wp14:editId="1448C830">
            <wp:extent cx="4876800" cy="3251200"/>
            <wp:effectExtent l="0" t="0" r="0" b="6350"/>
            <wp:docPr id="2" name="Grafik 2" descr="H:\kindergaerten\KiTa Lessingstr._Regenbogen\bilder\fotograf\IA9A7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indergaerten\KiTa Lessingstr._Regenbogen\bilder\fotograf\IA9A75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C94C6A" w:rsidRDefault="00C94C6A" w:rsidP="00C94C6A">
      <w:pPr>
        <w:pBdr>
          <w:bottom w:val="single" w:sz="4" w:space="1" w:color="auto"/>
        </w:pBdr>
        <w:rPr>
          <w:rFonts w:ascii="Batang" w:eastAsia="Batang" w:hAnsi="Batang" w:cs="Arial"/>
          <w:b/>
          <w:color w:val="548DD4" w:themeColor="text2" w:themeTint="99"/>
          <w:sz w:val="32"/>
          <w:szCs w:val="32"/>
        </w:rPr>
      </w:pPr>
    </w:p>
    <w:p w:rsidR="00C94C6A" w:rsidRDefault="00C94C6A" w:rsidP="00C94C6A">
      <w:pPr>
        <w:pBdr>
          <w:bottom w:val="single" w:sz="4" w:space="1" w:color="auto"/>
        </w:pBdr>
        <w:rPr>
          <w:rFonts w:ascii="Batang" w:eastAsia="Batang" w:hAnsi="Batang" w:cs="Arial"/>
          <w:b/>
          <w:color w:val="548DD4" w:themeColor="text2" w:themeTint="99"/>
          <w:sz w:val="32"/>
          <w:szCs w:val="32"/>
        </w:rPr>
      </w:pPr>
    </w:p>
    <w:p w:rsidR="00C94C6A" w:rsidRPr="00710D3E" w:rsidRDefault="00C94C6A" w:rsidP="00C94C6A">
      <w:pPr>
        <w:pBdr>
          <w:bottom w:val="single" w:sz="4" w:space="1" w:color="auto"/>
        </w:pBdr>
        <w:rPr>
          <w:rFonts w:ascii="Batang" w:eastAsia="Batang" w:hAnsi="Batang" w:cs="Arial"/>
          <w:b/>
          <w:color w:val="FF0000"/>
          <w:sz w:val="32"/>
          <w:szCs w:val="32"/>
        </w:rPr>
      </w:pPr>
      <w:r>
        <w:rPr>
          <w:rFonts w:ascii="Batang" w:eastAsia="Batang" w:hAnsi="Batang" w:cs="Arial"/>
          <w:b/>
          <w:color w:val="548DD4" w:themeColor="text2" w:themeTint="99"/>
          <w:sz w:val="32"/>
          <w:szCs w:val="32"/>
        </w:rPr>
        <w:t xml:space="preserve">5. Endlich geht es los!     </w:t>
      </w:r>
    </w:p>
    <w:p w:rsidR="00C94C6A" w:rsidRPr="008C2E6D" w:rsidRDefault="00C94C6A" w:rsidP="00C94C6A">
      <w:pPr>
        <w:rPr>
          <w:rFonts w:ascii="Batang" w:eastAsia="Batang" w:hAnsi="Batang" w:cs="Arial"/>
          <w:b/>
          <w:sz w:val="16"/>
          <w:szCs w:val="16"/>
        </w:rPr>
      </w:pPr>
    </w:p>
    <w:p w:rsidR="00C94C6A" w:rsidRPr="00502CB2" w:rsidRDefault="00C94C6A" w:rsidP="00C94C6A">
      <w:pPr>
        <w:rPr>
          <w:rFonts w:ascii="Batang" w:eastAsia="Batang" w:hAnsi="Batang" w:cs="Arial"/>
          <w:b/>
        </w:rPr>
      </w:pPr>
      <w:r w:rsidRPr="00502CB2">
        <w:rPr>
          <w:rFonts w:ascii="Batang" w:eastAsia="Batang" w:hAnsi="Batang" w:cs="Arial"/>
          <w:b/>
        </w:rPr>
        <w:t>5.1</w:t>
      </w:r>
      <w:r>
        <w:rPr>
          <w:rFonts w:ascii="Batang" w:eastAsia="Batang" w:hAnsi="Batang" w:cs="Arial"/>
          <w:b/>
        </w:rPr>
        <w:t>.</w:t>
      </w:r>
      <w:r w:rsidRPr="00502CB2">
        <w:rPr>
          <w:rFonts w:ascii="Batang" w:eastAsia="Batang" w:hAnsi="Batang" w:cs="Arial"/>
          <w:b/>
        </w:rPr>
        <w:t xml:space="preserve"> Aufnahme in die Kita</w:t>
      </w:r>
    </w:p>
    <w:p w:rsidR="00C94C6A" w:rsidRDefault="00C94C6A" w:rsidP="00C94C6A">
      <w:pPr>
        <w:rPr>
          <w:rFonts w:ascii="Batang" w:eastAsia="Batang" w:hAnsi="Batang" w:cs="Arial"/>
        </w:rPr>
      </w:pPr>
      <w:r w:rsidRPr="00502CB2">
        <w:rPr>
          <w:rFonts w:ascii="Batang" w:eastAsia="Batang" w:hAnsi="Batang" w:cs="Arial"/>
        </w:rPr>
        <w:t>Das KiTa-Jahr beginnt am 01. August eines Jahres und endet am 31. Juli des kommenden Jahres. In der Regel wird ein Kind zu Beginn des KiTa-Jahres aufgenommen, eine Aufnahme zu einem späteren Zeitpunkt ist unter verschiedenen Voraussetzungen jedoch auch möglich.</w:t>
      </w:r>
    </w:p>
    <w:p w:rsidR="00C94C6A" w:rsidRPr="008C2E6D" w:rsidRDefault="00C94C6A" w:rsidP="00C94C6A">
      <w:pPr>
        <w:rPr>
          <w:rFonts w:ascii="Batang" w:eastAsia="Batang" w:hAnsi="Batang" w:cs="Arial"/>
          <w:sz w:val="16"/>
          <w:szCs w:val="16"/>
        </w:rPr>
      </w:pPr>
    </w:p>
    <w:p w:rsidR="00C94C6A" w:rsidRPr="008C2E6D" w:rsidRDefault="00C94C6A" w:rsidP="00C94C6A">
      <w:pPr>
        <w:rPr>
          <w:rFonts w:eastAsia="Batang"/>
          <w:sz w:val="16"/>
          <w:szCs w:val="16"/>
        </w:rPr>
      </w:pPr>
    </w:p>
    <w:p w:rsidR="00C94C6A" w:rsidRPr="00502CB2" w:rsidRDefault="00C94C6A" w:rsidP="00C94C6A">
      <w:pPr>
        <w:rPr>
          <w:rFonts w:ascii="Batang" w:eastAsia="Batang" w:hAnsi="Batang" w:cs="Arial"/>
        </w:rPr>
      </w:pPr>
      <w:r w:rsidRPr="00502CB2">
        <w:rPr>
          <w:rFonts w:ascii="Batang" w:eastAsia="Batang" w:hAnsi="Batang" w:cs="Arial"/>
        </w:rPr>
        <w:t xml:space="preserve">Wenn ein Kind mit zwei oder drei Jahren in unsere KiTa aufgenommen wird, bringt es unterschiedliche Voraussetzungen mit. Für uns Erzieherinnen ist es jedes Mal eine spannende Aufgabe, heraus zu finden: </w:t>
      </w:r>
    </w:p>
    <w:p w:rsidR="00C94C6A" w:rsidRPr="00502CB2" w:rsidRDefault="00C94C6A" w:rsidP="00C94C6A">
      <w:pPr>
        <w:pStyle w:val="Listenabsatz"/>
        <w:numPr>
          <w:ilvl w:val="0"/>
          <w:numId w:val="21"/>
        </w:numPr>
        <w:jc w:val="both"/>
        <w:rPr>
          <w:rFonts w:ascii="Batang" w:eastAsia="Batang" w:hAnsi="Batang" w:cs="Arial"/>
        </w:rPr>
      </w:pPr>
      <w:r w:rsidRPr="00502CB2">
        <w:rPr>
          <w:rFonts w:ascii="Batang" w:eastAsia="Batang" w:hAnsi="Batang" w:cs="Arial"/>
        </w:rPr>
        <w:t>Wo steht dieses Kind?</w:t>
      </w:r>
    </w:p>
    <w:p w:rsidR="00C94C6A" w:rsidRPr="00502CB2" w:rsidRDefault="00C94C6A" w:rsidP="00C94C6A">
      <w:pPr>
        <w:pStyle w:val="Listenabsatz"/>
        <w:numPr>
          <w:ilvl w:val="0"/>
          <w:numId w:val="21"/>
        </w:numPr>
        <w:jc w:val="both"/>
        <w:rPr>
          <w:rFonts w:ascii="Batang" w:eastAsia="Batang" w:hAnsi="Batang" w:cs="Arial"/>
        </w:rPr>
      </w:pPr>
      <w:r w:rsidRPr="00502CB2">
        <w:rPr>
          <w:rFonts w:ascii="Batang" w:eastAsia="Batang" w:hAnsi="Batang" w:cs="Arial"/>
        </w:rPr>
        <w:t xml:space="preserve">Wie und wo lebt es? </w:t>
      </w:r>
    </w:p>
    <w:p w:rsidR="00C94C6A" w:rsidRPr="00502CB2" w:rsidRDefault="00C94C6A" w:rsidP="00C94C6A">
      <w:pPr>
        <w:pStyle w:val="Listenabsatz"/>
        <w:numPr>
          <w:ilvl w:val="0"/>
          <w:numId w:val="21"/>
        </w:numPr>
        <w:jc w:val="both"/>
        <w:rPr>
          <w:rFonts w:ascii="Batang" w:eastAsia="Batang" w:hAnsi="Batang" w:cs="Arial"/>
        </w:rPr>
      </w:pPr>
      <w:r w:rsidRPr="00502CB2">
        <w:rPr>
          <w:rFonts w:ascii="Batang" w:eastAsia="Batang" w:hAnsi="Batang" w:cs="Arial"/>
        </w:rPr>
        <w:t>Was sind besondere Eigenschaften des Kindes?</w:t>
      </w:r>
    </w:p>
    <w:p w:rsidR="00C94C6A" w:rsidRDefault="00C94C6A" w:rsidP="00C94C6A">
      <w:pPr>
        <w:pStyle w:val="Listenabsatz"/>
        <w:numPr>
          <w:ilvl w:val="0"/>
          <w:numId w:val="21"/>
        </w:numPr>
        <w:jc w:val="both"/>
        <w:rPr>
          <w:rFonts w:ascii="Batang" w:eastAsia="Batang" w:hAnsi="Batang" w:cs="Arial"/>
        </w:rPr>
      </w:pPr>
      <w:r w:rsidRPr="00502CB2">
        <w:rPr>
          <w:rFonts w:ascii="Batang" w:eastAsia="Batang" w:hAnsi="Batang" w:cs="Arial"/>
        </w:rPr>
        <w:t>Wo müssen wir es abholen?</w:t>
      </w:r>
    </w:p>
    <w:p w:rsidR="00C94C6A" w:rsidRPr="008C2E6D" w:rsidRDefault="00C94C6A" w:rsidP="00C94C6A">
      <w:pPr>
        <w:ind w:left="360"/>
        <w:jc w:val="both"/>
        <w:rPr>
          <w:rFonts w:ascii="Batang" w:eastAsia="Batang" w:hAnsi="Batang" w:cs="Arial"/>
          <w:sz w:val="16"/>
          <w:szCs w:val="16"/>
        </w:rPr>
      </w:pPr>
    </w:p>
    <w:p w:rsidR="00C94C6A" w:rsidRPr="00502CB2" w:rsidRDefault="007F0FDF" w:rsidP="00C94C6A">
      <w:pPr>
        <w:rPr>
          <w:rFonts w:ascii="Batang" w:eastAsia="Batang" w:hAnsi="Batang" w:cs="Arial"/>
        </w:rPr>
      </w:pPr>
      <w:r>
        <w:rPr>
          <w:noProof/>
        </w:rPr>
        <mc:AlternateContent>
          <mc:Choice Requires="wps">
            <w:drawing>
              <wp:anchor distT="45720" distB="45720" distL="114300" distR="114300" simplePos="0" relativeHeight="251667456" behindDoc="0" locked="0" layoutInCell="1" allowOverlap="1">
                <wp:simplePos x="0" y="0"/>
                <wp:positionH relativeFrom="margin">
                  <wp:align>center</wp:align>
                </wp:positionH>
                <wp:positionV relativeFrom="paragraph">
                  <wp:posOffset>12700</wp:posOffset>
                </wp:positionV>
                <wp:extent cx="2303145" cy="266700"/>
                <wp:effectExtent l="0" t="0" r="0" b="0"/>
                <wp:wrapSquare wrapText="bothSides"/>
                <wp:docPr id="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9715E" w:rsidRPr="004158E5" w:rsidRDefault="0099715E" w:rsidP="00C94C6A">
                            <w:pPr>
                              <w:rPr>
                                <w:rFonts w:ascii="Arial" w:hAnsi="Arial" w:cs="Arial"/>
                              </w:rPr>
                            </w:pPr>
                            <w:r w:rsidRPr="004158E5">
                              <w:rPr>
                                <w:rFonts w:ascii="Arial" w:hAnsi="Arial" w:cs="Arial"/>
                              </w:rPr>
                              <w:t>Familienzusammensetzung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0;margin-top:1pt;width:181.35pt;height:21pt;z-index:25166745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" filled="f" stroked="f">
                <v:textbox style="mso-fit-shape-to-text:t">
                  <w:txbxContent>
                    <w:p w:rsidR="0099715E" w:rsidRPr="004158E5" w:rsidRDefault="0099715E" w:rsidP="00C94C6A">
                      <w:pPr>
                        <w:rPr>
                          <w:rFonts w:ascii="Arial" w:hAnsi="Arial" w:cs="Arial"/>
                        </w:rPr>
                      </w:pPr>
                      <w:r w:rsidRPr="004158E5">
                        <w:rPr>
                          <w:rFonts w:ascii="Arial" w:hAnsi="Arial" w:cs="Arial"/>
                        </w:rPr>
                        <w:t>Familienzusammensetzung</w:t>
                      </w:r>
                    </w:p>
                  </w:txbxContent>
                </v:textbox>
                <w10:wrap type="square" anchorx="margin"/>
              </v:shape>
            </w:pict>
          </mc:Fallback>
        </mc:AlternateContent>
      </w:r>
    </w:p>
    <w:p w:rsidR="00C94C6A" w:rsidRPr="00502CB2" w:rsidRDefault="007F0FDF" w:rsidP="00C94C6A">
      <w:pPr>
        <w:rPr>
          <w:rFonts w:ascii="Batang" w:eastAsia="Batang" w:hAnsi="Batang" w:cs="Arial"/>
        </w:rPr>
      </w:pPr>
      <w:r>
        <w:rPr>
          <w:noProof/>
        </w:rPr>
        <mc:AlternateContent>
          <mc:Choice Requires="wps">
            <w:drawing>
              <wp:anchor distT="45720" distB="45720" distL="114300" distR="114300" simplePos="0" relativeHeight="251669504" behindDoc="0" locked="0" layoutInCell="1" allowOverlap="1">
                <wp:simplePos x="0" y="0"/>
                <wp:positionH relativeFrom="column">
                  <wp:posOffset>4138930</wp:posOffset>
                </wp:positionH>
                <wp:positionV relativeFrom="paragraph">
                  <wp:posOffset>165735</wp:posOffset>
                </wp:positionV>
                <wp:extent cx="1476375" cy="447675"/>
                <wp:effectExtent l="0" t="0" r="0" b="0"/>
                <wp:wrapSquare wrapText="bothSides"/>
                <wp:docPr id="310"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9715E" w:rsidRPr="004158E5" w:rsidRDefault="0099715E" w:rsidP="00C94C6A">
                            <w:pPr>
                              <w:rPr>
                                <w:rFonts w:ascii="Arial" w:hAnsi="Arial" w:cs="Arial"/>
                              </w:rPr>
                            </w:pPr>
                            <w:r w:rsidRPr="004158E5">
                              <w:rPr>
                                <w:rFonts w:ascii="Arial" w:hAnsi="Arial" w:cs="Arial"/>
                              </w:rPr>
                              <w:t>Wohnort /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2" o:spid="_x0000_s1028" type="#_x0000_t202" style="position:absolute;margin-left:325.9pt;margin-top:13.05pt;width:116.25pt;height:3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" filled="f" stroked="f">
                <v:textbox>
                  <w:txbxContent>
                    <w:p w:rsidR="0099715E" w:rsidRPr="004158E5" w:rsidRDefault="0099715E" w:rsidP="00C94C6A">
                      <w:pPr>
                        <w:rPr>
                          <w:rFonts w:ascii="Arial" w:hAnsi="Arial" w:cs="Arial"/>
                        </w:rPr>
                      </w:pPr>
                      <w:r w:rsidRPr="004158E5">
                        <w:rPr>
                          <w:rFonts w:ascii="Arial" w:hAnsi="Arial" w:cs="Arial"/>
                        </w:rPr>
                        <w:t>Wohnort / Situation</w:t>
                      </w:r>
                    </w:p>
                  </w:txbxContent>
                </v:textbox>
                <w10:wrap type="square"/>
              </v:shape>
            </w:pict>
          </mc:Fallback>
        </mc:AlternateContent>
      </w:r>
    </w:p>
    <w:p w:rsidR="00C94C6A" w:rsidRPr="00502CB2" w:rsidRDefault="007F0FDF" w:rsidP="00C94C6A">
      <w:pPr>
        <w:rPr>
          <w:rFonts w:ascii="Batang" w:eastAsia="Batang" w:hAnsi="Batang" w:cs="Arial"/>
        </w:rPr>
      </w:pPr>
      <w:r>
        <w:rPr>
          <w:noProof/>
        </w:rPr>
        <mc:AlternateContent>
          <mc:Choice Requires="wps">
            <w:drawing>
              <wp:anchor distT="45720" distB="45720" distL="114300" distR="114300" simplePos="0" relativeHeight="251668480" behindDoc="0" locked="0" layoutInCell="1" allowOverlap="1">
                <wp:simplePos x="0" y="0"/>
                <wp:positionH relativeFrom="column">
                  <wp:posOffset>471805</wp:posOffset>
                </wp:positionH>
                <wp:positionV relativeFrom="paragraph">
                  <wp:posOffset>101600</wp:posOffset>
                </wp:positionV>
                <wp:extent cx="1343025" cy="523875"/>
                <wp:effectExtent l="0" t="0" r="0" b="0"/>
                <wp:wrapSquare wrapText="bothSides"/>
                <wp:docPr id="309" name="Textfeld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23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9715E" w:rsidRPr="004158E5" w:rsidRDefault="0099715E" w:rsidP="00C94C6A">
                            <w:pPr>
                              <w:rPr>
                                <w:rFonts w:ascii="Arial" w:hAnsi="Arial" w:cs="Arial"/>
                              </w:rPr>
                            </w:pPr>
                            <w:r w:rsidRPr="004158E5">
                              <w:rPr>
                                <w:rFonts w:ascii="Arial" w:hAnsi="Arial" w:cs="Arial"/>
                              </w:rPr>
                              <w:t>Krabbelgruppen /</w:t>
                            </w:r>
                            <w:r>
                              <w:rPr>
                                <w:rFonts w:ascii="Arial" w:hAnsi="Arial" w:cs="Arial"/>
                              </w:rPr>
                              <w:t xml:space="preserve"> </w:t>
                            </w:r>
                            <w:r w:rsidRPr="004158E5">
                              <w:rPr>
                                <w:rFonts w:ascii="Arial" w:hAnsi="Arial" w:cs="Arial"/>
                              </w:rPr>
                              <w:t>KiTa-Erfahrung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96" o:spid="_x0000_s1029" type="#_x0000_t202" style="position:absolute;margin-left:37.15pt;margin-top:8pt;width:105.75pt;height:41.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" filled="f" stroked="f">
                <v:textbox>
                  <w:txbxContent>
                    <w:p w:rsidR="0099715E" w:rsidRPr="004158E5" w:rsidRDefault="0099715E" w:rsidP="00C94C6A">
                      <w:pPr>
                        <w:rPr>
                          <w:rFonts w:ascii="Arial" w:hAnsi="Arial" w:cs="Arial"/>
                        </w:rPr>
                      </w:pPr>
                      <w:r w:rsidRPr="004158E5">
                        <w:rPr>
                          <w:rFonts w:ascii="Arial" w:hAnsi="Arial" w:cs="Arial"/>
                        </w:rPr>
                        <w:t>Krabbelgruppen /</w:t>
                      </w:r>
                      <w:r>
                        <w:rPr>
                          <w:rFonts w:ascii="Arial" w:hAnsi="Arial" w:cs="Arial"/>
                        </w:rPr>
                        <w:t xml:space="preserve"> </w:t>
                      </w:r>
                      <w:r w:rsidRPr="004158E5">
                        <w:rPr>
                          <w:rFonts w:ascii="Arial" w:hAnsi="Arial" w:cs="Arial"/>
                        </w:rPr>
                        <w:t>KiTa-Erfahrung</w:t>
                      </w:r>
                    </w:p>
                  </w:txbxContent>
                </v:textbox>
                <w10:wrap type="square"/>
              </v:shape>
            </w:pict>
          </mc:Fallback>
        </mc:AlternateContent>
      </w:r>
      <w:r w:rsidR="00C94C6A" w:rsidRPr="00502CB2">
        <w:rPr>
          <w:rFonts w:ascii="Batang" w:eastAsia="Batang" w:hAnsi="Batang" w:cs="Arial"/>
          <w:noProof/>
        </w:rPr>
        <w:drawing>
          <wp:anchor distT="0" distB="0" distL="114300" distR="114300" simplePos="0" relativeHeight="251678720" behindDoc="0" locked="0" layoutInCell="1" allowOverlap="1" wp14:anchorId="583CDC6B" wp14:editId="31E0D9CD">
            <wp:simplePos x="0" y="0"/>
            <wp:positionH relativeFrom="margin">
              <wp:align>center</wp:align>
            </wp:positionH>
            <wp:positionV relativeFrom="paragraph">
              <wp:posOffset>9525</wp:posOffset>
            </wp:positionV>
            <wp:extent cx="1314450" cy="1955165"/>
            <wp:effectExtent l="0" t="0" r="0" b="6985"/>
            <wp:wrapSquare wrapText="bothSides"/>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4C6A" w:rsidRPr="00502CB2" w:rsidRDefault="00C94C6A" w:rsidP="00C94C6A">
      <w:pPr>
        <w:rPr>
          <w:rFonts w:ascii="Batang" w:eastAsia="Batang" w:hAnsi="Batang" w:cs="Arial"/>
        </w:rPr>
      </w:pPr>
    </w:p>
    <w:p w:rsidR="00C94C6A" w:rsidRPr="00502CB2" w:rsidRDefault="007F0FDF" w:rsidP="00C94C6A">
      <w:pPr>
        <w:rPr>
          <w:rFonts w:ascii="Batang" w:eastAsia="Batang" w:hAnsi="Batang" w:cs="Arial"/>
        </w:rPr>
      </w:pPr>
      <w:r>
        <w:rPr>
          <w:noProof/>
        </w:rPr>
        <mc:AlternateContent>
          <mc:Choice Requires="wps">
            <w:drawing>
              <wp:anchor distT="45720" distB="45720" distL="114300" distR="114300" simplePos="0" relativeHeight="251671552" behindDoc="0" locked="0" layoutInCell="1" allowOverlap="1">
                <wp:simplePos x="0" y="0"/>
                <wp:positionH relativeFrom="column">
                  <wp:posOffset>4148455</wp:posOffset>
                </wp:positionH>
                <wp:positionV relativeFrom="paragraph">
                  <wp:posOffset>19050</wp:posOffset>
                </wp:positionV>
                <wp:extent cx="1419225" cy="285750"/>
                <wp:effectExtent l="0" t="0" r="0" b="0"/>
                <wp:wrapSquare wrapText="bothSides"/>
                <wp:docPr id="308" name="Textfeld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9715E" w:rsidRPr="004158E5" w:rsidRDefault="0099715E" w:rsidP="00C94C6A">
                            <w:pPr>
                              <w:rPr>
                                <w:rFonts w:ascii="Arial" w:hAnsi="Arial" w:cs="Arial"/>
                              </w:rPr>
                            </w:pPr>
                            <w:r w:rsidRPr="004158E5">
                              <w:rPr>
                                <w:rFonts w:ascii="Arial" w:hAnsi="Arial" w:cs="Arial"/>
                              </w:rPr>
                              <w:t>Lebensumstände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97" o:spid="_x0000_s1030" type="#_x0000_t202" style="position:absolute;margin-left:326.65pt;margin-top:1.5pt;width:111.75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" filled="f" stroked="f">
                <v:textbox>
                  <w:txbxContent>
                    <w:p w:rsidR="0099715E" w:rsidRPr="004158E5" w:rsidRDefault="0099715E" w:rsidP="00C94C6A">
                      <w:pPr>
                        <w:rPr>
                          <w:rFonts w:ascii="Arial" w:hAnsi="Arial" w:cs="Arial"/>
                        </w:rPr>
                      </w:pPr>
                      <w:r w:rsidRPr="004158E5">
                        <w:rPr>
                          <w:rFonts w:ascii="Arial" w:hAnsi="Arial" w:cs="Arial"/>
                        </w:rPr>
                        <w:t>Lebensumstände</w:t>
                      </w:r>
                    </w:p>
                  </w:txbxContent>
                </v:textbox>
                <w10:wrap type="square"/>
              </v:shape>
            </w:pict>
          </mc:Fallback>
        </mc:AlternateContent>
      </w:r>
    </w:p>
    <w:p w:rsidR="00C94C6A" w:rsidRPr="00502CB2" w:rsidRDefault="007F0FDF" w:rsidP="00C94C6A">
      <w:pPr>
        <w:rPr>
          <w:rFonts w:ascii="Batang" w:eastAsia="Batang" w:hAnsi="Batang" w:cs="Arial"/>
        </w:rPr>
      </w:pPr>
      <w:r>
        <w:rPr>
          <w:noProof/>
        </w:rPr>
        <mc:AlternateContent>
          <mc:Choice Requires="wps">
            <w:drawing>
              <wp:anchor distT="45720" distB="45720" distL="114300" distR="114300" simplePos="0" relativeHeight="251670528" behindDoc="0" locked="0" layoutInCell="1" allowOverlap="1">
                <wp:simplePos x="0" y="0"/>
                <wp:positionH relativeFrom="margin">
                  <wp:posOffset>881380</wp:posOffset>
                </wp:positionH>
                <wp:positionV relativeFrom="paragraph">
                  <wp:posOffset>40005</wp:posOffset>
                </wp:positionV>
                <wp:extent cx="1162050" cy="266700"/>
                <wp:effectExtent l="0" t="0" r="0" b="0"/>
                <wp:wrapSquare wrapText="bothSides"/>
                <wp:docPr id="307" name="Textfeld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9715E" w:rsidRPr="004831EB" w:rsidRDefault="0099715E" w:rsidP="00C94C6A">
                            <w:pPr>
                              <w:rPr>
                                <w:rFonts w:ascii="Arial" w:hAnsi="Arial" w:cs="Arial"/>
                              </w:rPr>
                            </w:pPr>
                            <w:r w:rsidRPr="004831EB">
                              <w:rPr>
                                <w:rFonts w:ascii="Arial" w:hAnsi="Arial" w:cs="Arial"/>
                              </w:rPr>
                              <w:t>Förderung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98" o:spid="_x0000_s1031" type="#_x0000_t202" style="position:absolute;margin-left:69.4pt;margin-top:3.15pt;width:91.5pt;height:2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" filled="f" stroked="f">
                <v:textbox>
                  <w:txbxContent>
                    <w:p w:rsidR="0099715E" w:rsidRPr="004831EB" w:rsidRDefault="0099715E" w:rsidP="00C94C6A">
                      <w:pPr>
                        <w:rPr>
                          <w:rFonts w:ascii="Arial" w:hAnsi="Arial" w:cs="Arial"/>
                        </w:rPr>
                      </w:pPr>
                      <w:r w:rsidRPr="004831EB">
                        <w:rPr>
                          <w:rFonts w:ascii="Arial" w:hAnsi="Arial" w:cs="Arial"/>
                        </w:rPr>
                        <w:t>Förderung</w:t>
                      </w:r>
                    </w:p>
                  </w:txbxContent>
                </v:textbox>
                <w10:wrap type="square" anchorx="margin"/>
              </v:shape>
            </w:pict>
          </mc:Fallback>
        </mc:AlternateContent>
      </w:r>
    </w:p>
    <w:p w:rsidR="00C94C6A" w:rsidRPr="00502CB2" w:rsidRDefault="007F0FDF" w:rsidP="00C94C6A">
      <w:pPr>
        <w:rPr>
          <w:rFonts w:ascii="Batang" w:eastAsia="Batang" w:hAnsi="Batang" w:cs="Arial"/>
        </w:rPr>
      </w:pPr>
      <w:r>
        <w:rPr>
          <w:noProof/>
        </w:rPr>
        <mc:AlternateContent>
          <mc:Choice Requires="wps">
            <w:drawing>
              <wp:anchor distT="45720" distB="45720" distL="114300" distR="114300" simplePos="0" relativeHeight="251673600" behindDoc="0" locked="0" layoutInCell="1" allowOverlap="1">
                <wp:simplePos x="0" y="0"/>
                <wp:positionH relativeFrom="page">
                  <wp:posOffset>5257800</wp:posOffset>
                </wp:positionH>
                <wp:positionV relativeFrom="paragraph">
                  <wp:posOffset>95250</wp:posOffset>
                </wp:positionV>
                <wp:extent cx="923925" cy="314325"/>
                <wp:effectExtent l="0" t="0" r="0" b="0"/>
                <wp:wrapSquare wrapText="bothSides"/>
                <wp:docPr id="306" name="Textfeld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9715E" w:rsidRPr="004158E5" w:rsidRDefault="0099715E" w:rsidP="00C94C6A">
                            <w:pPr>
                              <w:rPr>
                                <w:rFonts w:ascii="Arial" w:hAnsi="Arial" w:cs="Arial"/>
                              </w:rPr>
                            </w:pPr>
                            <w:r w:rsidRPr="004158E5">
                              <w:rPr>
                                <w:rFonts w:ascii="Arial" w:hAnsi="Arial" w:cs="Arial"/>
                              </w:rPr>
                              <w:t>Interessen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99" o:spid="_x0000_s1032" type="#_x0000_t202" style="position:absolute;margin-left:414pt;margin-top:7.5pt;width:72.75pt;height:24.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" filled="f" stroked="f">
                <v:textbox>
                  <w:txbxContent>
                    <w:p w:rsidR="0099715E" w:rsidRPr="004158E5" w:rsidRDefault="0099715E" w:rsidP="00C94C6A">
                      <w:pPr>
                        <w:rPr>
                          <w:rFonts w:ascii="Arial" w:hAnsi="Arial" w:cs="Arial"/>
                        </w:rPr>
                      </w:pPr>
                      <w:r w:rsidRPr="004158E5">
                        <w:rPr>
                          <w:rFonts w:ascii="Arial" w:hAnsi="Arial" w:cs="Arial"/>
                        </w:rPr>
                        <w:t>Interessen</w:t>
                      </w:r>
                    </w:p>
                  </w:txbxContent>
                </v:textbox>
                <w10:wrap type="square" anchorx="page"/>
              </v:shape>
            </w:pict>
          </mc:Fallback>
        </mc:AlternateContent>
      </w:r>
      <w:r>
        <w:rPr>
          <w:noProof/>
        </w:rPr>
        <mc:AlternateContent>
          <mc:Choice Requires="wps">
            <w:drawing>
              <wp:anchor distT="45720" distB="45720" distL="114300" distR="114300" simplePos="0" relativeHeight="251672576" behindDoc="1" locked="0" layoutInCell="1" allowOverlap="1">
                <wp:simplePos x="0" y="0"/>
                <wp:positionH relativeFrom="margin">
                  <wp:posOffset>471805</wp:posOffset>
                </wp:positionH>
                <wp:positionV relativeFrom="paragraph">
                  <wp:posOffset>109855</wp:posOffset>
                </wp:positionV>
                <wp:extent cx="809625" cy="323850"/>
                <wp:effectExtent l="0" t="0" r="0" b="0"/>
                <wp:wrapSquare wrapText="bothSides"/>
                <wp:docPr id="295" name="Textfeld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23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9715E" w:rsidRPr="004831EB" w:rsidRDefault="0099715E" w:rsidP="00C94C6A">
                            <w:pPr>
                              <w:rPr>
                                <w:rFonts w:ascii="Arial" w:hAnsi="Arial" w:cs="Arial"/>
                              </w:rPr>
                            </w:pPr>
                            <w:r w:rsidRPr="004831EB">
                              <w:rPr>
                                <w:rFonts w:ascii="Arial" w:hAnsi="Arial" w:cs="Arial"/>
                              </w:rPr>
                              <w:t>Freunde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00" o:spid="_x0000_s1033" type="#_x0000_t202" style="position:absolute;margin-left:37.15pt;margin-top:8.65pt;width:63.75pt;height:25.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" filled="f" stroked="f">
                <v:textbox>
                  <w:txbxContent>
                    <w:p w:rsidR="0099715E" w:rsidRPr="004831EB" w:rsidRDefault="0099715E" w:rsidP="00C94C6A">
                      <w:pPr>
                        <w:rPr>
                          <w:rFonts w:ascii="Arial" w:hAnsi="Arial" w:cs="Arial"/>
                        </w:rPr>
                      </w:pPr>
                      <w:r w:rsidRPr="004831EB">
                        <w:rPr>
                          <w:rFonts w:ascii="Arial" w:hAnsi="Arial" w:cs="Arial"/>
                        </w:rPr>
                        <w:t>Freunde</w:t>
                      </w:r>
                    </w:p>
                  </w:txbxContent>
                </v:textbox>
                <w10:wrap type="square" anchorx="margin"/>
              </v:shape>
            </w:pict>
          </mc:Fallback>
        </mc:AlternateContent>
      </w:r>
    </w:p>
    <w:p w:rsidR="00C94C6A" w:rsidRPr="00502CB2" w:rsidRDefault="00C94C6A" w:rsidP="00C94C6A">
      <w:pPr>
        <w:rPr>
          <w:rFonts w:ascii="Batang" w:eastAsia="Batang" w:hAnsi="Batang" w:cs="Arial"/>
        </w:rPr>
      </w:pPr>
    </w:p>
    <w:p w:rsidR="00C94C6A" w:rsidRPr="00502CB2" w:rsidRDefault="007F0FDF" w:rsidP="00C94C6A">
      <w:pPr>
        <w:rPr>
          <w:rFonts w:ascii="Batang" w:eastAsia="Batang" w:hAnsi="Batang" w:cs="Arial"/>
        </w:rPr>
      </w:pPr>
      <w:r>
        <w:rPr>
          <w:noProof/>
        </w:rPr>
        <mc:AlternateContent>
          <mc:Choice Requires="wps">
            <w:drawing>
              <wp:anchor distT="45720" distB="45720" distL="114300" distR="114300" simplePos="0" relativeHeight="251675648" behindDoc="0" locked="0" layoutInCell="1" allowOverlap="1">
                <wp:simplePos x="0" y="0"/>
                <wp:positionH relativeFrom="column">
                  <wp:posOffset>4005580</wp:posOffset>
                </wp:positionH>
                <wp:positionV relativeFrom="paragraph">
                  <wp:posOffset>154940</wp:posOffset>
                </wp:positionV>
                <wp:extent cx="762000" cy="333375"/>
                <wp:effectExtent l="0" t="0" r="0" b="0"/>
                <wp:wrapSquare wrapText="bothSides"/>
                <wp:docPr id="293" name="Textfeld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9715E" w:rsidRPr="004158E5" w:rsidRDefault="0099715E" w:rsidP="00C94C6A">
                            <w:pPr>
                              <w:rPr>
                                <w:rFonts w:ascii="Arial" w:hAnsi="Arial" w:cs="Arial"/>
                              </w:rPr>
                            </w:pPr>
                            <w:r w:rsidRPr="004158E5">
                              <w:rPr>
                                <w:rFonts w:ascii="Arial" w:hAnsi="Arial" w:cs="Arial"/>
                              </w:rPr>
                              <w:t>Religion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01" o:spid="_x0000_s1034" type="#_x0000_t202" style="position:absolute;margin-left:315.4pt;margin-top:12.2pt;width:60pt;height:2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" filled="f" stroked="f">
                <v:textbox>
                  <w:txbxContent>
                    <w:p w:rsidR="0099715E" w:rsidRPr="004158E5" w:rsidRDefault="0099715E" w:rsidP="00C94C6A">
                      <w:pPr>
                        <w:rPr>
                          <w:rFonts w:ascii="Arial" w:hAnsi="Arial" w:cs="Arial"/>
                        </w:rPr>
                      </w:pPr>
                      <w:r w:rsidRPr="004158E5">
                        <w:rPr>
                          <w:rFonts w:ascii="Arial" w:hAnsi="Arial" w:cs="Arial"/>
                        </w:rPr>
                        <w:t>Religion</w:t>
                      </w: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simplePos x="0" y="0"/>
                <wp:positionH relativeFrom="column">
                  <wp:posOffset>948055</wp:posOffset>
                </wp:positionH>
                <wp:positionV relativeFrom="paragraph">
                  <wp:posOffset>93345</wp:posOffset>
                </wp:positionV>
                <wp:extent cx="1028700" cy="238125"/>
                <wp:effectExtent l="0" t="0" r="0" b="0"/>
                <wp:wrapSquare wrapText="bothSides"/>
                <wp:docPr id="290" name="Textfeld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8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9715E" w:rsidRPr="004831EB" w:rsidRDefault="0099715E" w:rsidP="00C94C6A">
                            <w:pPr>
                              <w:rPr>
                                <w:rFonts w:ascii="Arial" w:hAnsi="Arial" w:cs="Arial"/>
                              </w:rPr>
                            </w:pPr>
                            <w:r w:rsidRPr="004831EB">
                              <w:rPr>
                                <w:rFonts w:ascii="Arial" w:hAnsi="Arial" w:cs="Arial"/>
                              </w:rPr>
                              <w:t>Bedürfnisse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02" o:spid="_x0000_s1035" type="#_x0000_t202" style="position:absolute;margin-left:74.65pt;margin-top:7.35pt;width:81pt;height:18.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" filled="f" stroked="f">
                <v:textbox>
                  <w:txbxContent>
                    <w:p w:rsidR="0099715E" w:rsidRPr="004831EB" w:rsidRDefault="0099715E" w:rsidP="00C94C6A">
                      <w:pPr>
                        <w:rPr>
                          <w:rFonts w:ascii="Arial" w:hAnsi="Arial" w:cs="Arial"/>
                        </w:rPr>
                      </w:pPr>
                      <w:r w:rsidRPr="004831EB">
                        <w:rPr>
                          <w:rFonts w:ascii="Arial" w:hAnsi="Arial" w:cs="Arial"/>
                        </w:rPr>
                        <w:t>Bedürfnisse</w:t>
                      </w:r>
                    </w:p>
                  </w:txbxContent>
                </v:textbox>
                <w10:wrap type="square"/>
              </v:shape>
            </w:pict>
          </mc:Fallback>
        </mc:AlternateContent>
      </w:r>
    </w:p>
    <w:p w:rsidR="00C94C6A" w:rsidRPr="00502CB2" w:rsidRDefault="00C94C6A" w:rsidP="00C94C6A">
      <w:pPr>
        <w:rPr>
          <w:rFonts w:ascii="Batang" w:eastAsia="Batang" w:hAnsi="Batang" w:cs="Arial"/>
        </w:rPr>
      </w:pPr>
    </w:p>
    <w:p w:rsidR="00C94C6A" w:rsidRPr="00502CB2" w:rsidRDefault="007F0FDF" w:rsidP="00C94C6A">
      <w:pPr>
        <w:rPr>
          <w:rFonts w:ascii="Batang" w:eastAsia="Batang" w:hAnsi="Batang" w:cs="Arial"/>
        </w:rPr>
      </w:pPr>
      <w:r>
        <w:rPr>
          <w:noProof/>
        </w:rPr>
        <mc:AlternateContent>
          <mc:Choice Requires="wps">
            <w:drawing>
              <wp:anchor distT="45720" distB="45720" distL="114300" distR="114300" simplePos="0" relativeHeight="251674624" behindDoc="0" locked="0" layoutInCell="1" allowOverlap="1">
                <wp:simplePos x="0" y="0"/>
                <wp:positionH relativeFrom="margin">
                  <wp:posOffset>500380</wp:posOffset>
                </wp:positionH>
                <wp:positionV relativeFrom="paragraph">
                  <wp:posOffset>125095</wp:posOffset>
                </wp:positionV>
                <wp:extent cx="1238250" cy="276225"/>
                <wp:effectExtent l="0" t="0" r="0" b="0"/>
                <wp:wrapSquare wrapText="bothSides"/>
                <wp:docPr id="27" name="Textfeld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9715E" w:rsidRPr="004831EB" w:rsidRDefault="0099715E" w:rsidP="00C94C6A">
                            <w:pPr>
                              <w:rPr>
                                <w:rFonts w:ascii="Arial" w:hAnsi="Arial" w:cs="Arial"/>
                              </w:rPr>
                            </w:pPr>
                            <w:r w:rsidRPr="004831EB">
                              <w:rPr>
                                <w:rFonts w:ascii="Arial" w:hAnsi="Arial" w:cs="Arial"/>
                              </w:rPr>
                              <w:t>Eigenschaften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03" o:spid="_x0000_s1036" type="#_x0000_t202" style="position:absolute;margin-left:39.4pt;margin-top:9.85pt;width:97.5pt;height:21.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" filled="f" stroked="f">
                <v:textbox>
                  <w:txbxContent>
                    <w:p w:rsidR="0099715E" w:rsidRPr="004831EB" w:rsidRDefault="0099715E" w:rsidP="00C94C6A">
                      <w:pPr>
                        <w:rPr>
                          <w:rFonts w:ascii="Arial" w:hAnsi="Arial" w:cs="Arial"/>
                        </w:rPr>
                      </w:pPr>
                      <w:r w:rsidRPr="004831EB">
                        <w:rPr>
                          <w:rFonts w:ascii="Arial" w:hAnsi="Arial" w:cs="Arial"/>
                        </w:rPr>
                        <w:t>Eigenschaften</w:t>
                      </w:r>
                    </w:p>
                  </w:txbxContent>
                </v:textbox>
                <w10:wrap type="square" anchorx="margin"/>
              </v:shape>
            </w:pict>
          </mc:Fallback>
        </mc:AlternateContent>
      </w:r>
    </w:p>
    <w:p w:rsidR="00C94C6A" w:rsidRPr="00502CB2" w:rsidRDefault="007F0FDF" w:rsidP="00C94C6A">
      <w:pPr>
        <w:rPr>
          <w:rFonts w:ascii="Batang" w:eastAsia="Batang" w:hAnsi="Batang" w:cs="Arial"/>
        </w:rPr>
      </w:pPr>
      <w:r>
        <w:rPr>
          <w:noProof/>
        </w:rPr>
        <mc:AlternateContent>
          <mc:Choice Requires="wps">
            <w:drawing>
              <wp:anchor distT="45720" distB="45720" distL="114300" distR="114300" simplePos="0" relativeHeight="251677696" behindDoc="0" locked="0" layoutInCell="1" allowOverlap="1">
                <wp:simplePos x="0" y="0"/>
                <wp:positionH relativeFrom="column">
                  <wp:posOffset>3910330</wp:posOffset>
                </wp:positionH>
                <wp:positionV relativeFrom="paragraph">
                  <wp:posOffset>21590</wp:posOffset>
                </wp:positionV>
                <wp:extent cx="1628775" cy="466725"/>
                <wp:effectExtent l="0" t="0" r="0" b="0"/>
                <wp:wrapSquare wrapText="bothSides"/>
                <wp:docPr id="26" name="Textfeld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66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9715E" w:rsidRPr="004158E5" w:rsidRDefault="0099715E" w:rsidP="00C94C6A">
                            <w:pPr>
                              <w:rPr>
                                <w:rFonts w:ascii="Arial" w:hAnsi="Arial" w:cs="Arial"/>
                              </w:rPr>
                            </w:pPr>
                            <w:r w:rsidRPr="004158E5">
                              <w:rPr>
                                <w:rFonts w:ascii="Arial" w:hAnsi="Arial" w:cs="Arial"/>
                              </w:rPr>
                              <w:t>Krankheiten / Allergien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04" o:spid="_x0000_s1037" type="#_x0000_t202" style="position:absolute;margin-left:307.9pt;margin-top:1.7pt;width:128.25pt;height:36.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" filled="f" stroked="f">
                <v:textbox>
                  <w:txbxContent>
                    <w:p w:rsidR="0099715E" w:rsidRPr="004158E5" w:rsidRDefault="0099715E" w:rsidP="00C94C6A">
                      <w:pPr>
                        <w:rPr>
                          <w:rFonts w:ascii="Arial" w:hAnsi="Arial" w:cs="Arial"/>
                        </w:rPr>
                      </w:pPr>
                      <w:r w:rsidRPr="004158E5">
                        <w:rPr>
                          <w:rFonts w:ascii="Arial" w:hAnsi="Arial" w:cs="Arial"/>
                        </w:rPr>
                        <w:t>Krankheiten / Allergien</w:t>
                      </w:r>
                    </w:p>
                  </w:txbxContent>
                </v:textbox>
                <w10:wrap type="square"/>
              </v:shape>
            </w:pict>
          </mc:Fallback>
        </mc:AlternateContent>
      </w:r>
    </w:p>
    <w:p w:rsidR="00C94C6A" w:rsidRPr="00502CB2" w:rsidRDefault="00C94C6A" w:rsidP="00C94C6A">
      <w:pPr>
        <w:rPr>
          <w:rFonts w:ascii="Batang" w:eastAsia="Batang" w:hAnsi="Batang" w:cs="Arial"/>
        </w:rPr>
      </w:pPr>
    </w:p>
    <w:p w:rsidR="00C94C6A" w:rsidRPr="008C2E6D" w:rsidRDefault="00C94C6A" w:rsidP="00C94C6A">
      <w:pPr>
        <w:rPr>
          <w:rFonts w:ascii="Batang" w:eastAsia="Batang" w:hAnsi="Batang" w:cs="Arial"/>
          <w:sz w:val="16"/>
          <w:szCs w:val="16"/>
        </w:rPr>
      </w:pPr>
    </w:p>
    <w:p w:rsidR="00C94C6A" w:rsidRPr="00502CB2" w:rsidRDefault="00C94C6A" w:rsidP="00C94C6A">
      <w:pPr>
        <w:rPr>
          <w:rFonts w:ascii="Batang" w:eastAsia="Batang" w:hAnsi="Batang" w:cs="Arial"/>
        </w:rPr>
      </w:pPr>
      <w:r w:rsidRPr="00502CB2">
        <w:rPr>
          <w:rFonts w:ascii="Batang" w:eastAsia="Batang" w:hAnsi="Batang" w:cs="Arial"/>
        </w:rPr>
        <w:t>Jedes Kind ist individuell und auf seine einzigartige Weise besonders. Zunächst ist es wichtig, dass die Kinder uns und die Einrichtung kennen lernen.</w:t>
      </w:r>
    </w:p>
    <w:p w:rsidR="00C94C6A" w:rsidRPr="00502CB2" w:rsidRDefault="00C94C6A" w:rsidP="00C94C6A">
      <w:pPr>
        <w:rPr>
          <w:rFonts w:ascii="Batang" w:eastAsia="Batang" w:hAnsi="Batang" w:cs="Arial"/>
        </w:rPr>
      </w:pPr>
      <w:r w:rsidRPr="00502CB2">
        <w:rPr>
          <w:rFonts w:ascii="Batang" w:eastAsia="Batang" w:hAnsi="Batang" w:cs="Arial"/>
        </w:rPr>
        <w:t>Hier können sie jeweils recht unterschiedlich reagieren und entsprechend ihrer eigenen Bedürfnisse viel oder wenig Zeit benötigen, um sich an die neue Situation zu gewöhnen. Es gilt:</w:t>
      </w:r>
    </w:p>
    <w:p w:rsidR="00C94C6A" w:rsidRPr="00502CB2" w:rsidRDefault="00C94C6A" w:rsidP="00C94C6A">
      <w:pPr>
        <w:pStyle w:val="Listenabsatz"/>
        <w:numPr>
          <w:ilvl w:val="0"/>
          <w:numId w:val="23"/>
        </w:numPr>
        <w:jc w:val="both"/>
        <w:rPr>
          <w:rFonts w:ascii="Batang" w:eastAsia="Batang" w:hAnsi="Batang" w:cs="Arial"/>
        </w:rPr>
      </w:pPr>
      <w:r w:rsidRPr="00502CB2">
        <w:rPr>
          <w:rFonts w:ascii="Batang" w:eastAsia="Batang" w:hAnsi="Batang" w:cs="Arial"/>
        </w:rPr>
        <w:t>den Alltag bzw. Tagesablauf der Kita kennen zu lernen,</w:t>
      </w:r>
    </w:p>
    <w:p w:rsidR="00C94C6A" w:rsidRPr="00502CB2" w:rsidRDefault="00C94C6A" w:rsidP="00C94C6A">
      <w:pPr>
        <w:pStyle w:val="Listenabsatz"/>
        <w:numPr>
          <w:ilvl w:val="0"/>
          <w:numId w:val="22"/>
        </w:numPr>
        <w:jc w:val="both"/>
        <w:rPr>
          <w:rFonts w:ascii="Batang" w:eastAsia="Batang" w:hAnsi="Batang" w:cs="Arial"/>
        </w:rPr>
      </w:pPr>
      <w:r w:rsidRPr="00502CB2">
        <w:rPr>
          <w:rFonts w:ascii="Batang" w:eastAsia="Batang" w:hAnsi="Batang" w:cs="Arial"/>
        </w:rPr>
        <w:t xml:space="preserve">Räumlichkeiten zu erkunden, </w:t>
      </w:r>
    </w:p>
    <w:p w:rsidR="00C94C6A" w:rsidRPr="00502CB2" w:rsidRDefault="00C94C6A" w:rsidP="00C94C6A">
      <w:pPr>
        <w:pStyle w:val="Listenabsatz"/>
        <w:numPr>
          <w:ilvl w:val="0"/>
          <w:numId w:val="22"/>
        </w:numPr>
        <w:jc w:val="both"/>
        <w:rPr>
          <w:rFonts w:ascii="Batang" w:eastAsia="Batang" w:hAnsi="Batang" w:cs="Arial"/>
        </w:rPr>
      </w:pPr>
      <w:r w:rsidRPr="00502CB2">
        <w:rPr>
          <w:rFonts w:ascii="Batang" w:eastAsia="Batang" w:hAnsi="Batang" w:cs="Arial"/>
        </w:rPr>
        <w:t xml:space="preserve">Regeln zu verstehen und zu beachten, </w:t>
      </w:r>
    </w:p>
    <w:p w:rsidR="00C94C6A" w:rsidRPr="00502CB2" w:rsidRDefault="00C94C6A" w:rsidP="00C94C6A">
      <w:pPr>
        <w:pStyle w:val="Listenabsatz"/>
        <w:numPr>
          <w:ilvl w:val="0"/>
          <w:numId w:val="22"/>
        </w:numPr>
        <w:jc w:val="both"/>
        <w:rPr>
          <w:rFonts w:ascii="Batang" w:eastAsia="Batang" w:hAnsi="Batang" w:cs="Arial"/>
        </w:rPr>
      </w:pPr>
      <w:r w:rsidRPr="00502CB2">
        <w:rPr>
          <w:rFonts w:ascii="Batang" w:eastAsia="Batang" w:hAnsi="Batang" w:cs="Arial"/>
        </w:rPr>
        <w:t xml:space="preserve">das Außengelände zu „erobern“, </w:t>
      </w:r>
    </w:p>
    <w:p w:rsidR="00C94C6A" w:rsidRPr="00710D3E" w:rsidRDefault="00C94C6A" w:rsidP="00C94C6A">
      <w:pPr>
        <w:pStyle w:val="Listenabsatz"/>
        <w:numPr>
          <w:ilvl w:val="0"/>
          <w:numId w:val="22"/>
        </w:numPr>
        <w:jc w:val="both"/>
        <w:rPr>
          <w:rFonts w:ascii="Batang" w:eastAsia="Batang" w:hAnsi="Batang" w:cs="Arial"/>
        </w:rPr>
      </w:pPr>
      <w:r w:rsidRPr="00502CB2">
        <w:rPr>
          <w:rFonts w:ascii="Batang" w:eastAsia="Batang" w:hAnsi="Batang" w:cs="Arial"/>
        </w:rPr>
        <w:t xml:space="preserve">die anderen Kinder und die Erzieherinnen kennen zu lernen. </w:t>
      </w:r>
    </w:p>
    <w:p w:rsidR="00C94C6A" w:rsidRDefault="00C94C6A" w:rsidP="00C94C6A">
      <w:pPr>
        <w:jc w:val="both"/>
        <w:rPr>
          <w:rFonts w:ascii="Batang" w:eastAsia="Batang" w:hAnsi="Batang" w:cs="Arial"/>
        </w:rPr>
      </w:pPr>
      <w:r w:rsidRPr="00710D3E">
        <w:rPr>
          <w:rFonts w:ascii="Batang" w:eastAsia="Batang" w:hAnsi="Batang" w:cs="Arial"/>
        </w:rPr>
        <w:t xml:space="preserve">Daher nimmt gerade die Eingewöhnungsphase in den ersten Wochen nach dem Start des neuen Kita-Jahres einen besonderen Stellenwert in den jeweiligen Gruppen ein. </w:t>
      </w:r>
    </w:p>
    <w:p w:rsidR="00C94C6A" w:rsidRPr="00710D3E" w:rsidRDefault="00C94C6A" w:rsidP="00C94C6A">
      <w:pPr>
        <w:jc w:val="both"/>
        <w:rPr>
          <w:rFonts w:ascii="Batang" w:eastAsia="Batang" w:hAnsi="Batang" w:cs="Arial"/>
        </w:rPr>
      </w:pPr>
    </w:p>
    <w:p w:rsidR="00C94C6A" w:rsidRPr="00502CB2" w:rsidRDefault="00C94C6A" w:rsidP="00C94C6A">
      <w:pPr>
        <w:rPr>
          <w:rFonts w:ascii="Batang" w:eastAsia="Batang" w:hAnsi="Batang" w:cs="Arial"/>
          <w:b/>
        </w:rPr>
      </w:pPr>
      <w:r>
        <w:rPr>
          <w:rFonts w:ascii="Batang" w:eastAsia="Batang" w:hAnsi="Batang" w:cs="Arial"/>
          <w:b/>
        </w:rPr>
        <w:t>5</w:t>
      </w:r>
      <w:r w:rsidRPr="00502CB2">
        <w:rPr>
          <w:rFonts w:ascii="Batang" w:eastAsia="Batang" w:hAnsi="Batang" w:cs="Arial"/>
          <w:b/>
        </w:rPr>
        <w:t>.2</w:t>
      </w:r>
      <w:r>
        <w:rPr>
          <w:rFonts w:ascii="Batang" w:eastAsia="Batang" w:hAnsi="Batang" w:cs="Arial"/>
          <w:b/>
        </w:rPr>
        <w:t>.</w:t>
      </w:r>
      <w:r w:rsidRPr="00502CB2">
        <w:rPr>
          <w:rFonts w:ascii="Batang" w:eastAsia="Batang" w:hAnsi="Batang" w:cs="Arial"/>
          <w:b/>
        </w:rPr>
        <w:t xml:space="preserve"> Die Eingewöhnung unter besonderer Berücksichtigung der U3-Kinder</w:t>
      </w:r>
    </w:p>
    <w:p w:rsidR="00C94C6A" w:rsidRPr="00502CB2" w:rsidRDefault="00C94C6A" w:rsidP="00C94C6A">
      <w:pPr>
        <w:rPr>
          <w:rFonts w:ascii="Batang" w:eastAsia="Batang" w:hAnsi="Batang" w:cs="Arial"/>
          <w:b/>
        </w:rPr>
      </w:pPr>
    </w:p>
    <w:p w:rsidR="00C94C6A" w:rsidRPr="00502CB2" w:rsidRDefault="00C94C6A" w:rsidP="00C94C6A">
      <w:pPr>
        <w:rPr>
          <w:rFonts w:ascii="Batang" w:eastAsia="Batang" w:hAnsi="Batang" w:cs="Arial"/>
          <w:b/>
        </w:rPr>
      </w:pPr>
      <w:r w:rsidRPr="00502CB2">
        <w:rPr>
          <w:rFonts w:ascii="Batang" w:eastAsia="Batang" w:hAnsi="Batang" w:cs="Arial"/>
          <w:shd w:val="clear" w:color="auto" w:fill="FFFFFF"/>
        </w:rPr>
        <w:t>Um den Kindern einen möglichst optimalen Start in die Kindertageseinrichtung zu ermöglichen arbeiten wir angelehnt an das Berliner Eingewöhnungsmodell. Dieses beruht darauf, dass die Kinder behutsam durch eine ihrer wichtigsten Bezugspersonen (in der Regel Mutter oder Vater) begleitet werden und so schrittweise an die neue Situation gewöhnt werden. </w:t>
      </w:r>
      <w:r w:rsidRPr="00502CB2">
        <w:rPr>
          <w:rFonts w:ascii="Batang" w:eastAsia="Batang" w:hAnsi="Batang" w:cs="Arial"/>
        </w:rPr>
        <w:br/>
      </w:r>
      <w:r w:rsidRPr="00502CB2">
        <w:rPr>
          <w:rFonts w:ascii="Batang" w:eastAsia="Batang" w:hAnsi="Batang" w:cs="Arial"/>
          <w:shd w:val="clear" w:color="auto" w:fill="FFFFFF"/>
        </w:rPr>
        <w:t xml:space="preserve">Während eine durchschnittliche Eingewöhnung nach diesem Modell ungefähr 1-3 Wochen umfassen kann ist es wichtig, dass das Kind unter Berücksichtigung seiner Bedürfnisse das Tempo bestimmt. Dadurch fällt es dem Kind langfristig leichter, sich in der neuen Kita wohlzufühlen. Insbesondere jüngere Kinder können dabei mehr Zeit benötigen, um sich an die neue Situation zu gewöhnen, weshalb die Eingewöhnungsphase kleinschrittiger verlaufen kann. </w:t>
      </w:r>
    </w:p>
    <w:p w:rsidR="00C94C6A" w:rsidRPr="00502CB2" w:rsidRDefault="00C94C6A" w:rsidP="00C94C6A">
      <w:pPr>
        <w:rPr>
          <w:rFonts w:ascii="Batang" w:eastAsia="Batang" w:hAnsi="Batang" w:cs="Arial"/>
          <w:b/>
        </w:rPr>
      </w:pPr>
    </w:p>
    <w:p w:rsidR="00C94C6A" w:rsidRPr="00502CB2" w:rsidRDefault="00C94C6A" w:rsidP="00C94C6A">
      <w:pPr>
        <w:pStyle w:val="StandardWeb"/>
        <w:shd w:val="clear" w:color="auto" w:fill="FFFFFF"/>
        <w:spacing w:before="0" w:beforeAutospacing="0" w:after="300" w:afterAutospacing="0" w:line="396" w:lineRule="atLeast"/>
        <w:rPr>
          <w:rFonts w:ascii="Batang" w:eastAsia="Batang" w:hAnsi="Batang" w:cs="Arial"/>
        </w:rPr>
      </w:pPr>
      <w:r w:rsidRPr="00502CB2">
        <w:rPr>
          <w:rFonts w:ascii="Batang" w:eastAsia="Batang" w:hAnsi="Batang" w:cs="Arial"/>
        </w:rPr>
        <w:t>Insgesamt besteht das </w:t>
      </w:r>
      <w:r w:rsidRPr="00502CB2">
        <w:rPr>
          <w:rStyle w:val="Fett"/>
          <w:rFonts w:ascii="Batang" w:eastAsia="Batang" w:hAnsi="Batang" w:cs="Arial"/>
        </w:rPr>
        <w:t>Berliner Eingewöhnungsmodell aus sechs Phasen.</w:t>
      </w:r>
    </w:p>
    <w:p w:rsidR="00C94C6A" w:rsidRPr="00502CB2" w:rsidRDefault="00C94C6A" w:rsidP="00C94C6A">
      <w:pPr>
        <w:pStyle w:val="StandardWeb"/>
        <w:numPr>
          <w:ilvl w:val="0"/>
          <w:numId w:val="24"/>
        </w:numPr>
        <w:shd w:val="clear" w:color="auto" w:fill="FFFFFF"/>
        <w:spacing w:before="0" w:beforeAutospacing="0" w:after="300" w:afterAutospacing="0"/>
        <w:rPr>
          <w:rStyle w:val="Fett"/>
          <w:rFonts w:ascii="Batang" w:eastAsia="Batang" w:hAnsi="Batang" w:cs="Arial"/>
        </w:rPr>
      </w:pPr>
      <w:r w:rsidRPr="00502CB2">
        <w:rPr>
          <w:rStyle w:val="Fett"/>
          <w:rFonts w:ascii="Batang" w:eastAsia="Batang" w:hAnsi="Batang" w:cs="Arial"/>
        </w:rPr>
        <w:t>Informationen der Eltern</w:t>
      </w:r>
    </w:p>
    <w:p w:rsidR="00C94C6A" w:rsidRPr="00502CB2" w:rsidRDefault="00C94C6A" w:rsidP="00C94C6A">
      <w:pPr>
        <w:pStyle w:val="StandardWeb"/>
        <w:shd w:val="clear" w:color="auto" w:fill="FFFFFF"/>
        <w:spacing w:before="0" w:beforeAutospacing="0" w:after="300" w:afterAutospacing="0"/>
        <w:jc w:val="both"/>
        <w:rPr>
          <w:rStyle w:val="Fett"/>
          <w:rFonts w:ascii="Batang" w:eastAsia="Batang" w:hAnsi="Batang" w:cs="Arial"/>
          <w:b w:val="0"/>
        </w:rPr>
      </w:pPr>
      <w:r w:rsidRPr="00502CB2">
        <w:rPr>
          <w:rStyle w:val="Fett"/>
          <w:rFonts w:ascii="Batang" w:eastAsia="Batang" w:hAnsi="Batang" w:cs="Arial"/>
          <w:b w:val="0"/>
        </w:rPr>
        <w:t>Die Eltern werden im Mai / Juni zu einem Aufnahmegespräch in die KiTa eingeladen. Hier besteht die Möglichkeit, sowohl die Erzieherinnen und die Einrichtung näher kennenzulernen als auch Fragen zum Konzept, zur Arbeit oder zur bevorstehenden Aufnahme zu besprechen. So haben auch die Erzieherinnen die Möglichkeit die Familien besser kennenzulernen und einen Einblick in den Alltag des Kindes und dessen Rituale zu bekommen (z.B. besondere Vorlieben für Spielzeug / Essen, Allergien, Schlafgewohnheiten, eigene Wortbezeichnungen</w:t>
      </w:r>
      <w:r>
        <w:rPr>
          <w:rStyle w:val="Fett"/>
          <w:rFonts w:ascii="Batang" w:eastAsia="Batang" w:hAnsi="Batang" w:cs="Arial"/>
          <w:b w:val="0"/>
        </w:rPr>
        <w:t>…).</w:t>
      </w:r>
    </w:p>
    <w:p w:rsidR="00C94C6A" w:rsidRPr="00502CB2" w:rsidRDefault="00C94C6A" w:rsidP="00C94C6A">
      <w:pPr>
        <w:pStyle w:val="StandardWeb"/>
        <w:numPr>
          <w:ilvl w:val="0"/>
          <w:numId w:val="24"/>
        </w:numPr>
        <w:shd w:val="clear" w:color="auto" w:fill="FFFFFF"/>
        <w:spacing w:before="0" w:beforeAutospacing="0" w:after="300" w:afterAutospacing="0"/>
        <w:jc w:val="both"/>
        <w:rPr>
          <w:rFonts w:ascii="Batang" w:eastAsia="Batang" w:hAnsi="Batang" w:cs="Arial"/>
        </w:rPr>
      </w:pPr>
      <w:r w:rsidRPr="00502CB2">
        <w:rPr>
          <w:rStyle w:val="Fett"/>
          <w:rFonts w:ascii="Batang" w:eastAsia="Batang" w:hAnsi="Batang" w:cs="Arial"/>
        </w:rPr>
        <w:t>Dreitätige Grundphase</w:t>
      </w:r>
    </w:p>
    <w:p w:rsidR="00C94C6A" w:rsidRDefault="00C94C6A" w:rsidP="00C94C6A">
      <w:pPr>
        <w:pStyle w:val="StandardWeb"/>
        <w:shd w:val="clear" w:color="auto" w:fill="FFFFFF"/>
        <w:spacing w:before="0" w:beforeAutospacing="0" w:after="300" w:afterAutospacing="0"/>
        <w:jc w:val="both"/>
        <w:rPr>
          <w:rFonts w:ascii="Batang" w:eastAsia="Batang" w:hAnsi="Batang" w:cs="Arial"/>
        </w:rPr>
      </w:pPr>
      <w:r w:rsidRPr="00502CB2">
        <w:rPr>
          <w:rStyle w:val="Fett"/>
          <w:rFonts w:ascii="Batang" w:eastAsia="Batang" w:hAnsi="Batang" w:cs="Arial"/>
          <w:b w:val="0"/>
        </w:rPr>
        <w:t xml:space="preserve">Für die Eingewöhnungszeit sollten sich Eltern einen Zeitraum von 1-3 Wochen freihalten, um dem Kind individuell die Zeit geben zu können, die es benötigt. </w:t>
      </w:r>
      <w:r w:rsidRPr="00502CB2">
        <w:rPr>
          <w:rFonts w:ascii="Batang" w:eastAsia="Batang" w:hAnsi="Batang" w:cs="Arial"/>
        </w:rPr>
        <w:t>Das Kind besucht an den ersten Tagen die Kita für ungefähr 1 Stunde mit einer Bezugsperson. Während die Fachkraft behutsam versucht Kontakt über Spielangebote zum Kind aufzubauen</w:t>
      </w:r>
      <w:r>
        <w:rPr>
          <w:rFonts w:ascii="Batang" w:eastAsia="Batang" w:hAnsi="Batang" w:cs="Arial"/>
        </w:rPr>
        <w:t>,</w:t>
      </w:r>
      <w:r w:rsidRPr="00502CB2">
        <w:rPr>
          <w:rFonts w:ascii="Batang" w:eastAsia="Batang" w:hAnsi="Batang" w:cs="Arial"/>
        </w:rPr>
        <w:t xml:space="preserve"> verhält sich die Bezugsperson eher passiv und dient als „sicherer Hafen“, sie gibt dem Kind Rückhalt. Pflegerische Tätigkeiten, insbesondere von jüngeren Kindern (u.a. das Wickeln), übernehmen anfangs noch die Eltern, die Fachkräfte beobachten die Eltern-Kind Interaktion. Ein kleiner Lieblingsgegenstand von zuhause (Schnuffeltuch, Spielzeugauto, Kuscheltier, …) kann das Kind zusätzlich bei der Eingewöhnung, insbesondere bei der Trennung oder auch der Bewältigung des Alltags, unterstützen. </w:t>
      </w:r>
    </w:p>
    <w:p w:rsidR="00C94C6A" w:rsidRPr="00502CB2" w:rsidRDefault="00C94C6A" w:rsidP="00C94C6A">
      <w:pPr>
        <w:pStyle w:val="StandardWeb"/>
        <w:shd w:val="clear" w:color="auto" w:fill="FFFFFF"/>
        <w:spacing w:before="0" w:beforeAutospacing="0" w:after="300" w:afterAutospacing="0"/>
        <w:jc w:val="both"/>
        <w:rPr>
          <w:rFonts w:ascii="Batang" w:eastAsia="Batang" w:hAnsi="Batang" w:cs="Arial"/>
        </w:rPr>
      </w:pPr>
    </w:p>
    <w:p w:rsidR="00C94C6A" w:rsidRPr="00502CB2" w:rsidRDefault="00C94C6A" w:rsidP="00C94C6A">
      <w:pPr>
        <w:pStyle w:val="StandardWeb"/>
        <w:numPr>
          <w:ilvl w:val="0"/>
          <w:numId w:val="24"/>
        </w:numPr>
        <w:shd w:val="clear" w:color="auto" w:fill="FFFFFF"/>
        <w:spacing w:before="0" w:beforeAutospacing="0" w:after="300" w:afterAutospacing="0"/>
        <w:jc w:val="both"/>
        <w:rPr>
          <w:rFonts w:ascii="Batang" w:eastAsia="Batang" w:hAnsi="Batang" w:cs="Arial"/>
        </w:rPr>
      </w:pPr>
      <w:r w:rsidRPr="00502CB2">
        <w:rPr>
          <w:rStyle w:val="Fett"/>
          <w:rFonts w:ascii="Batang" w:eastAsia="Batang" w:hAnsi="Batang" w:cs="Arial"/>
        </w:rPr>
        <w:t>Erster Trennungsversuch</w:t>
      </w:r>
    </w:p>
    <w:p w:rsidR="00C94C6A" w:rsidRPr="00502CB2" w:rsidRDefault="00C94C6A" w:rsidP="00C94C6A">
      <w:pPr>
        <w:pStyle w:val="StandardWeb"/>
        <w:shd w:val="clear" w:color="auto" w:fill="FFFFFF"/>
        <w:spacing w:before="0" w:beforeAutospacing="0" w:after="300" w:afterAutospacing="0"/>
        <w:jc w:val="both"/>
        <w:rPr>
          <w:rStyle w:val="Fett"/>
          <w:rFonts w:ascii="Batang" w:eastAsia="Batang" w:hAnsi="Batang" w:cs="Arial"/>
          <w:b w:val="0"/>
          <w:bCs w:val="0"/>
        </w:rPr>
      </w:pPr>
      <w:r w:rsidRPr="00502CB2">
        <w:rPr>
          <w:rFonts w:ascii="Batang" w:eastAsia="Batang" w:hAnsi="Batang" w:cs="Arial"/>
        </w:rPr>
        <w:t>Am voraussichtlich vierten Tag verlässt die Bezugsperson nach einiger Zeit den Gruppenraum, nachdem sie sich aktiv vom Kind verabschiedet hat. Auch hier wird sich am Bedürfnis des Kindes orientiert. Das folgende Verhalten ist dabei entscheidend für die weitere Vorgehensweise während der Eingewöhnung. Lässt es sich von der Fachkraft beruhigen oder reagiert gleichmütig kann die erste Trennungsperiode bis zu 30 Minuten betragen. Sollte sich das Kind nicht trösten lassen wird nach wenigen Minuten die Bezugsperson zurück in die Gruppe geholt und es folgt ab dem nächsten Tag eine erneute Grundphase. Insbesondere bei jüngeren Kindern wird darauf geachtet, auch auf das Nähe-Distanzbedürfnis des Kindes einzugehen, da diese es oft eher nonverbal durch ihre Körpersprache äußern.</w:t>
      </w:r>
    </w:p>
    <w:p w:rsidR="00C94C6A" w:rsidRPr="00502CB2" w:rsidRDefault="00C94C6A" w:rsidP="00C94C6A">
      <w:pPr>
        <w:pStyle w:val="StandardWeb"/>
        <w:numPr>
          <w:ilvl w:val="0"/>
          <w:numId w:val="24"/>
        </w:numPr>
        <w:shd w:val="clear" w:color="auto" w:fill="FFFFFF"/>
        <w:spacing w:before="0" w:beforeAutospacing="0" w:after="300" w:afterAutospacing="0"/>
        <w:jc w:val="both"/>
        <w:rPr>
          <w:rStyle w:val="Fett"/>
          <w:rFonts w:ascii="Batang" w:eastAsia="Batang" w:hAnsi="Batang" w:cs="Arial"/>
          <w:b w:val="0"/>
          <w:bCs w:val="0"/>
        </w:rPr>
      </w:pPr>
      <w:r w:rsidRPr="00502CB2">
        <w:rPr>
          <w:rStyle w:val="Fett"/>
          <w:rFonts w:ascii="Batang" w:eastAsia="Batang" w:hAnsi="Batang" w:cs="Arial"/>
        </w:rPr>
        <w:t>Stabilisierungsphase</w:t>
      </w:r>
    </w:p>
    <w:p w:rsidR="00C94C6A" w:rsidRPr="00502CB2" w:rsidRDefault="00C94C6A" w:rsidP="00C94C6A">
      <w:pPr>
        <w:pStyle w:val="StandardWeb"/>
        <w:shd w:val="clear" w:color="auto" w:fill="FFFFFF"/>
        <w:spacing w:before="0" w:beforeAutospacing="0" w:after="300" w:afterAutospacing="0"/>
        <w:jc w:val="both"/>
        <w:rPr>
          <w:rFonts w:ascii="Batang" w:eastAsia="Batang" w:hAnsi="Batang" w:cs="Arial"/>
        </w:rPr>
      </w:pPr>
      <w:r w:rsidRPr="00502CB2">
        <w:rPr>
          <w:rFonts w:ascii="Batang" w:eastAsia="Batang" w:hAnsi="Batang" w:cs="Arial"/>
        </w:rPr>
        <w:t xml:space="preserve">Konnte die Fachkraft das Kind beruhigen beginnt die Stabilisierungsphase. Die Zeiten in der Kita ohne Bezugsperson können unter Berücksichtigung der Bedürfnisse des Kindes schrittweise verlängert werden und die Fachkraft beginnt zunehmend auch die pflegerischen Aufgaben zu übernehmen. Mindestens einmal während der Eingewöhnungsphase sollte dies in Anwesenheit der Bezugsperson durchgeführt werden. </w:t>
      </w:r>
    </w:p>
    <w:p w:rsidR="00C94C6A" w:rsidRPr="00502CB2" w:rsidRDefault="00C94C6A" w:rsidP="00C94C6A">
      <w:pPr>
        <w:pStyle w:val="StandardWeb"/>
        <w:numPr>
          <w:ilvl w:val="0"/>
          <w:numId w:val="24"/>
        </w:numPr>
        <w:shd w:val="clear" w:color="auto" w:fill="FFFFFF"/>
        <w:spacing w:before="0" w:beforeAutospacing="0" w:after="300" w:afterAutospacing="0"/>
        <w:jc w:val="both"/>
        <w:rPr>
          <w:rStyle w:val="Fett"/>
          <w:rFonts w:ascii="Batang" w:eastAsia="Batang" w:hAnsi="Batang" w:cs="Arial"/>
          <w:b w:val="0"/>
          <w:bCs w:val="0"/>
        </w:rPr>
      </w:pPr>
      <w:r w:rsidRPr="00502CB2">
        <w:rPr>
          <w:rStyle w:val="Fett"/>
          <w:rFonts w:ascii="Batang" w:eastAsia="Batang" w:hAnsi="Batang" w:cs="Arial"/>
        </w:rPr>
        <w:t>Schlussphase</w:t>
      </w:r>
    </w:p>
    <w:p w:rsidR="00C94C6A" w:rsidRPr="00502CB2" w:rsidRDefault="00C94C6A" w:rsidP="00C94C6A">
      <w:pPr>
        <w:pStyle w:val="StandardWeb"/>
        <w:shd w:val="clear" w:color="auto" w:fill="FFFFFF"/>
        <w:spacing w:before="0" w:beforeAutospacing="0" w:after="300" w:afterAutospacing="0"/>
        <w:jc w:val="both"/>
        <w:rPr>
          <w:rFonts w:ascii="Batang" w:eastAsia="Batang" w:hAnsi="Batang" w:cs="Arial"/>
        </w:rPr>
      </w:pPr>
      <w:r w:rsidRPr="00502CB2">
        <w:rPr>
          <w:rFonts w:ascii="Batang" w:eastAsia="Batang" w:hAnsi="Batang" w:cs="Arial"/>
        </w:rPr>
        <w:t xml:space="preserve">Das Kind akzeptiert die Erzieherin als sichere Basis im Alltag, die stets weiter gefestigt wird und verbleibt bereits mehrere Stunden in der Einrichtung. Die Bezugsperson ist nicht mehr in der Einrichtung, aber jederzeit telefonisch für Notfälle </w:t>
      </w:r>
      <w:r>
        <w:rPr>
          <w:rFonts w:ascii="Batang" w:eastAsia="Batang" w:hAnsi="Batang" w:cs="Arial"/>
        </w:rPr>
        <w:t>erreichbar</w:t>
      </w:r>
      <w:r w:rsidRPr="00502CB2">
        <w:rPr>
          <w:rFonts w:ascii="Batang" w:eastAsia="Batang" w:hAnsi="Batang" w:cs="Arial"/>
        </w:rPr>
        <w:t xml:space="preserve">. </w:t>
      </w:r>
    </w:p>
    <w:p w:rsidR="00C94C6A" w:rsidRPr="00502CB2" w:rsidRDefault="00C94C6A" w:rsidP="00C94C6A">
      <w:pPr>
        <w:pStyle w:val="StandardWeb"/>
        <w:numPr>
          <w:ilvl w:val="0"/>
          <w:numId w:val="24"/>
        </w:numPr>
        <w:shd w:val="clear" w:color="auto" w:fill="FFFFFF"/>
        <w:spacing w:before="0" w:beforeAutospacing="0" w:after="300" w:afterAutospacing="0"/>
        <w:rPr>
          <w:rStyle w:val="Fett"/>
          <w:rFonts w:ascii="Batang" w:eastAsia="Batang" w:hAnsi="Batang" w:cs="Arial"/>
          <w:b w:val="0"/>
          <w:bCs w:val="0"/>
        </w:rPr>
      </w:pPr>
      <w:r w:rsidRPr="00502CB2">
        <w:rPr>
          <w:rStyle w:val="Fett"/>
          <w:rFonts w:ascii="Batang" w:eastAsia="Batang" w:hAnsi="Batang" w:cs="Arial"/>
        </w:rPr>
        <w:t>Erfolgreiche Eingewöhnung</w:t>
      </w:r>
    </w:p>
    <w:p w:rsidR="00C94C6A" w:rsidRDefault="00C94C6A" w:rsidP="00C94C6A">
      <w:pPr>
        <w:pStyle w:val="StandardWeb"/>
        <w:shd w:val="clear" w:color="auto" w:fill="FFFFFF"/>
        <w:spacing w:before="0" w:beforeAutospacing="0" w:after="300" w:afterAutospacing="0"/>
        <w:jc w:val="both"/>
        <w:rPr>
          <w:rFonts w:ascii="Batang" w:eastAsia="Batang" w:hAnsi="Batang" w:cs="Arial"/>
        </w:rPr>
      </w:pPr>
      <w:r w:rsidRPr="00502CB2">
        <w:rPr>
          <w:rFonts w:ascii="Batang" w:eastAsia="Batang" w:hAnsi="Batang" w:cs="Arial"/>
        </w:rPr>
        <w:t>Das Kind kommt gerne in die Kita und bleibt ohne Probleme alleine dort. Die Eingewöhnungsphase ist abgeschlossen, sodass die Fachkraft nach ca. 8-10 Wochen nach der Eingewöhnung mit den Eltern ein Gespräch über dessen Verlauf führt.</w:t>
      </w:r>
    </w:p>
    <w:p w:rsidR="00C94C6A" w:rsidRDefault="00C94C6A" w:rsidP="00C94C6A">
      <w:pPr>
        <w:pStyle w:val="StandardWeb"/>
        <w:shd w:val="clear" w:color="auto" w:fill="FFFFFF"/>
        <w:spacing w:before="0" w:beforeAutospacing="0" w:after="300" w:afterAutospacing="0"/>
        <w:jc w:val="both"/>
        <w:rPr>
          <w:rFonts w:ascii="Batang" w:eastAsia="Batang" w:hAnsi="Batang" w:cs="Arial"/>
        </w:rPr>
      </w:pPr>
    </w:p>
    <w:p w:rsidR="00C94C6A" w:rsidRDefault="00C94C6A" w:rsidP="00C94C6A">
      <w:pPr>
        <w:pStyle w:val="StandardWeb"/>
        <w:shd w:val="clear" w:color="auto" w:fill="FFFFFF"/>
        <w:spacing w:before="0" w:beforeAutospacing="0" w:after="300" w:afterAutospacing="0"/>
        <w:jc w:val="both"/>
        <w:rPr>
          <w:rFonts w:ascii="Batang" w:eastAsia="Batang" w:hAnsi="Batang" w:cs="Arial"/>
        </w:rPr>
      </w:pPr>
    </w:p>
    <w:p w:rsidR="00C94C6A" w:rsidRDefault="00C94C6A" w:rsidP="00C94C6A">
      <w:pPr>
        <w:pStyle w:val="StandardWeb"/>
        <w:shd w:val="clear" w:color="auto" w:fill="FFFFFF"/>
        <w:spacing w:before="0" w:beforeAutospacing="0" w:after="300" w:afterAutospacing="0"/>
        <w:jc w:val="both"/>
        <w:rPr>
          <w:rFonts w:ascii="Batang" w:eastAsia="Batang" w:hAnsi="Batang" w:cs="Arial"/>
        </w:rPr>
      </w:pPr>
    </w:p>
    <w:p w:rsidR="00C94C6A" w:rsidRPr="00502CB2" w:rsidRDefault="00C94C6A" w:rsidP="00C94C6A">
      <w:pPr>
        <w:pStyle w:val="StandardWeb"/>
        <w:shd w:val="clear" w:color="auto" w:fill="FFFFFF"/>
        <w:spacing w:before="0" w:beforeAutospacing="0" w:after="300" w:afterAutospacing="0"/>
        <w:jc w:val="both"/>
        <w:rPr>
          <w:rFonts w:ascii="Batang" w:eastAsia="Batang" w:hAnsi="Batang" w:cs="Arial"/>
        </w:rPr>
      </w:pPr>
    </w:p>
    <w:p w:rsidR="00C94C6A" w:rsidRPr="00FF2712" w:rsidRDefault="00C94C6A" w:rsidP="00C94C6A">
      <w:pPr>
        <w:pBdr>
          <w:bottom w:val="single" w:sz="4" w:space="1" w:color="auto"/>
        </w:pBdr>
        <w:outlineLvl w:val="0"/>
        <w:rPr>
          <w:rFonts w:ascii="Batang" w:eastAsia="Batang" w:hAnsi="Batang" w:cs="Arial"/>
          <w:b/>
          <w:i/>
          <w:color w:val="FF0000"/>
          <w:sz w:val="32"/>
          <w:szCs w:val="32"/>
        </w:rPr>
      </w:pPr>
      <w:r>
        <w:rPr>
          <w:rFonts w:ascii="Batang" w:eastAsia="Batang" w:hAnsi="Batang" w:cs="Arial"/>
          <w:b/>
          <w:i/>
          <w:color w:val="548DD4" w:themeColor="text2" w:themeTint="99"/>
          <w:sz w:val="32"/>
          <w:szCs w:val="32"/>
        </w:rPr>
        <w:t xml:space="preserve">6. Qualitätssicherung     </w:t>
      </w:r>
    </w:p>
    <w:p w:rsidR="00C94C6A" w:rsidRDefault="00C94C6A" w:rsidP="00C94C6A">
      <w:pPr>
        <w:outlineLvl w:val="0"/>
        <w:rPr>
          <w:rFonts w:ascii="Batang" w:eastAsia="Batang" w:hAnsi="Batang" w:cs="Arial"/>
          <w:b/>
          <w:color w:val="000000" w:themeColor="text1"/>
        </w:rPr>
      </w:pPr>
    </w:p>
    <w:p w:rsidR="00C94C6A" w:rsidRDefault="00C94C6A" w:rsidP="00C94C6A">
      <w:pPr>
        <w:rPr>
          <w:rFonts w:ascii="Batang" w:eastAsia="Batang" w:hAnsi="Batang" w:cs="Arial"/>
          <w:b/>
        </w:rPr>
      </w:pPr>
      <w:r>
        <w:rPr>
          <w:rFonts w:ascii="Batang" w:eastAsia="Batang" w:hAnsi="Batang" w:cs="Arial"/>
          <w:b/>
        </w:rPr>
        <w:t>6</w:t>
      </w:r>
      <w:r w:rsidRPr="00F651A8">
        <w:rPr>
          <w:rFonts w:ascii="Batang" w:eastAsia="Batang" w:hAnsi="Batang" w:cs="Arial"/>
          <w:b/>
        </w:rPr>
        <w:t>.1</w:t>
      </w:r>
      <w:r>
        <w:rPr>
          <w:rFonts w:ascii="Batang" w:eastAsia="Batang" w:hAnsi="Batang" w:cs="Arial"/>
          <w:b/>
        </w:rPr>
        <w:t>.</w:t>
      </w:r>
      <w:r w:rsidRPr="00F651A8">
        <w:rPr>
          <w:rFonts w:ascii="Batang" w:eastAsia="Batang" w:hAnsi="Batang" w:cs="Arial"/>
          <w:b/>
        </w:rPr>
        <w:t xml:space="preserve"> Qualität unserer Einrichtung</w:t>
      </w:r>
    </w:p>
    <w:p w:rsidR="00C94C6A" w:rsidRPr="00F651A8" w:rsidRDefault="00C94C6A" w:rsidP="00C94C6A">
      <w:pPr>
        <w:rPr>
          <w:rFonts w:ascii="Batang" w:eastAsia="Batang" w:hAnsi="Batang" w:cs="Arial"/>
          <w:b/>
        </w:rPr>
      </w:pPr>
    </w:p>
    <w:p w:rsidR="00C94C6A" w:rsidRPr="00F651A8" w:rsidRDefault="00C94C6A" w:rsidP="00C94C6A">
      <w:pPr>
        <w:rPr>
          <w:rFonts w:ascii="Batang" w:eastAsia="Batang" w:hAnsi="Batang" w:cs="Arial"/>
        </w:rPr>
      </w:pPr>
      <w:r w:rsidRPr="00F651A8">
        <w:rPr>
          <w:rFonts w:ascii="Batang" w:eastAsia="Batang" w:hAnsi="Batang" w:cs="Arial"/>
        </w:rPr>
        <w:t xml:space="preserve">Die Kita als Institution frühkindlicher Bildung hat einerseits einen wichtigen Stellenwert hinsichtlich des Bildungs- und Erziehungsauftrags zur Förderung der Persönlichkeitsentwicklung der Kinder, andererseits auch um Familien die Möglichkeit zur Vereinbarung zwischen Alltag und Beruf zu gewährleisten. Dementsprechend ist es wichtig ein qualitativ hochwertiges Angebot zu schaffen, Strukturen zu überprüfen, zu reflektieren und stets weiterzuentwickeln. Dazu nutzen wir als Einrichtung unterschiedliche Möglichkeiten, um unsere Qualität ständig zu überprüfen, zu sichern und auch zu verbessern. </w:t>
      </w:r>
    </w:p>
    <w:p w:rsidR="00C94C6A" w:rsidRPr="00F651A8" w:rsidRDefault="00C94C6A" w:rsidP="00C94C6A">
      <w:pPr>
        <w:rPr>
          <w:rFonts w:ascii="Batang" w:eastAsia="Batang" w:hAnsi="Batang" w:cs="Arial"/>
        </w:rPr>
      </w:pPr>
      <w:r w:rsidRPr="00F651A8">
        <w:rPr>
          <w:rFonts w:ascii="Batang" w:eastAsia="Batang" w:hAnsi="Batang" w:cs="Arial"/>
        </w:rPr>
        <w:t>Durch regelmäßige Teamsitzungszeiten innerhalb der Kleingruppen</w:t>
      </w:r>
      <w:r>
        <w:rPr>
          <w:rFonts w:ascii="Batang" w:eastAsia="Batang" w:hAnsi="Batang" w:cs="Arial"/>
        </w:rPr>
        <w:t>,</w:t>
      </w:r>
      <w:r w:rsidRPr="00F651A8">
        <w:rPr>
          <w:rFonts w:ascii="Batang" w:eastAsia="Batang" w:hAnsi="Batang" w:cs="Arial"/>
        </w:rPr>
        <w:t xml:space="preserve"> sowie der Gesamtgruppe haben die pädagogischen Kräfte die Möglichkeit, sich untereinander auszutauschen, z</w:t>
      </w:r>
      <w:r>
        <w:rPr>
          <w:rFonts w:ascii="Batang" w:eastAsia="Batang" w:hAnsi="Batang" w:cs="Arial"/>
        </w:rPr>
        <w:t>u beraten und Absprachen sowie O</w:t>
      </w:r>
      <w:r w:rsidRPr="00F651A8">
        <w:rPr>
          <w:rFonts w:ascii="Batang" w:eastAsia="Batang" w:hAnsi="Batang" w:cs="Arial"/>
        </w:rPr>
        <w:t>rganisatorisches zu tätigen. Insbesondere die pädagogischen Tage bzw. Nachmittage bieten dazu den Anlass, sich ausgiebig mit thematischen Schwerpunkten auseinanderzusetzen. Zusätzlich überprüfen wir auf Team- sowie Leitungsebene regelmäßig die Tagesstrukturen. Auf Kita-Ebene setzen wir jährlich eine Zielvereinbarung fest, welche vom gesamten Personal unterschrieben und an den Träger übermittelt wird, um insbesondere an der Qualität einzelner Schwerpunkte zu arbeiten.</w:t>
      </w:r>
    </w:p>
    <w:p w:rsidR="00C94C6A" w:rsidRPr="00F651A8" w:rsidRDefault="00C94C6A" w:rsidP="00C94C6A">
      <w:pPr>
        <w:rPr>
          <w:rFonts w:ascii="Batang" w:eastAsia="Batang" w:hAnsi="Batang" w:cs="Arial"/>
        </w:rPr>
      </w:pPr>
      <w:r w:rsidRPr="00F651A8">
        <w:rPr>
          <w:rFonts w:ascii="Batang" w:eastAsia="Batang" w:hAnsi="Batang" w:cs="Arial"/>
        </w:rPr>
        <w:t xml:space="preserve">Durch die regelmäßige Teilnahme an Fort- und Weiterbildungen baut das Personal seine beruflichen Fähigkeiten und Fertigkeiten kontinuierlich aus, die multiplikatorische Weitergabe ins Team sorgt dafür, dass das gesamte Personal auch von Fortbildungen einzelner profitieren kann. </w:t>
      </w:r>
    </w:p>
    <w:p w:rsidR="00C94C6A" w:rsidRPr="00F651A8" w:rsidRDefault="00C94C6A" w:rsidP="00C94C6A">
      <w:pPr>
        <w:rPr>
          <w:rFonts w:ascii="Batang" w:eastAsia="Batang" w:hAnsi="Batang" w:cs="Arial"/>
        </w:rPr>
      </w:pPr>
      <w:r w:rsidRPr="00F651A8">
        <w:rPr>
          <w:rFonts w:ascii="Batang" w:eastAsia="Batang" w:hAnsi="Batang" w:cs="Arial"/>
        </w:rPr>
        <w:t xml:space="preserve">Durch verschiedene Kooperationen innerhalb des Sozialraumes, zum Beispiel mit den örtlichen Grundschulen oder der Bücherei, wird die Möglichkeit geboten, die internen Fähigkeiten zu erweitern und auf weiteres Fachwissen zurückgreifen zu können. </w:t>
      </w:r>
    </w:p>
    <w:p w:rsidR="00C94C6A" w:rsidRPr="00F651A8" w:rsidRDefault="00C94C6A" w:rsidP="00C94C6A">
      <w:pPr>
        <w:rPr>
          <w:rFonts w:ascii="Batang" w:eastAsia="Batang" w:hAnsi="Batang" w:cs="Arial"/>
        </w:rPr>
      </w:pPr>
      <w:r w:rsidRPr="00F651A8">
        <w:rPr>
          <w:rFonts w:ascii="Batang" w:eastAsia="Batang" w:hAnsi="Batang" w:cs="Arial"/>
        </w:rPr>
        <w:t xml:space="preserve">Ein enger, gegenseitiger Austausch mit den Eltern im Sinne einer positiven Erziehungspartnerschaft ist eine maßgebliche Grundlage zur effektiven Arbeit miteinander. Mittels Tür- und Angelgesprächen, regelmäßigen Elterngesprächen, Elternabenden und Elternbeiratssitzungen besteht die Möglichkeit eines partnerschaftlichen Austauschs. Auch eine regelmäßig wiederkehrende, schriftliche Elternabfrage bietet eine Grundlage zur Reflektion und Optimierung der Rahmenbedingungen und Abläufe. </w:t>
      </w:r>
    </w:p>
    <w:p w:rsidR="00C94C6A" w:rsidRDefault="00C94C6A" w:rsidP="00C94C6A">
      <w:pPr>
        <w:rPr>
          <w:rFonts w:ascii="Batang" w:eastAsia="Batang" w:hAnsi="Batang" w:cs="Arial"/>
          <w:b/>
        </w:rPr>
      </w:pPr>
    </w:p>
    <w:p w:rsidR="00C94C6A" w:rsidRDefault="00C94C6A" w:rsidP="00C94C6A">
      <w:pPr>
        <w:rPr>
          <w:rFonts w:ascii="Batang" w:eastAsia="Batang" w:hAnsi="Batang" w:cs="Arial"/>
          <w:b/>
        </w:rPr>
      </w:pPr>
    </w:p>
    <w:p w:rsidR="00C94C6A" w:rsidRDefault="00C94C6A" w:rsidP="00C94C6A">
      <w:pPr>
        <w:rPr>
          <w:rFonts w:ascii="Batang" w:eastAsia="Batang" w:hAnsi="Batang" w:cs="Arial"/>
          <w:b/>
        </w:rPr>
      </w:pPr>
    </w:p>
    <w:p w:rsidR="00C94C6A" w:rsidRDefault="00C94C6A" w:rsidP="00C94C6A">
      <w:pPr>
        <w:rPr>
          <w:rFonts w:ascii="Batang" w:eastAsia="Batang" w:hAnsi="Batang" w:cs="Arial"/>
          <w:b/>
        </w:rPr>
      </w:pPr>
    </w:p>
    <w:p w:rsidR="00C94C6A" w:rsidRDefault="00C94C6A" w:rsidP="00C94C6A">
      <w:pPr>
        <w:rPr>
          <w:rFonts w:ascii="Batang" w:eastAsia="Batang" w:hAnsi="Batang" w:cs="Arial"/>
          <w:b/>
        </w:rPr>
      </w:pPr>
    </w:p>
    <w:p w:rsidR="00C94C6A" w:rsidRPr="00F651A8" w:rsidRDefault="00C94C6A" w:rsidP="00C94C6A">
      <w:pPr>
        <w:rPr>
          <w:rFonts w:ascii="Batang" w:eastAsia="Batang" w:hAnsi="Batang" w:cs="Arial"/>
          <w:b/>
        </w:rPr>
      </w:pPr>
    </w:p>
    <w:p w:rsidR="00C94C6A" w:rsidRDefault="00C94C6A" w:rsidP="00C94C6A">
      <w:pPr>
        <w:rPr>
          <w:rFonts w:ascii="Batang" w:eastAsia="Batang" w:hAnsi="Batang" w:cs="Arial"/>
          <w:b/>
        </w:rPr>
      </w:pPr>
      <w:r>
        <w:rPr>
          <w:rFonts w:ascii="Batang" w:eastAsia="Batang" w:hAnsi="Batang" w:cs="Arial"/>
          <w:b/>
        </w:rPr>
        <w:t>6</w:t>
      </w:r>
      <w:r w:rsidRPr="00F651A8">
        <w:rPr>
          <w:rFonts w:ascii="Batang" w:eastAsia="Batang" w:hAnsi="Batang" w:cs="Arial"/>
          <w:b/>
        </w:rPr>
        <w:t>.2</w:t>
      </w:r>
      <w:r>
        <w:rPr>
          <w:rFonts w:ascii="Batang" w:eastAsia="Batang" w:hAnsi="Batang" w:cs="Arial"/>
          <w:b/>
        </w:rPr>
        <w:t>.</w:t>
      </w:r>
      <w:r w:rsidRPr="00F651A8">
        <w:rPr>
          <w:rFonts w:ascii="Batang" w:eastAsia="Batang" w:hAnsi="Batang" w:cs="Arial"/>
          <w:b/>
        </w:rPr>
        <w:t xml:space="preserve"> Beschwerdemanagement </w:t>
      </w:r>
    </w:p>
    <w:p w:rsidR="00C94C6A" w:rsidRPr="00F651A8" w:rsidRDefault="00C94C6A" w:rsidP="00C94C6A">
      <w:pPr>
        <w:rPr>
          <w:rFonts w:ascii="Batang" w:eastAsia="Batang" w:hAnsi="Batang" w:cs="Arial"/>
          <w:b/>
        </w:rPr>
      </w:pPr>
    </w:p>
    <w:p w:rsidR="00C94C6A" w:rsidRPr="00F651A8" w:rsidRDefault="00C94C6A" w:rsidP="00C94C6A">
      <w:pPr>
        <w:rPr>
          <w:rFonts w:ascii="Batang" w:eastAsia="Batang" w:hAnsi="Batang" w:cs="Arial"/>
        </w:rPr>
      </w:pPr>
      <w:r w:rsidRPr="00F651A8">
        <w:rPr>
          <w:rFonts w:ascii="Batang" w:eastAsia="Batang" w:hAnsi="Batang" w:cs="Arial"/>
        </w:rPr>
        <w:t>Um die Qualität der Arbeit reflektieren und weiterentwickeln zu können ist es wichtig, diesbezüglich eine Arbeitsgrundlage zu haben. Dazu kann einerseits die Zufriedenheit der</w:t>
      </w:r>
      <w:r>
        <w:rPr>
          <w:rFonts w:ascii="Batang" w:eastAsia="Batang" w:hAnsi="Batang" w:cs="Arial"/>
        </w:rPr>
        <w:t xml:space="preserve"> Eltern, Kinder und Mitarbeiteri</w:t>
      </w:r>
      <w:r w:rsidRPr="00F651A8">
        <w:rPr>
          <w:rFonts w:ascii="Batang" w:eastAsia="Batang" w:hAnsi="Batang" w:cs="Arial"/>
        </w:rPr>
        <w:t xml:space="preserve">nnen, andererseits aber auch die Wünsche und Kritik dienen. </w:t>
      </w:r>
    </w:p>
    <w:p w:rsidR="00C94C6A" w:rsidRPr="00F651A8" w:rsidRDefault="00C94C6A" w:rsidP="00C94C6A">
      <w:pPr>
        <w:rPr>
          <w:rFonts w:ascii="Batang" w:eastAsia="Batang" w:hAnsi="Batang" w:cs="Arial"/>
        </w:rPr>
      </w:pPr>
      <w:r w:rsidRPr="00F651A8">
        <w:rPr>
          <w:rFonts w:ascii="Batang" w:eastAsia="Batang" w:hAnsi="Batang" w:cs="Arial"/>
        </w:rPr>
        <w:t xml:space="preserve">Die Beschwerde wird dabei nicht als persönliche Kritik, sondern als sachdienliche Grundlage zur Reflektion und gegebenenfalls Änderung von Strukturen gesehen. Sie bietet einen Anreiz zur Verbesserung, zum Ausräumen von Missverständnissen oder als Fundament eines klärenden Gesprächs. </w:t>
      </w:r>
    </w:p>
    <w:p w:rsidR="00C94C6A" w:rsidRPr="00F651A8" w:rsidRDefault="00C94C6A" w:rsidP="00C94C6A">
      <w:pPr>
        <w:rPr>
          <w:rFonts w:ascii="Batang" w:eastAsia="Batang" w:hAnsi="Batang" w:cs="Arial"/>
        </w:rPr>
      </w:pPr>
      <w:r w:rsidRPr="00F651A8">
        <w:rPr>
          <w:rFonts w:ascii="Batang" w:eastAsia="Batang" w:hAnsi="Batang" w:cs="Arial"/>
        </w:rPr>
        <w:t>Für das Beschwerdeverfahren gibt es eine einheitliche Vorgehensweise, welche durch die städtische Trägerschaft der Einrichtung geregelt ist. Das Personal der Einrichtung weiß über das bestehende Verfahren Bescheid und kann dementsprechend handeln.</w:t>
      </w:r>
    </w:p>
    <w:p w:rsidR="00C94C6A" w:rsidRPr="00F651A8" w:rsidRDefault="00C94C6A" w:rsidP="00C94C6A">
      <w:pPr>
        <w:rPr>
          <w:rFonts w:ascii="Batang" w:eastAsia="Batang" w:hAnsi="Batang" w:cs="Arial"/>
        </w:rPr>
      </w:pPr>
      <w:r w:rsidRPr="00F651A8">
        <w:rPr>
          <w:rFonts w:ascii="Batang" w:eastAsia="Batang" w:hAnsi="Batang" w:cs="Arial"/>
        </w:rPr>
        <w:t>Als Grundlage dazu dient das Formular der Beschwerdebearbeitung, welches von dem Personal ausgefüllt und entsprechend an die Kitaleitung weitergeleitet wird. Dementsprechend wird ein situationsorientierter Handlungsbedarf ermittelt</w:t>
      </w:r>
      <w:r>
        <w:rPr>
          <w:rFonts w:ascii="Batang" w:eastAsia="Batang" w:hAnsi="Batang" w:cs="Arial"/>
        </w:rPr>
        <w:t>,</w:t>
      </w:r>
      <w:r w:rsidRPr="00F651A8">
        <w:rPr>
          <w:rFonts w:ascii="Batang" w:eastAsia="Batang" w:hAnsi="Batang" w:cs="Arial"/>
        </w:rPr>
        <w:t xml:space="preserve"> woraufhin zielorientierte Lösungsstrategien abgeleitet werden</w:t>
      </w:r>
      <w:r>
        <w:rPr>
          <w:rFonts w:ascii="Batang" w:eastAsia="Batang" w:hAnsi="Batang" w:cs="Arial"/>
        </w:rPr>
        <w:t>,</w:t>
      </w:r>
      <w:r w:rsidRPr="00F651A8">
        <w:rPr>
          <w:rFonts w:ascii="Batang" w:eastAsia="Batang" w:hAnsi="Batang" w:cs="Arial"/>
        </w:rPr>
        <w:t xml:space="preserve"> um die Beschwerde zu bearbeiten.</w:t>
      </w:r>
    </w:p>
    <w:p w:rsidR="00C94C6A" w:rsidRPr="00F651A8" w:rsidRDefault="00C94C6A" w:rsidP="00C94C6A">
      <w:pPr>
        <w:rPr>
          <w:rFonts w:ascii="Batang" w:eastAsia="Batang" w:hAnsi="Batang" w:cs="Arial"/>
        </w:rPr>
      </w:pPr>
      <w:r w:rsidRPr="00F651A8">
        <w:rPr>
          <w:rFonts w:ascii="Batang" w:eastAsia="Batang" w:hAnsi="Batang" w:cs="Arial"/>
        </w:rPr>
        <w:t>Dabei ist es uns besonders wichtig, dass alle Sorgen, Wünsche und Beschwerden ernst genommen werden und jederzeit die Möglichkeit dazu besteht, diese auch äußern und einbringen zu können.</w:t>
      </w:r>
    </w:p>
    <w:p w:rsidR="00C94C6A" w:rsidRDefault="00C94C6A" w:rsidP="00C94C6A">
      <w:pPr>
        <w:rPr>
          <w:rFonts w:ascii="Arial" w:hAnsi="Arial" w:cs="Arial"/>
          <w:b/>
          <w:sz w:val="28"/>
        </w:rPr>
      </w:pPr>
    </w:p>
    <w:p w:rsidR="00C94C6A" w:rsidRPr="00686F10"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686F10">
        <w:rPr>
          <w:rStyle w:val="hgkelc"/>
          <w:rFonts w:ascii="Batang" w:eastAsia="Batang" w:hAnsi="Batang"/>
          <w:b/>
          <w:bCs/>
        </w:rPr>
        <w:t>Beschwerdemanagement</w:t>
      </w:r>
      <w:r w:rsidRPr="00686F10">
        <w:rPr>
          <w:rFonts w:ascii="Batang" w:eastAsia="Batang" w:hAnsi="Batang" w:cs="Calibri"/>
          <w:lang w:val="de"/>
        </w:rPr>
        <w:t xml:space="preserve"> für Kinder</w:t>
      </w:r>
    </w:p>
    <w:p w:rsidR="00C94C6A" w:rsidRPr="00686F10"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686F10">
        <w:rPr>
          <w:rFonts w:ascii="Batang" w:eastAsia="Batang" w:hAnsi="Batang" w:cs="Calibri"/>
          <w:lang w:val="de"/>
        </w:rPr>
        <w:t>Die Kinder bei der Alltags- und Lebensweltgestaltung einzubeziehen ist uns ein wichtiges Anliegen. Deshalb können die Kinder Wünsche, Anliegen, Anregungen und Kritik jederzeit äußern.</w:t>
      </w:r>
    </w:p>
    <w:p w:rsidR="00C94C6A" w:rsidRPr="00686F10" w:rsidRDefault="00C94C6A" w:rsidP="00C94C6A">
      <w:pPr>
        <w:widowControl w:val="0"/>
        <w:autoSpaceDE w:val="0"/>
        <w:autoSpaceDN w:val="0"/>
        <w:adjustRightInd w:val="0"/>
        <w:spacing w:after="200" w:line="276" w:lineRule="auto"/>
        <w:jc w:val="both"/>
        <w:rPr>
          <w:rFonts w:ascii="Batang" w:eastAsia="Batang" w:hAnsi="Batang" w:cs="Calibri"/>
          <w:lang w:val="de"/>
        </w:rPr>
      </w:pPr>
      <w:r>
        <w:rPr>
          <w:rFonts w:ascii="Batang" w:eastAsia="Batang" w:hAnsi="Batang" w:cs="Calibri"/>
          <w:lang w:val="de"/>
        </w:rPr>
        <w:t>Die Basis damit Kinder sich ä</w:t>
      </w:r>
      <w:r w:rsidRPr="00686F10">
        <w:rPr>
          <w:rFonts w:ascii="Batang" w:eastAsia="Batang" w:hAnsi="Batang" w:cs="Calibri"/>
          <w:lang w:val="de"/>
        </w:rPr>
        <w:t xml:space="preserve">ußern ist die Beziehung der Kinder zu den Erzieherinnen in der Kita. Diese ist durch Vertrauen, Achtung und Wertschätzung geprägt. Die Kinder erleben, dass sie als Individuum mit all </w:t>
      </w:r>
      <w:r>
        <w:rPr>
          <w:rFonts w:ascii="Batang" w:eastAsia="Batang" w:hAnsi="Batang" w:cs="Calibri"/>
          <w:lang w:val="de"/>
        </w:rPr>
        <w:t>ihren</w:t>
      </w:r>
      <w:r w:rsidRPr="00686F10">
        <w:rPr>
          <w:rFonts w:ascii="Batang" w:eastAsia="Batang" w:hAnsi="Batang" w:cs="Calibri"/>
          <w:lang w:val="de"/>
        </w:rPr>
        <w:t xml:space="preserve"> Ecken und Kanten Teil einer Gemeinschaft sind, die sie mitgestalten können. Ihre Wünsche und Gefühle werden wahrgenommen und finden Berücksic</w:t>
      </w:r>
      <w:r>
        <w:rPr>
          <w:rFonts w:ascii="Batang" w:eastAsia="Batang" w:hAnsi="Batang" w:cs="Calibri"/>
          <w:lang w:val="de"/>
        </w:rPr>
        <w:t>htigung im Alltag. Unter anderem</w:t>
      </w:r>
      <w:r w:rsidRPr="00686F10">
        <w:rPr>
          <w:rFonts w:ascii="Batang" w:eastAsia="Batang" w:hAnsi="Batang" w:cs="Calibri"/>
          <w:lang w:val="de"/>
        </w:rPr>
        <w:t xml:space="preserve"> </w:t>
      </w:r>
      <w:r>
        <w:rPr>
          <w:rFonts w:ascii="Batang" w:eastAsia="Batang" w:hAnsi="Batang" w:cs="Calibri"/>
          <w:lang w:val="de"/>
        </w:rPr>
        <w:t>nimmt, dass Freispiel aus diesem</w:t>
      </w:r>
      <w:r w:rsidRPr="00686F10">
        <w:rPr>
          <w:rFonts w:ascii="Batang" w:eastAsia="Batang" w:hAnsi="Batang" w:cs="Calibri"/>
          <w:lang w:val="de"/>
        </w:rPr>
        <w:t xml:space="preserve"> Grunde den größten Raum im Kita-Alltag ein. Denn hier entscheiden die Kinder selbständig was sie spielen, mit wem sie spielen und wo sie spielen möchten. Die Erzieherinnen begleiten dieses Spiel, fördern die Kinder  und unterstützen sie dort wo sie Hilfe benötigen. Die Kinder erfahren, die Erzieherinnen sind für mich da, wenn ich traurig bin, wenn ich müde bin und sie helfen mir, wenn ich Streit mit anderen Kindern habe usw. Die Selbstwirksamkeit wird erlebt und das Selbstbewusstsein gestärkt.</w:t>
      </w:r>
    </w:p>
    <w:p w:rsidR="00C94C6A" w:rsidRPr="00686F10"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686F10">
        <w:rPr>
          <w:rFonts w:ascii="Batang" w:eastAsia="Batang" w:hAnsi="Batang" w:cs="Calibri"/>
          <w:lang w:val="de"/>
        </w:rPr>
        <w:t>Auf dieser Basis erlernen die Kinder Beschwerden vorzubringen. Dies muss nicht immer verbal geschehen, sondern die Erzieherinnen können das Unwohlsein der Kinder auch durch Gestik und Mimik feststellen. Einfühlsam und feinfühlig werden die Kinder beobachtet und evtl. angesprochen. Sie lernen</w:t>
      </w:r>
      <w:r>
        <w:rPr>
          <w:rFonts w:ascii="Batang" w:eastAsia="Batang" w:hAnsi="Batang" w:cs="Calibri"/>
          <w:lang w:val="de"/>
        </w:rPr>
        <w:t>,</w:t>
      </w:r>
      <w:r w:rsidRPr="00686F10">
        <w:rPr>
          <w:rFonts w:ascii="Batang" w:eastAsia="Batang" w:hAnsi="Batang" w:cs="Calibri"/>
          <w:lang w:val="de"/>
        </w:rPr>
        <w:t xml:space="preserve"> ihre Gefühle/ ihr Unwohlsein zu spüren, zu benennen und Hilfe einzufordern. Dieser Lernprozess kann individuell z.B. in einer Situation in der sich das Kind unwohl</w:t>
      </w:r>
      <w:r>
        <w:rPr>
          <w:rFonts w:ascii="Batang" w:eastAsia="Batang" w:hAnsi="Batang" w:cs="Calibri"/>
          <w:lang w:val="de"/>
        </w:rPr>
        <w:t xml:space="preserve"> </w:t>
      </w:r>
      <w:r w:rsidRPr="00686F10">
        <w:rPr>
          <w:rFonts w:ascii="Batang" w:eastAsia="Batang" w:hAnsi="Batang" w:cs="Calibri"/>
          <w:lang w:val="de"/>
        </w:rPr>
        <w:t xml:space="preserve">fühlt oder durch eine Kinderbefragung angeregt werden. Darüber hinaus ist es aber auch wichtig die Frage </w:t>
      </w:r>
      <w:r>
        <w:rPr>
          <w:rFonts w:ascii="Batang" w:eastAsia="Batang" w:hAnsi="Batang" w:cs="Calibri"/>
          <w:lang w:val="de"/>
        </w:rPr>
        <w:t>„</w:t>
      </w:r>
      <w:r w:rsidRPr="00686F10">
        <w:rPr>
          <w:rFonts w:ascii="Batang" w:eastAsia="Batang" w:hAnsi="Batang" w:cs="Calibri"/>
          <w:lang w:val="de"/>
        </w:rPr>
        <w:t>wie geht es mir, was mag ich und was möchte ich im Spielkreis</w:t>
      </w:r>
      <w:r>
        <w:rPr>
          <w:rFonts w:ascii="Batang" w:eastAsia="Batang" w:hAnsi="Batang" w:cs="Calibri"/>
          <w:lang w:val="de"/>
        </w:rPr>
        <w:t>“,</w:t>
      </w:r>
      <w:r w:rsidRPr="00686F10">
        <w:rPr>
          <w:rFonts w:ascii="Batang" w:eastAsia="Batang" w:hAnsi="Batang" w:cs="Calibri"/>
          <w:lang w:val="de"/>
        </w:rPr>
        <w:t xml:space="preserve"> zu stellen und die Ki</w:t>
      </w:r>
      <w:r>
        <w:rPr>
          <w:rFonts w:ascii="Batang" w:eastAsia="Batang" w:hAnsi="Batang" w:cs="Calibri"/>
          <w:lang w:val="de"/>
        </w:rPr>
        <w:t>nder zu ermuntern Antworten zu ä</w:t>
      </w:r>
      <w:r w:rsidRPr="00686F10">
        <w:rPr>
          <w:rFonts w:ascii="Batang" w:eastAsia="Batang" w:hAnsi="Batang" w:cs="Calibri"/>
          <w:lang w:val="de"/>
        </w:rPr>
        <w:t>ußern.</w:t>
      </w:r>
    </w:p>
    <w:p w:rsidR="00C94C6A" w:rsidRPr="00686F10"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686F10">
        <w:rPr>
          <w:rFonts w:ascii="Batang" w:eastAsia="Batang" w:hAnsi="Batang" w:cs="Calibri"/>
          <w:lang w:val="de"/>
        </w:rPr>
        <w:t>Eine Beschwerde der Kinder kann im Alltag und individuell vorgetragen oder von den Erzieherinnen erkannt werden. Die Kinder können eine Erzieherin ansprechen</w:t>
      </w:r>
      <w:r>
        <w:rPr>
          <w:rFonts w:ascii="Batang" w:eastAsia="Batang" w:hAnsi="Batang" w:cs="Calibri"/>
          <w:lang w:val="de"/>
        </w:rPr>
        <w:t>,</w:t>
      </w:r>
      <w:r w:rsidRPr="00686F10">
        <w:rPr>
          <w:rFonts w:ascii="Batang" w:eastAsia="Batang" w:hAnsi="Batang" w:cs="Calibri"/>
          <w:lang w:val="de"/>
        </w:rPr>
        <w:t xml:space="preserve"> oder ihre Beschwerden im Morgenkreis vorbringen. In regelmäßigen Abständen werden die Kinder im Morgenkreis zu Äußerungen von Wünschen und Anregungen aufgefordert</w:t>
      </w:r>
      <w:r>
        <w:rPr>
          <w:rFonts w:ascii="Batang" w:eastAsia="Batang" w:hAnsi="Batang" w:cs="Calibri"/>
          <w:lang w:val="de"/>
        </w:rPr>
        <w:t>,</w:t>
      </w:r>
      <w:r w:rsidRPr="00686F10">
        <w:rPr>
          <w:rFonts w:ascii="Batang" w:eastAsia="Batang" w:hAnsi="Batang" w:cs="Calibri"/>
          <w:lang w:val="de"/>
        </w:rPr>
        <w:t xml:space="preserve"> oder auch Kritik zu üben. Im Morgenkreis ausgesprochene Kritik wird dort auch mit den Kindern bearbeitet.</w:t>
      </w:r>
    </w:p>
    <w:p w:rsidR="00C94C6A" w:rsidRPr="00686F10"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686F10">
        <w:rPr>
          <w:rFonts w:ascii="Batang" w:eastAsia="Batang" w:hAnsi="Batang" w:cs="Calibri"/>
          <w:lang w:val="de"/>
        </w:rPr>
        <w:t>Die Mehrzahl der Kritik findet aber im Alltag ihren Raum und wird individuell oder in der ganzen Kindergruppe besprochen. Die Beschwerden werden immer zeitnah und unter Beteiligung des Beschwerdeführers bearbeitet. Gegeben</w:t>
      </w:r>
      <w:r>
        <w:rPr>
          <w:rFonts w:ascii="Batang" w:eastAsia="Batang" w:hAnsi="Batang" w:cs="Calibri"/>
          <w:lang w:val="de"/>
        </w:rPr>
        <w:t>en</w:t>
      </w:r>
      <w:r w:rsidRPr="00686F10">
        <w:rPr>
          <w:rFonts w:ascii="Batang" w:eastAsia="Batang" w:hAnsi="Batang" w:cs="Calibri"/>
          <w:lang w:val="de"/>
        </w:rPr>
        <w:t>falls wird die Beschwerde visualisiert und dokumentiert. Die Kinder lernen Konflikte selber oder mit Unterstützung zu lösen.  Sie lernen die Rechte anderer zu respektieren, ihre Rechte durchzusetzen und sich zu entschuldigen.</w:t>
      </w:r>
    </w:p>
    <w:p w:rsidR="00C94C6A" w:rsidRPr="00686F10"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686F10">
        <w:rPr>
          <w:rFonts w:ascii="Batang" w:eastAsia="Batang" w:hAnsi="Batang" w:cs="Calibri"/>
          <w:lang w:val="de"/>
        </w:rPr>
        <w:t>Hinter jeder Beschwerde steht ein Wunsch bzw. ein unerfülltes Bedürfnis oder eine Enttäuschung. Deshalb gehört es auch dazu</w:t>
      </w:r>
      <w:r>
        <w:rPr>
          <w:rFonts w:ascii="Batang" w:eastAsia="Batang" w:hAnsi="Batang" w:cs="Calibri"/>
          <w:lang w:val="de"/>
        </w:rPr>
        <w:t>,</w:t>
      </w:r>
      <w:r w:rsidRPr="00686F10">
        <w:rPr>
          <w:rFonts w:ascii="Batang" w:eastAsia="Batang" w:hAnsi="Batang" w:cs="Calibri"/>
          <w:lang w:val="de"/>
        </w:rPr>
        <w:t xml:space="preserve"> diesen Wunsch/ dieses Bedürfnis herauszufinden, evtl. zu verbalisieren und die anschließende Handlungsweise mit den Kindern zu bearbeiten bzw. zu besprechen. Das Kind kann seine Beschwerde jeder Zeit zurück</w:t>
      </w:r>
      <w:r>
        <w:rPr>
          <w:rFonts w:ascii="Batang" w:eastAsia="Batang" w:hAnsi="Batang" w:cs="Calibri"/>
          <w:lang w:val="de"/>
        </w:rPr>
        <w:t>ziehen.</w:t>
      </w:r>
    </w:p>
    <w:p w:rsidR="00C94C6A"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686F10">
        <w:rPr>
          <w:rFonts w:ascii="Batang" w:eastAsia="Batang" w:hAnsi="Batang" w:cs="Calibri"/>
          <w:lang w:val="de"/>
        </w:rPr>
        <w:t xml:space="preserve">Die Erzieherinnen bilden sich zum Thema Kinderschutz regelmäßig einzeln oder als Team fort. Kinderschutz und Beschwerdemanagement sind auch immer wieder Thema in Teamgesprächen. Verschiedene Situationen und Beschwerden werden im Team besprochen. Hierdurch unterstützen sich die Erzieherinnen unter einander. </w:t>
      </w:r>
    </w:p>
    <w:p w:rsidR="00C94C6A" w:rsidRDefault="00C94C6A" w:rsidP="00C94C6A">
      <w:pPr>
        <w:widowControl w:val="0"/>
        <w:autoSpaceDE w:val="0"/>
        <w:autoSpaceDN w:val="0"/>
        <w:adjustRightInd w:val="0"/>
        <w:spacing w:after="200" w:line="276" w:lineRule="auto"/>
        <w:jc w:val="both"/>
        <w:rPr>
          <w:rFonts w:ascii="Batang" w:eastAsia="Batang" w:hAnsi="Batang" w:cs="Calibri"/>
          <w:lang w:val="de"/>
        </w:rPr>
      </w:pPr>
    </w:p>
    <w:p w:rsidR="00C94C6A" w:rsidRDefault="00C94C6A" w:rsidP="00C94C6A">
      <w:pPr>
        <w:widowControl w:val="0"/>
        <w:autoSpaceDE w:val="0"/>
        <w:autoSpaceDN w:val="0"/>
        <w:adjustRightInd w:val="0"/>
        <w:spacing w:after="200" w:line="276" w:lineRule="auto"/>
        <w:jc w:val="both"/>
        <w:rPr>
          <w:rFonts w:ascii="Batang" w:eastAsia="Batang" w:hAnsi="Batang" w:cs="Calibri"/>
          <w:lang w:val="de"/>
        </w:rPr>
      </w:pPr>
    </w:p>
    <w:p w:rsidR="00C94C6A" w:rsidRPr="00686F10" w:rsidRDefault="00C94C6A" w:rsidP="00C94C6A">
      <w:pPr>
        <w:widowControl w:val="0"/>
        <w:autoSpaceDE w:val="0"/>
        <w:autoSpaceDN w:val="0"/>
        <w:adjustRightInd w:val="0"/>
        <w:spacing w:after="200" w:line="276" w:lineRule="auto"/>
        <w:jc w:val="both"/>
        <w:rPr>
          <w:rFonts w:ascii="Batang" w:eastAsia="Batang" w:hAnsi="Batang" w:cs="Calibri"/>
          <w:lang w:val="de"/>
        </w:rPr>
      </w:pPr>
    </w:p>
    <w:p w:rsidR="00C94C6A" w:rsidRPr="0094611F"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686F10">
        <w:rPr>
          <w:rFonts w:ascii="Batang" w:eastAsia="Batang" w:hAnsi="Batang" w:cs="Calibri"/>
          <w:lang w:val="de"/>
        </w:rPr>
        <w:t>Das Recht auf Beschwerde ist im Kinder und Jugendhilfegesetz § 47 das SGB VIII festgelegt, und ein wichtiger Bestandteil der Gewaltprävention. Nur wer gelernt hat sich mitzuteilen, Beschwerden, Gefühle und Angst auszusprechen wird dies auch in belastenden Situationen tun. Aber nicht nur der Lernprozess ist notwendig, sondern auch Menschen zu haben denen sich das Kind in diesen Situationen anvertrauen kann.</w:t>
      </w:r>
    </w:p>
    <w:p w:rsidR="00C94C6A" w:rsidRPr="00502CB2" w:rsidRDefault="00C94C6A" w:rsidP="00C94C6A">
      <w:pPr>
        <w:outlineLvl w:val="0"/>
        <w:rPr>
          <w:rFonts w:ascii="Batang" w:eastAsia="Batang" w:hAnsi="Batang" w:cs="Arial"/>
          <w:b/>
          <w:color w:val="FF0000"/>
        </w:rPr>
      </w:pPr>
      <w:r w:rsidRPr="00502CB2">
        <w:rPr>
          <w:rFonts w:ascii="Batang" w:eastAsia="Batang" w:hAnsi="Batang" w:cs="Arial"/>
          <w:b/>
          <w:color w:val="000000" w:themeColor="text1"/>
        </w:rPr>
        <w:t>6.3</w:t>
      </w:r>
      <w:r>
        <w:rPr>
          <w:rFonts w:ascii="Batang" w:eastAsia="Batang" w:hAnsi="Batang" w:cs="Arial"/>
          <w:b/>
          <w:color w:val="000000" w:themeColor="text1"/>
        </w:rPr>
        <w:t>. Kinderschutz und</w:t>
      </w:r>
      <w:r w:rsidRPr="00502CB2">
        <w:rPr>
          <w:rFonts w:ascii="Batang" w:eastAsia="Batang" w:hAnsi="Batang" w:cs="Arial"/>
          <w:b/>
          <w:color w:val="000000" w:themeColor="text1"/>
        </w:rPr>
        <w:t xml:space="preserve"> Kinderrechte       </w:t>
      </w:r>
    </w:p>
    <w:p w:rsidR="00C94C6A" w:rsidRPr="00936266" w:rsidRDefault="00C94C6A" w:rsidP="00C94C6A">
      <w:pPr>
        <w:jc w:val="both"/>
        <w:rPr>
          <w:rFonts w:ascii="Batang" w:eastAsia="Batang" w:hAnsi="Batang"/>
        </w:rPr>
      </w:pPr>
    </w:p>
    <w:p w:rsidR="00C94C6A" w:rsidRPr="00936266" w:rsidRDefault="00C94C6A" w:rsidP="00C94C6A">
      <w:pPr>
        <w:jc w:val="both"/>
        <w:rPr>
          <w:rFonts w:ascii="Batang" w:eastAsia="Batang" w:hAnsi="Batang"/>
        </w:rPr>
      </w:pPr>
      <w:r w:rsidRPr="00936266">
        <w:rPr>
          <w:rFonts w:ascii="Batang" w:eastAsia="Batang" w:hAnsi="Batang"/>
        </w:rPr>
        <w:t>Kinder sind häufig der Willkür von Erwachsenen ausgesetzt und brauchen deswe</w:t>
      </w:r>
      <w:r>
        <w:rPr>
          <w:rFonts w:ascii="Batang" w:eastAsia="Batang" w:hAnsi="Batang"/>
        </w:rPr>
        <w:t>gen besonderen Schutz. Den soll</w:t>
      </w:r>
      <w:r w:rsidRPr="00936266">
        <w:rPr>
          <w:rFonts w:ascii="Batang" w:eastAsia="Batang" w:hAnsi="Batang"/>
        </w:rPr>
        <w:t>en die Kinderrechte der UN-Kinderrechtkonvention garantieren, auf die sich die vereinten Nationen im Jahr 1989 geeinigt haben.</w:t>
      </w:r>
    </w:p>
    <w:p w:rsidR="00C94C6A" w:rsidRPr="00936266" w:rsidRDefault="00C94C6A" w:rsidP="00C94C6A">
      <w:pPr>
        <w:jc w:val="both"/>
        <w:rPr>
          <w:rFonts w:ascii="Batang" w:eastAsia="Batang" w:hAnsi="Batang"/>
        </w:rPr>
      </w:pPr>
    </w:p>
    <w:p w:rsidR="00C94C6A" w:rsidRPr="00936266" w:rsidRDefault="00C94C6A" w:rsidP="00C94C6A">
      <w:pPr>
        <w:jc w:val="both"/>
        <w:rPr>
          <w:rFonts w:ascii="Batang" w:eastAsia="Batang" w:hAnsi="Batang"/>
        </w:rPr>
      </w:pPr>
      <w:r w:rsidRPr="00936266">
        <w:rPr>
          <w:rFonts w:ascii="Batang" w:eastAsia="Batang" w:hAnsi="Batang"/>
        </w:rPr>
        <w:t>Die Kinderrechte basieren auf vier Grundprinzipien:</w:t>
      </w:r>
    </w:p>
    <w:p w:rsidR="00C94C6A" w:rsidRPr="00936266" w:rsidRDefault="00C94C6A" w:rsidP="00C94C6A">
      <w:pPr>
        <w:pStyle w:val="Listenabsatz"/>
        <w:numPr>
          <w:ilvl w:val="0"/>
          <w:numId w:val="26"/>
        </w:numPr>
        <w:jc w:val="both"/>
        <w:rPr>
          <w:rFonts w:ascii="Batang" w:eastAsia="Batang" w:hAnsi="Batang"/>
        </w:rPr>
      </w:pPr>
      <w:r w:rsidRPr="00936266">
        <w:rPr>
          <w:rFonts w:ascii="Batang" w:eastAsia="Batang" w:hAnsi="Batang"/>
        </w:rPr>
        <w:t>Diskriminierungsverbot</w:t>
      </w:r>
    </w:p>
    <w:p w:rsidR="00C94C6A" w:rsidRPr="00936266" w:rsidRDefault="00C94C6A" w:rsidP="00C94C6A">
      <w:pPr>
        <w:ind w:left="360"/>
        <w:jc w:val="both"/>
        <w:rPr>
          <w:rFonts w:ascii="Batang" w:eastAsia="Batang" w:hAnsi="Batang"/>
        </w:rPr>
      </w:pPr>
      <w:r w:rsidRPr="00936266">
        <w:rPr>
          <w:rFonts w:ascii="Batang" w:eastAsia="Batang" w:hAnsi="Batang"/>
        </w:rPr>
        <w:t>Unabhängig von Religion, Herkunft, Geschlecht, Gesundheitszustand und Co.- die Kinderrechte gelten ausnahmslos für alle Kinder gleich.</w:t>
      </w:r>
    </w:p>
    <w:p w:rsidR="00C94C6A" w:rsidRPr="00936266" w:rsidRDefault="00C94C6A" w:rsidP="00C94C6A">
      <w:pPr>
        <w:ind w:left="360"/>
        <w:jc w:val="both"/>
        <w:rPr>
          <w:rFonts w:ascii="Batang" w:eastAsia="Batang" w:hAnsi="Batang"/>
        </w:rPr>
      </w:pPr>
    </w:p>
    <w:p w:rsidR="00C94C6A" w:rsidRPr="00936266" w:rsidRDefault="00C94C6A" w:rsidP="00C94C6A">
      <w:pPr>
        <w:pStyle w:val="Listenabsatz"/>
        <w:numPr>
          <w:ilvl w:val="0"/>
          <w:numId w:val="26"/>
        </w:numPr>
        <w:jc w:val="both"/>
        <w:rPr>
          <w:rFonts w:ascii="Batang" w:eastAsia="Batang" w:hAnsi="Batang"/>
        </w:rPr>
      </w:pPr>
      <w:r w:rsidRPr="00936266">
        <w:rPr>
          <w:rFonts w:ascii="Batang" w:eastAsia="Batang" w:hAnsi="Batang"/>
        </w:rPr>
        <w:t>Priorität des Kindeswohl</w:t>
      </w:r>
      <w:r>
        <w:rPr>
          <w:rFonts w:ascii="Batang" w:eastAsia="Batang" w:hAnsi="Batang"/>
        </w:rPr>
        <w:t>s</w:t>
      </w:r>
    </w:p>
    <w:p w:rsidR="00C94C6A" w:rsidRPr="00936266" w:rsidRDefault="00C94C6A" w:rsidP="00C94C6A">
      <w:pPr>
        <w:ind w:left="360"/>
        <w:jc w:val="both"/>
        <w:rPr>
          <w:rFonts w:ascii="Batang" w:eastAsia="Batang" w:hAnsi="Batang"/>
        </w:rPr>
      </w:pPr>
      <w:r w:rsidRPr="00936266">
        <w:rPr>
          <w:rFonts w:ascii="Batang" w:eastAsia="Batang" w:hAnsi="Batang"/>
        </w:rPr>
        <w:t>Das Wohlergehen des Kindes ist von allen öffentlichen und privaten Einrichtungen zu schützen und muss sowohl bei der Gestaltung als auch bei der Umsetzung von Gesetzgebungs- und Verwaltungsprozessen berücksichtigt werden.</w:t>
      </w:r>
    </w:p>
    <w:p w:rsidR="00C94C6A" w:rsidRPr="00936266" w:rsidRDefault="00C94C6A" w:rsidP="00C94C6A">
      <w:pPr>
        <w:jc w:val="both"/>
        <w:rPr>
          <w:rFonts w:ascii="Batang" w:eastAsia="Batang" w:hAnsi="Batang"/>
        </w:rPr>
      </w:pPr>
    </w:p>
    <w:p w:rsidR="00C94C6A" w:rsidRPr="00936266" w:rsidRDefault="00C94C6A" w:rsidP="00C94C6A">
      <w:pPr>
        <w:pStyle w:val="Listenabsatz"/>
        <w:numPr>
          <w:ilvl w:val="0"/>
          <w:numId w:val="26"/>
        </w:numPr>
        <w:jc w:val="both"/>
        <w:rPr>
          <w:rFonts w:ascii="Batang" w:eastAsia="Batang" w:hAnsi="Batang"/>
        </w:rPr>
      </w:pPr>
      <w:r w:rsidRPr="00936266">
        <w:rPr>
          <w:rFonts w:ascii="Batang" w:eastAsia="Batang" w:hAnsi="Batang"/>
        </w:rPr>
        <w:t>Recht auf Leben und Entwicklung</w:t>
      </w:r>
    </w:p>
    <w:p w:rsidR="00C94C6A" w:rsidRPr="00936266" w:rsidRDefault="00C94C6A" w:rsidP="00C94C6A">
      <w:pPr>
        <w:ind w:left="360"/>
        <w:jc w:val="both"/>
        <w:rPr>
          <w:rFonts w:ascii="Batang" w:eastAsia="Batang" w:hAnsi="Batang"/>
        </w:rPr>
      </w:pPr>
      <w:r w:rsidRPr="00936266">
        <w:rPr>
          <w:rFonts w:ascii="Batang" w:eastAsia="Batang" w:hAnsi="Batang"/>
        </w:rPr>
        <w:t>Jedes Kind hat das Recht auf Leben, Überleben und Entwicklung, das vom Staat bestmöglich zu schützen ist.</w:t>
      </w:r>
    </w:p>
    <w:p w:rsidR="00C94C6A" w:rsidRPr="00936266" w:rsidRDefault="00C94C6A" w:rsidP="00C94C6A">
      <w:pPr>
        <w:jc w:val="both"/>
        <w:rPr>
          <w:rFonts w:ascii="Batang" w:eastAsia="Batang" w:hAnsi="Batang"/>
        </w:rPr>
      </w:pPr>
    </w:p>
    <w:p w:rsidR="00C94C6A" w:rsidRPr="00936266" w:rsidRDefault="00C94C6A" w:rsidP="00C94C6A">
      <w:pPr>
        <w:pStyle w:val="Listenabsatz"/>
        <w:numPr>
          <w:ilvl w:val="0"/>
          <w:numId w:val="26"/>
        </w:numPr>
        <w:jc w:val="both"/>
        <w:rPr>
          <w:rFonts w:ascii="Batang" w:eastAsia="Batang" w:hAnsi="Batang"/>
        </w:rPr>
      </w:pPr>
      <w:r w:rsidRPr="00936266">
        <w:rPr>
          <w:rFonts w:ascii="Batang" w:eastAsia="Batang" w:hAnsi="Batang"/>
        </w:rPr>
        <w:t>Mitspracherecht des Kindes</w:t>
      </w:r>
    </w:p>
    <w:p w:rsidR="00C94C6A" w:rsidRPr="00936266" w:rsidRDefault="00C94C6A" w:rsidP="00C94C6A">
      <w:pPr>
        <w:ind w:left="360"/>
        <w:jc w:val="both"/>
        <w:rPr>
          <w:rFonts w:ascii="Batang" w:eastAsia="Batang" w:hAnsi="Batang"/>
        </w:rPr>
      </w:pPr>
      <w:r w:rsidRPr="00936266">
        <w:rPr>
          <w:rFonts w:ascii="Batang" w:eastAsia="Batang" w:hAnsi="Batang"/>
        </w:rPr>
        <w:t>Die Meinung von Kindern muss in allen Angelegenheiten, die sie betreffen, entweder direkt oder durch eine/ n Vertreter/ in gehört und berücksichtigt werden.</w:t>
      </w:r>
    </w:p>
    <w:p w:rsidR="00C94C6A" w:rsidRPr="00936266" w:rsidRDefault="00C94C6A" w:rsidP="00C94C6A">
      <w:pPr>
        <w:ind w:left="360"/>
        <w:jc w:val="both"/>
        <w:rPr>
          <w:rFonts w:ascii="Batang" w:eastAsia="Batang" w:hAnsi="Batang"/>
        </w:rPr>
      </w:pPr>
    </w:p>
    <w:p w:rsidR="00C94C6A" w:rsidRDefault="00C94C6A" w:rsidP="00C94C6A">
      <w:pPr>
        <w:ind w:left="360"/>
        <w:jc w:val="both"/>
        <w:rPr>
          <w:rFonts w:ascii="Batang" w:eastAsia="Batang" w:hAnsi="Batang"/>
          <w:sz w:val="20"/>
          <w:szCs w:val="20"/>
        </w:rPr>
      </w:pPr>
      <w:r w:rsidRPr="002C5BE6">
        <w:rPr>
          <w:rFonts w:ascii="Batang" w:eastAsia="Batang" w:hAnsi="Batang"/>
          <w:sz w:val="20"/>
          <w:szCs w:val="20"/>
        </w:rPr>
        <w:t>Quelle www. Aktiongegenden-hunger.der/un-kinderrechta-konvention</w:t>
      </w:r>
    </w:p>
    <w:p w:rsidR="00C94C6A" w:rsidRDefault="00C94C6A" w:rsidP="00C94C6A">
      <w:pPr>
        <w:jc w:val="both"/>
        <w:rPr>
          <w:rFonts w:ascii="Batang" w:eastAsia="Batang" w:hAnsi="Batang"/>
        </w:rPr>
      </w:pPr>
    </w:p>
    <w:p w:rsidR="00C94C6A" w:rsidRPr="0094611F" w:rsidRDefault="00C94C6A" w:rsidP="00C94C6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00" w:line="276" w:lineRule="auto"/>
        <w:rPr>
          <w:rFonts w:ascii="Batang" w:eastAsia="Batang" w:hAnsi="Batang" w:cs="Calibri"/>
          <w:color w:val="000000" w:themeColor="text1"/>
          <w:lang w:val="en"/>
        </w:rPr>
      </w:pPr>
      <w:r w:rsidRPr="0094611F">
        <w:rPr>
          <w:rFonts w:ascii="Batang" w:eastAsia="Batang" w:hAnsi="Batang" w:cs="Calibri"/>
          <w:color w:val="000000" w:themeColor="text1"/>
          <w:lang w:val="en"/>
        </w:rPr>
        <w:t>"Jeder Mensch ist dazu bestimmt zu leuchten!" Zitat Nelson Mandella</w:t>
      </w:r>
    </w:p>
    <w:p w:rsidR="00C94C6A" w:rsidRDefault="00C94C6A" w:rsidP="00C94C6A">
      <w:pPr>
        <w:widowControl w:val="0"/>
        <w:autoSpaceDE w:val="0"/>
        <w:autoSpaceDN w:val="0"/>
        <w:adjustRightInd w:val="0"/>
        <w:spacing w:after="200" w:line="276" w:lineRule="auto"/>
        <w:jc w:val="both"/>
        <w:rPr>
          <w:rFonts w:ascii="Batang" w:eastAsia="Batang" w:hAnsi="Batang" w:cs="Calibri"/>
          <w:lang w:val="en"/>
        </w:rPr>
      </w:pPr>
      <w:r w:rsidRPr="002C5BE6">
        <w:rPr>
          <w:rFonts w:ascii="Batang" w:eastAsia="Batang" w:hAnsi="Batang" w:cs="Calibri"/>
          <w:lang w:val="en"/>
        </w:rPr>
        <w:t>Um</w:t>
      </w:r>
      <w:r w:rsidRPr="002C5BE6">
        <w:rPr>
          <w:rFonts w:ascii="Batang" w:eastAsia="Batang" w:hAnsi="Batang" w:cs="Calibri"/>
        </w:rPr>
        <w:t xml:space="preserve"> zu leuchten</w:t>
      </w:r>
      <w:r w:rsidRPr="002C5BE6">
        <w:rPr>
          <w:rFonts w:ascii="Batang" w:eastAsia="Batang" w:hAnsi="Batang" w:cs="Calibri"/>
          <w:lang w:val="en"/>
        </w:rPr>
        <w:t xml:space="preserve"> und um</w:t>
      </w:r>
      <w:r w:rsidRPr="002C5BE6">
        <w:rPr>
          <w:rFonts w:ascii="Batang" w:eastAsia="Batang" w:hAnsi="Batang" w:cs="Calibri"/>
        </w:rPr>
        <w:t xml:space="preserve"> ein besonderer</w:t>
      </w:r>
      <w:r w:rsidRPr="002C5BE6">
        <w:rPr>
          <w:rFonts w:ascii="Batang" w:eastAsia="Batang" w:hAnsi="Batang" w:cs="Calibri"/>
          <w:lang w:val="en"/>
        </w:rPr>
        <w:t xml:space="preserve"> Mensch sein</w:t>
      </w:r>
      <w:r w:rsidRPr="002C5BE6">
        <w:rPr>
          <w:rFonts w:ascii="Batang" w:eastAsia="Batang" w:hAnsi="Batang" w:cs="Calibri"/>
        </w:rPr>
        <w:t xml:space="preserve"> zu dürfen</w:t>
      </w:r>
      <w:r w:rsidRPr="002C5BE6">
        <w:rPr>
          <w:rFonts w:ascii="Batang" w:eastAsia="Batang" w:hAnsi="Batang" w:cs="Calibri"/>
          <w:lang w:val="en"/>
        </w:rPr>
        <w:t>,</w:t>
      </w:r>
      <w:r w:rsidRPr="002C5BE6">
        <w:rPr>
          <w:rFonts w:ascii="Batang" w:eastAsia="Batang" w:hAnsi="Batang" w:cs="Calibri"/>
        </w:rPr>
        <w:t xml:space="preserve"> sind bestimmte Voraussetzungen notwendig</w:t>
      </w:r>
      <w:r w:rsidRPr="002C5BE6">
        <w:rPr>
          <w:rFonts w:ascii="Batang" w:eastAsia="Batang" w:hAnsi="Batang" w:cs="Calibri"/>
          <w:lang w:val="en"/>
        </w:rPr>
        <w:t xml:space="preserve">. Diese schaffen wir in unserer Kita, indem wir </w:t>
      </w:r>
      <w:r>
        <w:rPr>
          <w:rFonts w:ascii="Batang" w:eastAsia="Batang" w:hAnsi="Batang" w:cs="Calibri"/>
          <w:lang w:val="en"/>
        </w:rPr>
        <w:t>den  Kindern einen</w:t>
      </w:r>
      <w:r w:rsidRPr="002C5BE6">
        <w:rPr>
          <w:rFonts w:ascii="Batang" w:eastAsia="Batang" w:hAnsi="Batang" w:cs="Calibri"/>
          <w:lang w:val="en"/>
        </w:rPr>
        <w:t xml:space="preserve"> </w:t>
      </w:r>
      <w:r>
        <w:rPr>
          <w:rFonts w:ascii="Batang" w:eastAsia="Batang" w:hAnsi="Batang" w:cs="Calibri"/>
        </w:rPr>
        <w:t>"Sicheren</w:t>
      </w:r>
      <w:r w:rsidRPr="002C5BE6">
        <w:rPr>
          <w:rFonts w:ascii="Batang" w:eastAsia="Batang" w:hAnsi="Batang" w:cs="Calibri"/>
          <w:lang w:val="en"/>
        </w:rPr>
        <w:t xml:space="preserve"> Ort" bieten, der zum Lernen anregt, Mitbestimmung zulässt, an dem die Kinder Achtung und Wertschätzung erfahren und ihre Bedürfnisse erfüllt werden. </w:t>
      </w:r>
    </w:p>
    <w:p w:rsidR="00C94C6A" w:rsidRDefault="00C94C6A" w:rsidP="00C94C6A">
      <w:pPr>
        <w:widowControl w:val="0"/>
        <w:autoSpaceDE w:val="0"/>
        <w:autoSpaceDN w:val="0"/>
        <w:adjustRightInd w:val="0"/>
        <w:spacing w:after="200" w:line="276" w:lineRule="auto"/>
        <w:jc w:val="both"/>
        <w:rPr>
          <w:rFonts w:ascii="Batang" w:eastAsia="Batang" w:hAnsi="Batang" w:cs="Calibri"/>
          <w:lang w:val="en"/>
        </w:rPr>
      </w:pPr>
      <w:r w:rsidRPr="002C5BE6">
        <w:rPr>
          <w:rFonts w:ascii="Batang" w:eastAsia="Batang" w:hAnsi="Batang" w:cs="Calibri"/>
          <w:lang w:val="en"/>
        </w:rPr>
        <w:t>Aufgabe der Erzieherinnen ist es all diese Komponeten und Be</w:t>
      </w:r>
      <w:r>
        <w:rPr>
          <w:rFonts w:ascii="Batang" w:eastAsia="Batang" w:hAnsi="Batang" w:cs="Calibri"/>
          <w:lang w:val="en"/>
        </w:rPr>
        <w:t>dürfnisse im Alltag einzubinden:</w:t>
      </w:r>
    </w:p>
    <w:p w:rsidR="00C94C6A" w:rsidRDefault="00C94C6A" w:rsidP="00C94C6A">
      <w:pPr>
        <w:pStyle w:val="Listenabsatz"/>
        <w:widowControl w:val="0"/>
        <w:numPr>
          <w:ilvl w:val="0"/>
          <w:numId w:val="34"/>
        </w:numPr>
        <w:autoSpaceDE w:val="0"/>
        <w:autoSpaceDN w:val="0"/>
        <w:adjustRightInd w:val="0"/>
        <w:spacing w:after="200" w:line="276" w:lineRule="auto"/>
        <w:jc w:val="both"/>
        <w:rPr>
          <w:rFonts w:ascii="Batang" w:eastAsia="Batang" w:hAnsi="Batang" w:cs="Calibri"/>
          <w:lang w:val="en"/>
        </w:rPr>
      </w:pPr>
      <w:r>
        <w:rPr>
          <w:rFonts w:ascii="Batang" w:eastAsia="Batang" w:hAnsi="Batang" w:cs="Calibri"/>
          <w:lang w:val="en"/>
        </w:rPr>
        <w:t>d</w:t>
      </w:r>
      <w:r w:rsidRPr="000F40CF">
        <w:rPr>
          <w:rFonts w:ascii="Batang" w:eastAsia="Batang" w:hAnsi="Batang" w:cs="Calibri"/>
          <w:lang w:val="en"/>
        </w:rPr>
        <w:t>en Kindern Raum zu schaffen um liebevolle Be</w:t>
      </w:r>
      <w:r>
        <w:rPr>
          <w:rFonts w:ascii="Batang" w:eastAsia="Batang" w:hAnsi="Batang" w:cs="Calibri"/>
          <w:lang w:val="en"/>
        </w:rPr>
        <w:t>ziehungen aufzubauen zu können,</w:t>
      </w:r>
    </w:p>
    <w:p w:rsidR="00C94C6A" w:rsidRDefault="00C94C6A" w:rsidP="00C94C6A">
      <w:pPr>
        <w:pStyle w:val="Listenabsatz"/>
        <w:widowControl w:val="0"/>
        <w:numPr>
          <w:ilvl w:val="0"/>
          <w:numId w:val="34"/>
        </w:numPr>
        <w:autoSpaceDE w:val="0"/>
        <w:autoSpaceDN w:val="0"/>
        <w:adjustRightInd w:val="0"/>
        <w:spacing w:after="200" w:line="276" w:lineRule="auto"/>
        <w:jc w:val="both"/>
        <w:rPr>
          <w:rFonts w:ascii="Batang" w:eastAsia="Batang" w:hAnsi="Batang" w:cs="Calibri"/>
          <w:lang w:val="en"/>
        </w:rPr>
      </w:pPr>
      <w:r>
        <w:rPr>
          <w:rFonts w:ascii="Batang" w:eastAsia="Batang" w:hAnsi="Batang" w:cs="Calibri"/>
          <w:lang w:val="en"/>
        </w:rPr>
        <w:t>d</w:t>
      </w:r>
      <w:r w:rsidRPr="000F40CF">
        <w:rPr>
          <w:rFonts w:ascii="Batang" w:eastAsia="Batang" w:hAnsi="Batang" w:cs="Calibri"/>
          <w:lang w:val="en"/>
        </w:rPr>
        <w:t xml:space="preserve">ie Chance das Recht auf körperliche Unversehrtheit und Sicherheit zu erleben und zu lernen, dass alle Menschen </w:t>
      </w:r>
      <w:r>
        <w:rPr>
          <w:rFonts w:ascii="Batang" w:eastAsia="Batang" w:hAnsi="Batang" w:cs="Calibri"/>
          <w:lang w:val="en"/>
        </w:rPr>
        <w:t>dieses Recht haben,</w:t>
      </w:r>
    </w:p>
    <w:p w:rsidR="00C94C6A" w:rsidRDefault="00C94C6A" w:rsidP="00C94C6A">
      <w:pPr>
        <w:pStyle w:val="Listenabsatz"/>
        <w:widowControl w:val="0"/>
        <w:numPr>
          <w:ilvl w:val="0"/>
          <w:numId w:val="34"/>
        </w:numPr>
        <w:autoSpaceDE w:val="0"/>
        <w:autoSpaceDN w:val="0"/>
        <w:adjustRightInd w:val="0"/>
        <w:spacing w:after="200" w:line="276" w:lineRule="auto"/>
        <w:jc w:val="both"/>
        <w:rPr>
          <w:rFonts w:ascii="Batang" w:eastAsia="Batang" w:hAnsi="Batang" w:cs="Calibri"/>
          <w:lang w:val="en"/>
        </w:rPr>
      </w:pPr>
      <w:r>
        <w:rPr>
          <w:rFonts w:ascii="Batang" w:eastAsia="Batang" w:hAnsi="Batang" w:cs="Calibri"/>
          <w:lang w:val="en"/>
        </w:rPr>
        <w:t>d</w:t>
      </w:r>
      <w:r w:rsidRPr="000F40CF">
        <w:rPr>
          <w:rFonts w:ascii="Batang" w:eastAsia="Batang" w:hAnsi="Batang" w:cs="Calibri"/>
          <w:lang w:val="en"/>
        </w:rPr>
        <w:t xml:space="preserve">en Kinder Erfahrungen zu ermöglichen, die die Individualität und die Entwicklungen der Kinder berücksichtigen. </w:t>
      </w:r>
    </w:p>
    <w:p w:rsidR="00C94C6A" w:rsidRPr="000F40CF" w:rsidRDefault="00C94C6A" w:rsidP="00C94C6A">
      <w:pPr>
        <w:widowControl w:val="0"/>
        <w:autoSpaceDE w:val="0"/>
        <w:autoSpaceDN w:val="0"/>
        <w:adjustRightInd w:val="0"/>
        <w:spacing w:after="200" w:line="276" w:lineRule="auto"/>
        <w:ind w:left="75"/>
        <w:jc w:val="both"/>
        <w:rPr>
          <w:rFonts w:ascii="Batang" w:eastAsia="Batang" w:hAnsi="Batang" w:cs="Calibri"/>
          <w:lang w:val="en"/>
        </w:rPr>
      </w:pPr>
      <w:r w:rsidRPr="000F40CF">
        <w:rPr>
          <w:rFonts w:ascii="Batang" w:eastAsia="Batang" w:hAnsi="Batang" w:cs="Calibri"/>
          <w:lang w:val="en"/>
        </w:rPr>
        <w:t>Voraussetz</w:t>
      </w:r>
      <w:r>
        <w:rPr>
          <w:rFonts w:ascii="Batang" w:eastAsia="Batang" w:hAnsi="Batang" w:cs="Calibri"/>
          <w:lang w:val="en"/>
        </w:rPr>
        <w:t>ung hierfür ist es unter anderem</w:t>
      </w:r>
      <w:r w:rsidRPr="000F40CF">
        <w:rPr>
          <w:rFonts w:ascii="Batang" w:eastAsia="Batang" w:hAnsi="Batang" w:cs="Calibri"/>
          <w:lang w:val="en"/>
        </w:rPr>
        <w:t xml:space="preserve"> den Kindern Grenzen und Strukturen zu bieten, in</w:t>
      </w:r>
      <w:r>
        <w:rPr>
          <w:rFonts w:ascii="Batang" w:eastAsia="Batang" w:hAnsi="Batang" w:cs="Calibri"/>
          <w:lang w:val="en"/>
        </w:rPr>
        <w:t xml:space="preserve"> denen sie sicher agieren können, s</w:t>
      </w:r>
      <w:r w:rsidRPr="000F40CF">
        <w:rPr>
          <w:rFonts w:ascii="Batang" w:eastAsia="Batang" w:hAnsi="Batang" w:cs="Calibri"/>
          <w:lang w:val="en"/>
        </w:rPr>
        <w:t xml:space="preserve">owie eine unterstützende Gemeinschaft erlebbar zu machen, in der ihre Individualität, und ihrer Herkunft </w:t>
      </w:r>
      <w:r>
        <w:rPr>
          <w:rFonts w:ascii="Batang" w:eastAsia="Batang" w:hAnsi="Batang" w:cs="Calibri"/>
          <w:lang w:val="en"/>
        </w:rPr>
        <w:t>geachtet</w:t>
      </w:r>
      <w:r w:rsidRPr="000F40CF">
        <w:rPr>
          <w:rFonts w:ascii="Batang" w:eastAsia="Batang" w:hAnsi="Batang" w:cs="Calibri"/>
          <w:lang w:val="en"/>
        </w:rPr>
        <w:t xml:space="preserve"> werden. Weiterhin ist es wichtig für die Kinder</w:t>
      </w:r>
      <w:r>
        <w:rPr>
          <w:rFonts w:ascii="Batang" w:eastAsia="Batang" w:hAnsi="Batang" w:cs="Calibri"/>
          <w:lang w:val="en"/>
        </w:rPr>
        <w:t>,</w:t>
      </w:r>
      <w:r w:rsidRPr="000F40CF">
        <w:rPr>
          <w:rFonts w:ascii="Batang" w:eastAsia="Batang" w:hAnsi="Batang" w:cs="Calibri"/>
          <w:lang w:val="en"/>
        </w:rPr>
        <w:t xml:space="preserve"> Freiraum zu erhalten u</w:t>
      </w:r>
      <w:r>
        <w:rPr>
          <w:rFonts w:ascii="Batang" w:eastAsia="Batang" w:hAnsi="Batang" w:cs="Calibri"/>
          <w:lang w:val="en"/>
        </w:rPr>
        <w:t>m Kompetenzen zu erlernen, die s</w:t>
      </w:r>
      <w:r w:rsidRPr="000F40CF">
        <w:rPr>
          <w:rFonts w:ascii="Batang" w:eastAsia="Batang" w:hAnsi="Batang" w:cs="Calibri"/>
          <w:lang w:val="en"/>
        </w:rPr>
        <w:t>ie für ihren weiteren Lebensweg benötigen z.B Selbstbewußtsein, Selbstständigkeit, Kreativität, Flexibilität usw.</w:t>
      </w:r>
    </w:p>
    <w:p w:rsidR="00C94C6A" w:rsidRPr="002C5BE6" w:rsidRDefault="00C94C6A" w:rsidP="00C94C6A">
      <w:pPr>
        <w:widowControl w:val="0"/>
        <w:autoSpaceDE w:val="0"/>
        <w:autoSpaceDN w:val="0"/>
        <w:adjustRightInd w:val="0"/>
        <w:spacing w:after="200" w:line="276" w:lineRule="auto"/>
        <w:jc w:val="both"/>
        <w:rPr>
          <w:rFonts w:ascii="Batang" w:eastAsia="Batang" w:hAnsi="Batang" w:cs="Calibri"/>
          <w:lang w:val="en"/>
        </w:rPr>
      </w:pPr>
      <w:r w:rsidRPr="002C5BE6">
        <w:rPr>
          <w:rFonts w:ascii="Batang" w:eastAsia="Batang" w:hAnsi="Batang" w:cs="Calibri"/>
          <w:lang w:val="en"/>
        </w:rPr>
        <w:t xml:space="preserve">Die Erzieherinnen sind sich bewusst, dass </w:t>
      </w:r>
      <w:r>
        <w:rPr>
          <w:rFonts w:ascii="Batang" w:eastAsia="Batang" w:hAnsi="Batang" w:cs="Calibri"/>
          <w:lang w:val="en"/>
        </w:rPr>
        <w:t>“</w:t>
      </w:r>
      <w:r w:rsidRPr="002C5BE6">
        <w:rPr>
          <w:rFonts w:ascii="Batang" w:eastAsia="Batang" w:hAnsi="Batang" w:cs="Calibri"/>
          <w:lang w:val="en"/>
        </w:rPr>
        <w:t>Vorbild zu sein, Achtung und Wertschätzung allen Menschen entgegenzubringen</w:t>
      </w:r>
      <w:r>
        <w:rPr>
          <w:rFonts w:ascii="Batang" w:eastAsia="Batang" w:hAnsi="Batang" w:cs="Calibri"/>
          <w:lang w:val="en"/>
        </w:rPr>
        <w:t>”,</w:t>
      </w:r>
      <w:r w:rsidRPr="002C5BE6">
        <w:rPr>
          <w:rFonts w:ascii="Batang" w:eastAsia="Batang" w:hAnsi="Batang" w:cs="Calibri"/>
          <w:lang w:val="en"/>
        </w:rPr>
        <w:t xml:space="preserve"> hierbei unabdingbar ist.</w:t>
      </w:r>
    </w:p>
    <w:p w:rsidR="00C94C6A" w:rsidRPr="002C5BE6" w:rsidRDefault="00C94C6A" w:rsidP="00C94C6A">
      <w:pPr>
        <w:widowControl w:val="0"/>
        <w:autoSpaceDE w:val="0"/>
        <w:autoSpaceDN w:val="0"/>
        <w:adjustRightInd w:val="0"/>
        <w:spacing w:after="200" w:line="276" w:lineRule="auto"/>
        <w:jc w:val="both"/>
        <w:rPr>
          <w:rFonts w:ascii="Batang" w:eastAsia="Batang" w:hAnsi="Batang" w:cs="Calibri"/>
          <w:lang w:val="en"/>
        </w:rPr>
      </w:pPr>
      <w:r w:rsidRPr="002C5BE6">
        <w:rPr>
          <w:rFonts w:ascii="Batang" w:eastAsia="Batang" w:hAnsi="Batang" w:cs="Calibri"/>
          <w:lang w:val="en"/>
        </w:rPr>
        <w:t>Die Kinderrechte finden aber auch in anderen Bereichen ihren festen Platz in unserer Kita.</w:t>
      </w:r>
      <w:r>
        <w:rPr>
          <w:rFonts w:ascii="Batang" w:eastAsia="Batang" w:hAnsi="Batang" w:cs="Calibri"/>
          <w:lang w:val="en"/>
        </w:rPr>
        <w:t xml:space="preserve"> Am Tag der Kinderrechte, dem 20</w:t>
      </w:r>
      <w:r w:rsidRPr="002C5BE6">
        <w:rPr>
          <w:rFonts w:ascii="Batang" w:eastAsia="Batang" w:hAnsi="Batang" w:cs="Calibri"/>
          <w:lang w:val="en"/>
        </w:rPr>
        <w:t>. November jeden Jahres finden immer kleine Aktionen mit den Kindern statt</w:t>
      </w:r>
      <w:r>
        <w:rPr>
          <w:rFonts w:ascii="Batang" w:eastAsia="Batang" w:hAnsi="Batang" w:cs="Calibri"/>
          <w:lang w:val="en"/>
        </w:rPr>
        <w:t>.</w:t>
      </w:r>
      <w:r w:rsidRPr="002C5BE6">
        <w:rPr>
          <w:rFonts w:ascii="Batang" w:eastAsia="Batang" w:hAnsi="Batang" w:cs="Calibri"/>
          <w:lang w:val="en"/>
        </w:rPr>
        <w:t xml:space="preserve"> </w:t>
      </w:r>
      <w:r>
        <w:rPr>
          <w:rFonts w:ascii="Batang" w:eastAsia="Batang" w:hAnsi="Batang" w:cs="Calibri"/>
          <w:lang w:val="en"/>
        </w:rPr>
        <w:t>Hierzu werden</w:t>
      </w:r>
      <w:r w:rsidRPr="002C5BE6">
        <w:rPr>
          <w:rFonts w:ascii="Batang" w:eastAsia="Batang" w:hAnsi="Batang" w:cs="Calibri"/>
          <w:lang w:val="en"/>
        </w:rPr>
        <w:t xml:space="preserve"> die Eltern eingeladen,  bzw. </w:t>
      </w:r>
      <w:r>
        <w:rPr>
          <w:rFonts w:ascii="Batang" w:eastAsia="Batang" w:hAnsi="Batang" w:cs="Calibri"/>
          <w:lang w:val="en"/>
        </w:rPr>
        <w:t>erhalten</w:t>
      </w:r>
      <w:r w:rsidRPr="002C5BE6">
        <w:rPr>
          <w:rFonts w:ascii="Batang" w:eastAsia="Batang" w:hAnsi="Batang" w:cs="Calibri"/>
          <w:lang w:val="en"/>
        </w:rPr>
        <w:t xml:space="preserve"> Handreichungen. In Form von Geschichten, Bilderbüchern, Gesprächen usw. werden Kinder und Eltern an die Rechte der Kinder erinnert.</w:t>
      </w:r>
    </w:p>
    <w:p w:rsidR="00C94C6A" w:rsidRPr="002C5BE6" w:rsidRDefault="00C94C6A" w:rsidP="00C94C6A">
      <w:pPr>
        <w:widowControl w:val="0"/>
        <w:autoSpaceDE w:val="0"/>
        <w:autoSpaceDN w:val="0"/>
        <w:adjustRightInd w:val="0"/>
        <w:spacing w:after="200" w:line="276" w:lineRule="auto"/>
        <w:jc w:val="both"/>
        <w:rPr>
          <w:rFonts w:ascii="Batang" w:eastAsia="Batang" w:hAnsi="Batang" w:cs="Calibri"/>
          <w:lang w:val="en"/>
        </w:rPr>
      </w:pPr>
      <w:r w:rsidRPr="002C5BE6">
        <w:rPr>
          <w:rFonts w:ascii="Batang" w:eastAsia="Batang" w:hAnsi="Batang" w:cs="Calibri"/>
          <w:lang w:val="en"/>
        </w:rPr>
        <w:t>Regelmäßige "Kinderkonferenzen" geben darüber hinaus den Kindern die Möglichkeit Beschwerden vorzubringen und sich an der Gestaltung des Alltages zu beteiligen (s. Beschwerdemanagement und Partizipation).</w:t>
      </w:r>
    </w:p>
    <w:p w:rsidR="00C94C6A" w:rsidRPr="002C5BE6" w:rsidRDefault="00C94C6A" w:rsidP="00C94C6A">
      <w:pPr>
        <w:widowControl w:val="0"/>
        <w:autoSpaceDE w:val="0"/>
        <w:autoSpaceDN w:val="0"/>
        <w:adjustRightInd w:val="0"/>
        <w:spacing w:after="200" w:line="276" w:lineRule="auto"/>
        <w:jc w:val="both"/>
        <w:rPr>
          <w:rFonts w:ascii="Batang" w:eastAsia="Batang" w:hAnsi="Batang" w:cs="Calibri"/>
          <w:lang w:val="en"/>
        </w:rPr>
      </w:pPr>
      <w:r w:rsidRPr="002C5BE6">
        <w:rPr>
          <w:rFonts w:ascii="Batang" w:eastAsia="Batang" w:hAnsi="Batang" w:cs="Calibri"/>
          <w:lang w:val="en"/>
        </w:rPr>
        <w:t xml:space="preserve">Am Schluss möchte ich noch darauf hinweisen, dass </w:t>
      </w:r>
      <w:r>
        <w:rPr>
          <w:rFonts w:ascii="Batang" w:eastAsia="Batang" w:hAnsi="Batang" w:cs="Calibri"/>
          <w:lang w:val="en"/>
        </w:rPr>
        <w:t xml:space="preserve">es </w:t>
      </w:r>
      <w:r w:rsidRPr="002C5BE6">
        <w:rPr>
          <w:rFonts w:ascii="Batang" w:eastAsia="Batang" w:hAnsi="Batang" w:cs="Calibri"/>
          <w:lang w:val="en"/>
        </w:rPr>
        <w:t xml:space="preserve">zum </w:t>
      </w:r>
      <w:r w:rsidRPr="002C5BE6">
        <w:rPr>
          <w:rFonts w:ascii="Batang" w:eastAsia="Batang" w:hAnsi="Batang" w:cs="Calibri"/>
          <w:b/>
          <w:bCs/>
          <w:lang w:val="en"/>
        </w:rPr>
        <w:t xml:space="preserve">§ 8a Meldung einer Kindeswohlgefährdung  und zum § 47 Satz 1 Nr. 2 SGB VIII </w:t>
      </w:r>
      <w:r w:rsidRPr="002C5BE6">
        <w:rPr>
          <w:rFonts w:ascii="Batang" w:eastAsia="Batang" w:hAnsi="Batang" w:cs="Calibri"/>
          <w:lang w:val="en"/>
        </w:rPr>
        <w:t>ein  Schutzkonzept gibt, welches regelmäßig durchgesprochen wird, in jeder Gruppe vorliegt und bei Bedarf Anwendung findet (s. Anhang). Dieses Schutzkonzept enthält unter</w:t>
      </w:r>
      <w:r>
        <w:rPr>
          <w:rFonts w:ascii="Batang" w:eastAsia="Batang" w:hAnsi="Batang" w:cs="Calibri"/>
          <w:lang w:val="en"/>
        </w:rPr>
        <w:t xml:space="preserve"> anderem</w:t>
      </w:r>
      <w:r w:rsidRPr="002C5BE6">
        <w:rPr>
          <w:rFonts w:ascii="Batang" w:eastAsia="Batang" w:hAnsi="Batang" w:cs="Calibri"/>
          <w:lang w:val="en"/>
        </w:rPr>
        <w:t xml:space="preserve"> einen Verhaltenskodex, welcher für die Erzieherinnen verbindlich ist und Übergriffe auf Kinder unterbindet.</w:t>
      </w:r>
    </w:p>
    <w:p w:rsidR="00C94C6A" w:rsidRDefault="00C94C6A" w:rsidP="00C94C6A">
      <w:pPr>
        <w:widowControl w:val="0"/>
        <w:autoSpaceDE w:val="0"/>
        <w:autoSpaceDN w:val="0"/>
        <w:adjustRightInd w:val="0"/>
        <w:spacing w:after="200" w:line="276" w:lineRule="auto"/>
        <w:jc w:val="both"/>
        <w:rPr>
          <w:rFonts w:ascii="Calibri" w:hAnsi="Calibri" w:cs="Calibri"/>
          <w:lang w:val="en"/>
        </w:rPr>
      </w:pPr>
    </w:p>
    <w:p w:rsidR="00C94C6A" w:rsidRDefault="00C94C6A" w:rsidP="00C94C6A">
      <w:pPr>
        <w:widowControl w:val="0"/>
        <w:autoSpaceDE w:val="0"/>
        <w:autoSpaceDN w:val="0"/>
        <w:adjustRightInd w:val="0"/>
        <w:spacing w:after="200" w:line="276" w:lineRule="auto"/>
        <w:jc w:val="both"/>
        <w:rPr>
          <w:rFonts w:ascii="Calibri" w:hAnsi="Calibri" w:cs="Calibri"/>
          <w:lang w:val="en"/>
        </w:rPr>
      </w:pPr>
    </w:p>
    <w:p w:rsidR="00C94C6A" w:rsidRPr="00936266" w:rsidRDefault="00C94C6A" w:rsidP="00C94C6A">
      <w:pPr>
        <w:pStyle w:val="IntensivesZitat"/>
        <w:pBdr>
          <w:bottom w:val="single" w:sz="4" w:space="1" w:color="auto"/>
        </w:pBdr>
        <w:ind w:left="0"/>
        <w:rPr>
          <w:rFonts w:ascii="Batang" w:eastAsia="Batang" w:hAnsi="Batang"/>
          <w:color w:val="548DD4" w:themeColor="text2" w:themeTint="99"/>
          <w:sz w:val="32"/>
          <w:szCs w:val="32"/>
        </w:rPr>
      </w:pPr>
      <w:r>
        <w:rPr>
          <w:rFonts w:ascii="Batang" w:eastAsia="Batang" w:hAnsi="Batang"/>
          <w:color w:val="548DD4" w:themeColor="text2" w:themeTint="99"/>
          <w:sz w:val="32"/>
          <w:szCs w:val="32"/>
        </w:rPr>
        <w:t>Unser Bild vom Kind</w:t>
      </w:r>
    </w:p>
    <w:p w:rsidR="00C94C6A" w:rsidRPr="00A56B90" w:rsidRDefault="00C94C6A" w:rsidP="00C94C6A">
      <w:pPr>
        <w:pStyle w:val="berschrift1"/>
        <w:rPr>
          <w:rFonts w:ascii="Batang" w:eastAsia="Batang" w:hAnsi="Batang" w:cs="Arial"/>
          <w:sz w:val="24"/>
          <w:szCs w:val="24"/>
        </w:rPr>
      </w:pPr>
      <w:r>
        <w:rPr>
          <w:rFonts w:ascii="Batang" w:eastAsia="Batang" w:hAnsi="Batang" w:cs="Arial"/>
          <w:sz w:val="24"/>
          <w:szCs w:val="24"/>
        </w:rPr>
        <w:t>7</w:t>
      </w:r>
      <w:r w:rsidRPr="00750DAC">
        <w:rPr>
          <w:rFonts w:ascii="Batang" w:eastAsia="Batang" w:hAnsi="Batang" w:cs="Arial"/>
          <w:sz w:val="24"/>
          <w:szCs w:val="24"/>
        </w:rPr>
        <w:t>.1. Individualität des Kindes</w:t>
      </w:r>
      <w:r w:rsidRPr="00750DAC">
        <w:rPr>
          <w:rFonts w:ascii="Batang" w:eastAsia="Batang" w:hAnsi="Batang" w:cs="Arial"/>
          <w:b w:val="0"/>
          <w:sz w:val="24"/>
          <w:szCs w:val="24"/>
        </w:rPr>
        <w:t xml:space="preserve"> – </w:t>
      </w:r>
      <w:r w:rsidRPr="00A56B90">
        <w:rPr>
          <w:rFonts w:ascii="Batang" w:eastAsia="Batang" w:hAnsi="Batang" w:cs="Arial"/>
          <w:sz w:val="24"/>
          <w:szCs w:val="24"/>
        </w:rPr>
        <w:t>Stark sein in ihrer Persönlichkeit</w:t>
      </w:r>
    </w:p>
    <w:p w:rsidR="00C94C6A" w:rsidRDefault="00C94C6A" w:rsidP="00C94C6A">
      <w:pPr>
        <w:rPr>
          <w:rFonts w:ascii="Batang" w:eastAsia="Batang" w:hAnsi="Batang" w:cs="Arial"/>
        </w:rPr>
      </w:pPr>
    </w:p>
    <w:p w:rsidR="00206D7C" w:rsidRDefault="00C94C6A" w:rsidP="00C94C6A">
      <w:pPr>
        <w:jc w:val="both"/>
        <w:rPr>
          <w:rFonts w:ascii="Batang" w:eastAsia="Batang" w:hAnsi="Batang" w:cs="Arial"/>
        </w:rPr>
      </w:pPr>
      <w:r w:rsidRPr="00994F0D">
        <w:rPr>
          <w:rFonts w:ascii="Batang" w:eastAsia="Batang" w:hAnsi="Batang" w:cs="Arial"/>
        </w:rPr>
        <w:t>Der Motor in der Entwicklung eines Kindes ist die Selbstständigkeit – das aktive Autonom</w:t>
      </w:r>
      <w:r>
        <w:rPr>
          <w:rFonts w:ascii="Batang" w:eastAsia="Batang" w:hAnsi="Batang" w:cs="Arial"/>
        </w:rPr>
        <w:t xml:space="preserve"> </w:t>
      </w:r>
      <w:r w:rsidRPr="00994F0D">
        <w:rPr>
          <w:rFonts w:ascii="Batang" w:eastAsia="Batang" w:hAnsi="Batang" w:cs="Arial"/>
        </w:rPr>
        <w:t xml:space="preserve">sein in einem sicheren Beziehungsnetz. Ausgehend von dieser Selbstsicherheit bilden sich auch alle anderen Entwicklungsbereiche weiter, sodass ein Kind ganzheitlich zu einem eigenständigen, nach allen Seiten offenen </w:t>
      </w:r>
      <w:r w:rsidRPr="00A56B90">
        <w:rPr>
          <w:rFonts w:ascii="Batang" w:eastAsia="Batang" w:hAnsi="Batang" w:cs="Arial"/>
          <w:b/>
        </w:rPr>
        <w:t xml:space="preserve">ICH </w:t>
      </w:r>
      <w:r w:rsidRPr="00994F0D">
        <w:rPr>
          <w:rFonts w:ascii="Batang" w:eastAsia="Batang" w:hAnsi="Batang" w:cs="Arial"/>
        </w:rPr>
        <w:t xml:space="preserve">heranreift. </w:t>
      </w:r>
    </w:p>
    <w:p w:rsidR="00206D7C" w:rsidRDefault="00206D7C" w:rsidP="00C94C6A">
      <w:pPr>
        <w:jc w:val="both"/>
        <w:rPr>
          <w:rFonts w:ascii="Batang" w:eastAsia="Batang" w:hAnsi="Batang" w:cs="Arial"/>
        </w:rPr>
      </w:pPr>
      <w:r w:rsidRPr="00A370D4">
        <w:rPr>
          <w:rFonts w:ascii="Batang" w:eastAsia="Batang" w:hAnsi="Batang" w:cs="Arial"/>
          <w:noProof/>
        </w:rPr>
        <mc:AlternateContent>
          <mc:Choice Requires="wps">
            <w:drawing>
              <wp:anchor distT="45720" distB="45720" distL="114300" distR="114300" simplePos="0" relativeHeight="251680768" behindDoc="0" locked="0" layoutInCell="1" allowOverlap="1">
                <wp:simplePos x="0" y="0"/>
                <wp:positionH relativeFrom="margin">
                  <wp:align>right</wp:align>
                </wp:positionH>
                <wp:positionV relativeFrom="paragraph">
                  <wp:posOffset>8890</wp:posOffset>
                </wp:positionV>
                <wp:extent cx="2633345" cy="1739900"/>
                <wp:effectExtent l="38100" t="38100" r="33655" b="317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739900"/>
                        </a:xfrm>
                        <a:prstGeom prst="rect">
                          <a:avLst/>
                        </a:prstGeom>
                        <a:solidFill>
                          <a:srgbClr val="FFFFFF"/>
                        </a:solidFill>
                        <a:ln w="76200">
                          <a:solidFill>
                            <a:schemeClr val="accent1"/>
                          </a:solidFill>
                          <a:miter lim="800000"/>
                          <a:headEnd/>
                          <a:tailEnd/>
                        </a:ln>
                      </wps:spPr>
                      <wps:txbx>
                        <w:txbxContent>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Neugierig sein und lernen wollen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Wünsche und Bedürfnisse formulieren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Selbstbewusstsein und Selbstvertrauen entwickeln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Frustrationstoleranz entwickeln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Empathie entwickeln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Den eigenen Körper wahrnehmen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Die Fähigkeiten des Körpers entwickeln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Handlungsfähigkeit entwickeln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Resilienz</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Eigenständigkeit</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Wertvorstellungen</w:t>
                            </w:r>
                          </w:p>
                          <w:p w:rsidR="0099715E" w:rsidRDefault="0099715E" w:rsidP="0099715E">
                            <w:pPr>
                              <w:rPr>
                                <w:rFonts w:ascii="Batang" w:eastAsia="Batang" w:hAnsi="Batang"/>
                                <w:sz w:val="16"/>
                                <w:szCs w:val="16"/>
                              </w:rPr>
                            </w:pPr>
                          </w:p>
                          <w:p w:rsidR="0099715E" w:rsidRDefault="0099715E" w:rsidP="0099715E">
                            <w:pPr>
                              <w:rPr>
                                <w:rFonts w:ascii="Batang" w:eastAsia="Batang" w:hAnsi="Batang"/>
                                <w:sz w:val="16"/>
                                <w:szCs w:val="16"/>
                              </w:rPr>
                            </w:pPr>
                          </w:p>
                          <w:p w:rsidR="00206D7C" w:rsidRDefault="00206D7C" w:rsidP="0099715E">
                            <w:pPr>
                              <w:rPr>
                                <w:rFonts w:ascii="Batang" w:eastAsia="Batang" w:hAnsi="Batang"/>
                                <w:sz w:val="16"/>
                                <w:szCs w:val="16"/>
                              </w:rPr>
                            </w:pPr>
                          </w:p>
                          <w:p w:rsidR="00206D7C" w:rsidRPr="00206D7C" w:rsidRDefault="00206D7C" w:rsidP="00206D7C">
                            <w:pPr>
                              <w:rPr>
                                <w:rFonts w:ascii="Batang" w:eastAsia="Batang" w:hAnsi="Batang"/>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6.15pt;margin-top:.7pt;width:207.35pt;height:137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" strokecolor="#4f81bd [3204]" strokeweight="6pt">
                <v:textbox>
                  <w:txbxContent>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Neugierig sein und lernen wollen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Wünsche und Bedürfnisse formulieren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Selbstbewusstsein und Selbstvertrauen entwickeln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Frustrationstoleranz entwickeln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Empathie entwickeln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Den eigenen Körper wahrnehmen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Die Fähigkeiten des Körpers entwickeln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Handlungsfähigkeit entwickeln</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Resilienz</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Eigenständigkeit</w:t>
                      </w:r>
                    </w:p>
                    <w:p w:rsidR="0099715E" w:rsidRPr="00206D7C" w:rsidRDefault="0099715E" w:rsidP="00206D7C">
                      <w:pPr>
                        <w:ind w:left="360"/>
                        <w:rPr>
                          <w:rFonts w:ascii="Batang" w:eastAsia="Batang" w:hAnsi="Batang"/>
                          <w:sz w:val="16"/>
                          <w:szCs w:val="16"/>
                        </w:rPr>
                      </w:pPr>
                      <w:r w:rsidRPr="00206D7C">
                        <w:rPr>
                          <w:rFonts w:ascii="Batang" w:eastAsia="Batang" w:hAnsi="Batang"/>
                          <w:sz w:val="16"/>
                          <w:szCs w:val="16"/>
                        </w:rPr>
                        <w:t>Wertvorstellungen</w:t>
                      </w:r>
                    </w:p>
                    <w:p w:rsidR="0099715E" w:rsidRDefault="0099715E" w:rsidP="0099715E">
                      <w:pPr>
                        <w:rPr>
                          <w:rFonts w:ascii="Batang" w:eastAsia="Batang" w:hAnsi="Batang"/>
                          <w:sz w:val="16"/>
                          <w:szCs w:val="16"/>
                        </w:rPr>
                      </w:pPr>
                    </w:p>
                    <w:p w:rsidR="0099715E" w:rsidRDefault="0099715E" w:rsidP="0099715E">
                      <w:pPr>
                        <w:rPr>
                          <w:rFonts w:ascii="Batang" w:eastAsia="Batang" w:hAnsi="Batang"/>
                          <w:sz w:val="16"/>
                          <w:szCs w:val="16"/>
                        </w:rPr>
                      </w:pPr>
                    </w:p>
                    <w:p w:rsidR="00206D7C" w:rsidRDefault="00206D7C" w:rsidP="0099715E">
                      <w:pPr>
                        <w:rPr>
                          <w:rFonts w:ascii="Batang" w:eastAsia="Batang" w:hAnsi="Batang"/>
                          <w:sz w:val="16"/>
                          <w:szCs w:val="16"/>
                        </w:rPr>
                      </w:pPr>
                    </w:p>
                    <w:p w:rsidR="00206D7C" w:rsidRPr="00206D7C" w:rsidRDefault="00206D7C" w:rsidP="00206D7C">
                      <w:pPr>
                        <w:rPr>
                          <w:rFonts w:ascii="Batang" w:eastAsia="Batang" w:hAnsi="Batang"/>
                          <w:sz w:val="16"/>
                          <w:szCs w:val="16"/>
                        </w:rPr>
                      </w:pPr>
                    </w:p>
                  </w:txbxContent>
                </v:textbox>
                <w10:wrap type="square" anchorx="margin"/>
              </v:shape>
            </w:pict>
          </mc:Fallback>
        </mc:AlternateContent>
      </w:r>
    </w:p>
    <w:p w:rsidR="00206D7C" w:rsidRDefault="00206D7C" w:rsidP="00C94C6A">
      <w:pPr>
        <w:jc w:val="both"/>
        <w:rPr>
          <w:rFonts w:ascii="Batang" w:eastAsia="Batang" w:hAnsi="Batang" w:cs="Arial"/>
        </w:rPr>
      </w:pPr>
    </w:p>
    <w:p w:rsidR="00206D7C" w:rsidRDefault="00206D7C" w:rsidP="00C94C6A">
      <w:pPr>
        <w:jc w:val="both"/>
        <w:rPr>
          <w:rFonts w:ascii="Batang" w:eastAsia="Batang" w:hAnsi="Batang" w:cs="Arial"/>
        </w:rPr>
      </w:pPr>
    </w:p>
    <w:p w:rsidR="00206D7C" w:rsidRDefault="00206D7C" w:rsidP="00C94C6A">
      <w:pPr>
        <w:jc w:val="both"/>
        <w:rPr>
          <w:rFonts w:ascii="Batang" w:eastAsia="Batang" w:hAnsi="Batang" w:cs="Arial"/>
        </w:rPr>
      </w:pPr>
    </w:p>
    <w:p w:rsidR="00206D7C" w:rsidRDefault="00206D7C" w:rsidP="00C94C6A">
      <w:pPr>
        <w:jc w:val="both"/>
        <w:rPr>
          <w:rFonts w:ascii="Batang" w:eastAsia="Batang" w:hAnsi="Batang" w:cs="Arial"/>
        </w:rPr>
      </w:pPr>
    </w:p>
    <w:p w:rsidR="00206D7C" w:rsidRDefault="00206D7C" w:rsidP="00C94C6A">
      <w:pPr>
        <w:jc w:val="both"/>
        <w:rPr>
          <w:rFonts w:ascii="Batang" w:eastAsia="Batang" w:hAnsi="Batang" w:cs="Arial"/>
        </w:rPr>
      </w:pPr>
    </w:p>
    <w:p w:rsidR="00206D7C" w:rsidRDefault="00206D7C" w:rsidP="00C94C6A">
      <w:pPr>
        <w:jc w:val="both"/>
        <w:rPr>
          <w:rFonts w:ascii="Batang" w:eastAsia="Batang" w:hAnsi="Batang" w:cs="Arial"/>
        </w:rPr>
      </w:pPr>
    </w:p>
    <w:p w:rsidR="008C01C2" w:rsidRDefault="008C01C2" w:rsidP="00A370D4">
      <w:pPr>
        <w:jc w:val="both"/>
        <w:rPr>
          <w:rFonts w:ascii="Batang" w:eastAsia="Batang" w:hAnsi="Batang" w:cs="Arial"/>
        </w:rPr>
      </w:pPr>
    </w:p>
    <w:p w:rsidR="008C01C2" w:rsidRDefault="0098167B" w:rsidP="00286C4D">
      <w:pPr>
        <w:jc w:val="center"/>
        <w:rPr>
          <w:rFonts w:ascii="Batang" w:eastAsia="Batang" w:hAnsi="Batang" w:cs="Arial"/>
        </w:rPr>
      </w:pPr>
      <w:r>
        <w:rPr>
          <w:rFonts w:ascii="Batang" w:eastAsia="Batang" w:hAnsi="Batang" w:cs="Arial"/>
          <w:noProof/>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717214</wp:posOffset>
                </wp:positionV>
                <wp:extent cx="2729552" cy="2251619"/>
                <wp:effectExtent l="0" t="8573" r="24448" b="24447"/>
                <wp:wrapNone/>
                <wp:docPr id="294" name="Halbbogen 294"/>
                <wp:cNvGraphicFramePr/>
                <a:graphic xmlns:a="http://schemas.openxmlformats.org/drawingml/2006/main">
                  <a:graphicData uri="http://schemas.microsoft.com/office/word/2010/wordprocessingShape">
                    <wps:wsp>
                      <wps:cNvSpPr/>
                      <wps:spPr>
                        <a:xfrm rot="5400000">
                          <a:off x="0" y="0"/>
                          <a:ext cx="2729552" cy="2251619"/>
                        </a:xfrm>
                        <a:prstGeom prst="blockArc">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945504" w:rsidRPr="00945504" w:rsidRDefault="00945504" w:rsidP="00945504">
                            <w:pPr>
                              <w:jc w:val="center"/>
                              <w:rPr>
                                <w:color w:val="FFFFFF" w:themeColor="background1"/>
                              </w:rPr>
                            </w:pPr>
                            <w:r w:rsidRPr="00945504">
                              <w:rPr>
                                <w:color w:val="FFFFFF" w:themeColor="background1"/>
                              </w:rPr>
                              <w:t>Handlungskompetenz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albbogen 294" o:spid="_x0000_s1039" style="position:absolute;left:0;text-align:left;margin-left:163.75pt;margin-top:56.45pt;width:214.95pt;height:177.3pt;rotation:90;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729552,22516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" adj="-11796480,,5400" path="m,1125810c,504042,611031,,1364776,v753745,,1364776,504042,1364776,1125810l2166647,1125810v,-310884,-359010,-562905,-801871,-562905c921915,562905,562905,814926,562905,1125810l,1125810xe" fillcolor="#4f81bd [3204]" strokecolor="#4f81bd [3204]" strokeweight="2pt">
                <v:stroke joinstyle="miter"/>
                <v:formulas/>
                <v:path arrowok="t" o:connecttype="custom" o:connectlocs="0,1125810;1364776,0;2729552,1125810;2166647,1125810;1364776,562905;562905,1125810;0,1125810" o:connectangles="0,0,0,0,0,0,0" textboxrect="0,0,2729552,2251619"/>
                <v:textbox>
                  <w:txbxContent>
                    <w:p w:rsidR="00945504" w:rsidRPr="00945504" w:rsidRDefault="00945504" w:rsidP="00945504">
                      <w:pPr>
                        <w:jc w:val="center"/>
                        <w:rPr>
                          <w:color w:val="FFFFFF" w:themeColor="background1"/>
                        </w:rPr>
                      </w:pPr>
                      <w:r w:rsidRPr="00945504">
                        <w:rPr>
                          <w:color w:val="FFFFFF" w:themeColor="background1"/>
                        </w:rPr>
                        <w:t>Handlungskompetenz</w:t>
                      </w:r>
                    </w:p>
                  </w:txbxContent>
                </v:textbox>
                <w10:wrap anchorx="margin"/>
              </v:shape>
            </w:pict>
          </mc:Fallback>
        </mc:AlternateContent>
      </w:r>
      <w:r w:rsidR="00037255" w:rsidRPr="008C01C2">
        <w:rPr>
          <w:rFonts w:ascii="Batang" w:eastAsia="Batang" w:hAnsi="Batang" w:cs="Arial"/>
          <w:noProof/>
        </w:rPr>
        <mc:AlternateContent>
          <mc:Choice Requires="wps">
            <w:drawing>
              <wp:anchor distT="45720" distB="45720" distL="114300" distR="114300" simplePos="0" relativeHeight="251686912" behindDoc="0" locked="0" layoutInCell="1" allowOverlap="1">
                <wp:simplePos x="0" y="0"/>
                <wp:positionH relativeFrom="margin">
                  <wp:posOffset>-252095</wp:posOffset>
                </wp:positionH>
                <wp:positionV relativeFrom="paragraph">
                  <wp:posOffset>887730</wp:posOffset>
                </wp:positionV>
                <wp:extent cx="1736090" cy="2080895"/>
                <wp:effectExtent l="38100" t="38100" r="35560" b="33655"/>
                <wp:wrapSquare wrapText="bothSides"/>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2080895"/>
                        </a:xfrm>
                        <a:prstGeom prst="rect">
                          <a:avLst/>
                        </a:prstGeom>
                        <a:solidFill>
                          <a:srgbClr val="FFFFFF"/>
                        </a:solidFill>
                        <a:ln w="76200">
                          <a:solidFill>
                            <a:schemeClr val="accent1"/>
                          </a:solidFill>
                          <a:miter lim="800000"/>
                          <a:headEnd/>
                          <a:tailEnd/>
                        </a:ln>
                      </wps:spPr>
                      <wps:txbx>
                        <w:txbxContent>
                          <w:p w:rsidR="008C01C2" w:rsidRPr="00206D7C" w:rsidRDefault="008C01C2" w:rsidP="008C01C2">
                            <w:pPr>
                              <w:jc w:val="both"/>
                              <w:rPr>
                                <w:rFonts w:ascii="Batang" w:eastAsia="Batang" w:hAnsi="Batang" w:cs="Arial"/>
                                <w:sz w:val="16"/>
                                <w:szCs w:val="16"/>
                              </w:rPr>
                            </w:pPr>
                            <w:r w:rsidRPr="00206D7C">
                              <w:rPr>
                                <w:rFonts w:ascii="Batang" w:eastAsia="Batang" w:hAnsi="Batang" w:cs="Arial"/>
                                <w:sz w:val="16"/>
                                <w:szCs w:val="16"/>
                              </w:rPr>
                              <w:t>Denken</w:t>
                            </w:r>
                          </w:p>
                          <w:p w:rsidR="008C01C2" w:rsidRPr="00206D7C" w:rsidRDefault="008C01C2" w:rsidP="008C01C2">
                            <w:pPr>
                              <w:jc w:val="both"/>
                              <w:rPr>
                                <w:rFonts w:ascii="Batang" w:eastAsia="Batang" w:hAnsi="Batang" w:cs="Arial"/>
                                <w:sz w:val="16"/>
                                <w:szCs w:val="16"/>
                              </w:rPr>
                            </w:pPr>
                            <w:r w:rsidRPr="00206D7C">
                              <w:rPr>
                                <w:rFonts w:ascii="Batang" w:eastAsia="Batang" w:hAnsi="Batang" w:cs="Arial"/>
                                <w:sz w:val="16"/>
                                <w:szCs w:val="16"/>
                              </w:rPr>
                              <w:t>Spielen</w:t>
                            </w:r>
                          </w:p>
                          <w:p w:rsidR="008C01C2" w:rsidRPr="00206D7C" w:rsidRDefault="008C01C2" w:rsidP="008C01C2">
                            <w:pPr>
                              <w:jc w:val="both"/>
                              <w:rPr>
                                <w:rFonts w:ascii="Batang" w:eastAsia="Batang" w:hAnsi="Batang" w:cs="Arial"/>
                                <w:sz w:val="16"/>
                                <w:szCs w:val="16"/>
                              </w:rPr>
                            </w:pPr>
                            <w:r w:rsidRPr="00206D7C">
                              <w:rPr>
                                <w:rFonts w:ascii="Batang" w:eastAsia="Batang" w:hAnsi="Batang" w:cs="Arial"/>
                                <w:sz w:val="16"/>
                                <w:szCs w:val="16"/>
                              </w:rPr>
                              <w:t>Geschicklichkeit</w:t>
                            </w:r>
                          </w:p>
                          <w:p w:rsidR="008C01C2" w:rsidRPr="00206D7C" w:rsidRDefault="008C01C2" w:rsidP="008C01C2">
                            <w:pPr>
                              <w:jc w:val="both"/>
                              <w:rPr>
                                <w:rFonts w:ascii="Batang" w:eastAsia="Batang" w:hAnsi="Batang" w:cs="Arial"/>
                                <w:sz w:val="16"/>
                                <w:szCs w:val="16"/>
                              </w:rPr>
                            </w:pPr>
                            <w:r w:rsidRPr="00206D7C">
                              <w:rPr>
                                <w:rFonts w:ascii="Batang" w:eastAsia="Batang" w:hAnsi="Batang" w:cs="Arial"/>
                                <w:sz w:val="16"/>
                                <w:szCs w:val="16"/>
                              </w:rPr>
                              <w:t>Bewegungskoordination</w:t>
                            </w:r>
                          </w:p>
                          <w:p w:rsidR="008C01C2" w:rsidRPr="00206D7C" w:rsidRDefault="008C01C2" w:rsidP="008C01C2">
                            <w:pPr>
                              <w:jc w:val="both"/>
                              <w:rPr>
                                <w:rFonts w:ascii="Batang" w:eastAsia="Batang" w:hAnsi="Batang" w:cs="Arial"/>
                                <w:sz w:val="16"/>
                                <w:szCs w:val="16"/>
                              </w:rPr>
                            </w:pPr>
                            <w:r w:rsidRPr="00206D7C">
                              <w:rPr>
                                <w:rFonts w:ascii="Batang" w:eastAsia="Batang" w:hAnsi="Batang" w:cs="Arial"/>
                                <w:sz w:val="16"/>
                                <w:szCs w:val="16"/>
                              </w:rPr>
                              <w:t>Sachgerechter Umgang</w:t>
                            </w:r>
                          </w:p>
                          <w:p w:rsidR="008C01C2" w:rsidRPr="00206D7C" w:rsidRDefault="008C01C2" w:rsidP="008C01C2">
                            <w:pPr>
                              <w:jc w:val="both"/>
                              <w:rPr>
                                <w:rFonts w:ascii="Batang" w:eastAsia="Batang" w:hAnsi="Batang" w:cs="Arial"/>
                                <w:sz w:val="16"/>
                                <w:szCs w:val="16"/>
                              </w:rPr>
                            </w:pPr>
                            <w:r w:rsidRPr="00206D7C">
                              <w:rPr>
                                <w:rFonts w:ascii="Batang" w:eastAsia="Batang" w:hAnsi="Batang" w:cs="Arial"/>
                                <w:sz w:val="16"/>
                                <w:szCs w:val="16"/>
                              </w:rPr>
                              <w:t>Kreativität</w:t>
                            </w:r>
                          </w:p>
                          <w:p w:rsidR="008C01C2" w:rsidRPr="00206D7C" w:rsidRDefault="008C01C2" w:rsidP="008C01C2">
                            <w:pPr>
                              <w:jc w:val="both"/>
                              <w:rPr>
                                <w:rFonts w:ascii="Batang" w:eastAsia="Batang" w:hAnsi="Batang" w:cs="Arial"/>
                                <w:sz w:val="16"/>
                                <w:szCs w:val="16"/>
                              </w:rPr>
                            </w:pPr>
                            <w:r w:rsidRPr="00206D7C">
                              <w:rPr>
                                <w:rFonts w:ascii="Batang" w:eastAsia="Batang" w:hAnsi="Batang" w:cs="Arial"/>
                                <w:sz w:val="16"/>
                                <w:szCs w:val="16"/>
                              </w:rPr>
                              <w:t>Wahrnehmen</w:t>
                            </w:r>
                          </w:p>
                          <w:p w:rsidR="008C01C2" w:rsidRPr="00206D7C" w:rsidRDefault="00945504" w:rsidP="008C01C2">
                            <w:pPr>
                              <w:jc w:val="both"/>
                              <w:rPr>
                                <w:rFonts w:ascii="Batang" w:eastAsia="Batang" w:hAnsi="Batang" w:cs="Arial"/>
                                <w:sz w:val="16"/>
                                <w:szCs w:val="16"/>
                              </w:rPr>
                            </w:pPr>
                            <w:r>
                              <w:rPr>
                                <w:rFonts w:ascii="Batang" w:eastAsia="Batang" w:hAnsi="Batang" w:cs="Arial"/>
                                <w:sz w:val="16"/>
                                <w:szCs w:val="16"/>
                              </w:rPr>
                              <w:t xml:space="preserve">Sprache </w:t>
                            </w:r>
                            <w:r w:rsidR="008C01C2" w:rsidRPr="00206D7C">
                              <w:rPr>
                                <w:rFonts w:ascii="Batang" w:eastAsia="Batang" w:hAnsi="Batang" w:cs="Arial"/>
                                <w:sz w:val="16"/>
                                <w:szCs w:val="16"/>
                              </w:rPr>
                              <w:t>verstehen, gebrauchen und entwickeln</w:t>
                            </w:r>
                          </w:p>
                          <w:p w:rsidR="008C01C2" w:rsidRPr="008C01C2" w:rsidRDefault="008C01C2" w:rsidP="008C01C2">
                            <w:pPr>
                              <w:jc w:val="both"/>
                              <w:rPr>
                                <w:rFonts w:ascii="Batang" w:eastAsia="Batang" w:hAnsi="Batang" w:cs="Arial"/>
                                <w:sz w:val="16"/>
                                <w:szCs w:val="16"/>
                              </w:rPr>
                            </w:pPr>
                            <w:r w:rsidRPr="00206D7C">
                              <w:rPr>
                                <w:rFonts w:ascii="Batang" w:eastAsia="Batang" w:hAnsi="Batang" w:cs="Arial"/>
                                <w:sz w:val="16"/>
                                <w:szCs w:val="16"/>
                              </w:rPr>
                              <w:t>Situationen Sachverhalte interpretieren und sich angemessen verhalten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9.85pt;margin-top:69.9pt;width:136.7pt;height:163.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" strokecolor="#4f81bd [3204]" strokeweight="6pt">
                <v:textbox>
                  <w:txbxContent>
                    <w:p w:rsidR="008C01C2" w:rsidRPr="00206D7C" w:rsidRDefault="008C01C2" w:rsidP="008C01C2">
                      <w:pPr>
                        <w:jc w:val="both"/>
                        <w:rPr>
                          <w:rFonts w:ascii="Batang" w:eastAsia="Batang" w:hAnsi="Batang" w:cs="Arial"/>
                          <w:sz w:val="16"/>
                          <w:szCs w:val="16"/>
                        </w:rPr>
                      </w:pPr>
                      <w:r w:rsidRPr="00206D7C">
                        <w:rPr>
                          <w:rFonts w:ascii="Batang" w:eastAsia="Batang" w:hAnsi="Batang" w:cs="Arial"/>
                          <w:sz w:val="16"/>
                          <w:szCs w:val="16"/>
                        </w:rPr>
                        <w:t>Denken</w:t>
                      </w:r>
                    </w:p>
                    <w:p w:rsidR="008C01C2" w:rsidRPr="00206D7C" w:rsidRDefault="008C01C2" w:rsidP="008C01C2">
                      <w:pPr>
                        <w:jc w:val="both"/>
                        <w:rPr>
                          <w:rFonts w:ascii="Batang" w:eastAsia="Batang" w:hAnsi="Batang" w:cs="Arial"/>
                          <w:sz w:val="16"/>
                          <w:szCs w:val="16"/>
                        </w:rPr>
                      </w:pPr>
                      <w:r w:rsidRPr="00206D7C">
                        <w:rPr>
                          <w:rFonts w:ascii="Batang" w:eastAsia="Batang" w:hAnsi="Batang" w:cs="Arial"/>
                          <w:sz w:val="16"/>
                          <w:szCs w:val="16"/>
                        </w:rPr>
                        <w:t>Spielen</w:t>
                      </w:r>
                    </w:p>
                    <w:p w:rsidR="008C01C2" w:rsidRPr="00206D7C" w:rsidRDefault="008C01C2" w:rsidP="008C01C2">
                      <w:pPr>
                        <w:jc w:val="both"/>
                        <w:rPr>
                          <w:rFonts w:ascii="Batang" w:eastAsia="Batang" w:hAnsi="Batang" w:cs="Arial"/>
                          <w:sz w:val="16"/>
                          <w:szCs w:val="16"/>
                        </w:rPr>
                      </w:pPr>
                      <w:r w:rsidRPr="00206D7C">
                        <w:rPr>
                          <w:rFonts w:ascii="Batang" w:eastAsia="Batang" w:hAnsi="Batang" w:cs="Arial"/>
                          <w:sz w:val="16"/>
                          <w:szCs w:val="16"/>
                        </w:rPr>
                        <w:t>Geschicklichkeit</w:t>
                      </w:r>
                    </w:p>
                    <w:p w:rsidR="008C01C2" w:rsidRPr="00206D7C" w:rsidRDefault="008C01C2" w:rsidP="008C01C2">
                      <w:pPr>
                        <w:jc w:val="both"/>
                        <w:rPr>
                          <w:rFonts w:ascii="Batang" w:eastAsia="Batang" w:hAnsi="Batang" w:cs="Arial"/>
                          <w:sz w:val="16"/>
                          <w:szCs w:val="16"/>
                        </w:rPr>
                      </w:pPr>
                      <w:r w:rsidRPr="00206D7C">
                        <w:rPr>
                          <w:rFonts w:ascii="Batang" w:eastAsia="Batang" w:hAnsi="Batang" w:cs="Arial"/>
                          <w:sz w:val="16"/>
                          <w:szCs w:val="16"/>
                        </w:rPr>
                        <w:t>Bewegungskoordination</w:t>
                      </w:r>
                    </w:p>
                    <w:p w:rsidR="008C01C2" w:rsidRPr="00206D7C" w:rsidRDefault="008C01C2" w:rsidP="008C01C2">
                      <w:pPr>
                        <w:jc w:val="both"/>
                        <w:rPr>
                          <w:rFonts w:ascii="Batang" w:eastAsia="Batang" w:hAnsi="Batang" w:cs="Arial"/>
                          <w:sz w:val="16"/>
                          <w:szCs w:val="16"/>
                        </w:rPr>
                      </w:pPr>
                      <w:r w:rsidRPr="00206D7C">
                        <w:rPr>
                          <w:rFonts w:ascii="Batang" w:eastAsia="Batang" w:hAnsi="Batang" w:cs="Arial"/>
                          <w:sz w:val="16"/>
                          <w:szCs w:val="16"/>
                        </w:rPr>
                        <w:t>Sachgerechter Umgang</w:t>
                      </w:r>
                    </w:p>
                    <w:p w:rsidR="008C01C2" w:rsidRPr="00206D7C" w:rsidRDefault="008C01C2" w:rsidP="008C01C2">
                      <w:pPr>
                        <w:jc w:val="both"/>
                        <w:rPr>
                          <w:rFonts w:ascii="Batang" w:eastAsia="Batang" w:hAnsi="Batang" w:cs="Arial"/>
                          <w:sz w:val="16"/>
                          <w:szCs w:val="16"/>
                        </w:rPr>
                      </w:pPr>
                      <w:r w:rsidRPr="00206D7C">
                        <w:rPr>
                          <w:rFonts w:ascii="Batang" w:eastAsia="Batang" w:hAnsi="Batang" w:cs="Arial"/>
                          <w:sz w:val="16"/>
                          <w:szCs w:val="16"/>
                        </w:rPr>
                        <w:t>Kreativität</w:t>
                      </w:r>
                    </w:p>
                    <w:p w:rsidR="008C01C2" w:rsidRPr="00206D7C" w:rsidRDefault="008C01C2" w:rsidP="008C01C2">
                      <w:pPr>
                        <w:jc w:val="both"/>
                        <w:rPr>
                          <w:rFonts w:ascii="Batang" w:eastAsia="Batang" w:hAnsi="Batang" w:cs="Arial"/>
                          <w:sz w:val="16"/>
                          <w:szCs w:val="16"/>
                        </w:rPr>
                      </w:pPr>
                      <w:r w:rsidRPr="00206D7C">
                        <w:rPr>
                          <w:rFonts w:ascii="Batang" w:eastAsia="Batang" w:hAnsi="Batang" w:cs="Arial"/>
                          <w:sz w:val="16"/>
                          <w:szCs w:val="16"/>
                        </w:rPr>
                        <w:t>Wahrnehmen</w:t>
                      </w:r>
                    </w:p>
                    <w:p w:rsidR="008C01C2" w:rsidRPr="00206D7C" w:rsidRDefault="00945504" w:rsidP="008C01C2">
                      <w:pPr>
                        <w:jc w:val="both"/>
                        <w:rPr>
                          <w:rFonts w:ascii="Batang" w:eastAsia="Batang" w:hAnsi="Batang" w:cs="Arial"/>
                          <w:sz w:val="16"/>
                          <w:szCs w:val="16"/>
                        </w:rPr>
                      </w:pPr>
                      <w:r>
                        <w:rPr>
                          <w:rFonts w:ascii="Batang" w:eastAsia="Batang" w:hAnsi="Batang" w:cs="Arial"/>
                          <w:sz w:val="16"/>
                          <w:szCs w:val="16"/>
                        </w:rPr>
                        <w:t xml:space="preserve">Sprache </w:t>
                      </w:r>
                      <w:r w:rsidR="008C01C2" w:rsidRPr="00206D7C">
                        <w:rPr>
                          <w:rFonts w:ascii="Batang" w:eastAsia="Batang" w:hAnsi="Batang" w:cs="Arial"/>
                          <w:sz w:val="16"/>
                          <w:szCs w:val="16"/>
                        </w:rPr>
                        <w:t>verstehen, gebrauchen und entwickeln</w:t>
                      </w:r>
                    </w:p>
                    <w:p w:rsidR="008C01C2" w:rsidRPr="008C01C2" w:rsidRDefault="008C01C2" w:rsidP="008C01C2">
                      <w:pPr>
                        <w:jc w:val="both"/>
                        <w:rPr>
                          <w:rFonts w:ascii="Batang" w:eastAsia="Batang" w:hAnsi="Batang" w:cs="Arial"/>
                          <w:sz w:val="16"/>
                          <w:szCs w:val="16"/>
                        </w:rPr>
                      </w:pPr>
                      <w:r w:rsidRPr="00206D7C">
                        <w:rPr>
                          <w:rFonts w:ascii="Batang" w:eastAsia="Batang" w:hAnsi="Batang" w:cs="Arial"/>
                          <w:sz w:val="16"/>
                          <w:szCs w:val="16"/>
                        </w:rPr>
                        <w:t>Situationen Sachverhalte interpretieren und sich angemessen verhalten</w:t>
                      </w:r>
                    </w:p>
                  </w:txbxContent>
                </v:textbox>
                <w10:wrap type="square" anchorx="margin"/>
              </v:shape>
            </w:pict>
          </mc:Fallback>
        </mc:AlternateContent>
      </w:r>
      <w:r w:rsidR="00282A66">
        <w:rPr>
          <w:rFonts w:ascii="Batang" w:eastAsia="Batang" w:hAnsi="Batang" w:cs="Arial"/>
          <w:noProof/>
        </w:rPr>
        <mc:AlternateContent>
          <mc:Choice Requires="wps">
            <w:drawing>
              <wp:anchor distT="0" distB="0" distL="114300" distR="114300" simplePos="0" relativeHeight="251692032" behindDoc="0" locked="0" layoutInCell="1" allowOverlap="1" wp14:anchorId="22F10C1C" wp14:editId="146A4313">
                <wp:simplePos x="0" y="0"/>
                <wp:positionH relativeFrom="column">
                  <wp:posOffset>1335638</wp:posOffset>
                </wp:positionH>
                <wp:positionV relativeFrom="paragraph">
                  <wp:posOffset>670319</wp:posOffset>
                </wp:positionV>
                <wp:extent cx="2729552" cy="2251619"/>
                <wp:effectExtent l="0" t="8573" r="0" b="24447"/>
                <wp:wrapNone/>
                <wp:docPr id="296" name="Halbbogen 296"/>
                <wp:cNvGraphicFramePr/>
                <a:graphic xmlns:a="http://schemas.openxmlformats.org/drawingml/2006/main">
                  <a:graphicData uri="http://schemas.microsoft.com/office/word/2010/wordprocessingShape">
                    <wps:wsp>
                      <wps:cNvSpPr/>
                      <wps:spPr>
                        <a:xfrm rot="16200000">
                          <a:off x="0" y="0"/>
                          <a:ext cx="2729552" cy="2251619"/>
                        </a:xfrm>
                        <a:prstGeom prst="blockArc">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945504" w:rsidRPr="00945504" w:rsidRDefault="00282A66" w:rsidP="00282A66">
                            <w:pPr>
                              <w:rPr>
                                <w:color w:val="FFFFFF" w:themeColor="background1"/>
                              </w:rPr>
                            </w:pPr>
                            <w:r>
                              <w:rPr>
                                <w:color w:val="FFFFFF" w:themeColor="background1"/>
                              </w:rPr>
                              <w:t xml:space="preserve">                    </w:t>
                            </w:r>
                            <w:r w:rsidR="00450D28">
                              <w:rPr>
                                <w:color w:val="FFFFFF" w:themeColor="background1"/>
                              </w:rPr>
                              <w:t xml:space="preserve">Wohl </w:t>
                            </w:r>
                            <w:r w:rsidR="00450D28" w:rsidRPr="00282A66">
                              <w:rPr>
                                <w:rFonts w:ascii="Batang" w:eastAsia="Batang" w:hAnsi="Batang"/>
                                <w:color w:val="FFFFFF" w:themeColor="background1"/>
                                <w:sz w:val="28"/>
                                <w:szCs w:val="28"/>
                              </w:rPr>
                              <w:t>fühlen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10C1C" id="Halbbogen 296" o:spid="_x0000_s1041" style="position:absolute;left:0;text-align:left;margin-left:105.15pt;margin-top:52.8pt;width:214.95pt;height:177.3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9552,22516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" adj="-11796480,,5400" path="m,1125810c,504042,611031,,1364776,v753745,,1364776,504042,1364776,1125810l2166647,1125810v,-310884,-359010,-562905,-801871,-562905c921915,562905,562905,814926,562905,1125810l,1125810xe" fillcolor="#4f81bd [3204]" strokecolor="#4f81bd [3204]" strokeweight="2pt">
                <v:stroke joinstyle="miter"/>
                <v:formulas/>
                <v:path arrowok="t" o:connecttype="custom" o:connectlocs="0,1125810;1364776,0;2729552,1125810;2166647,1125810;1364776,562905;562905,1125810;0,1125810" o:connectangles="0,0,0,0,0,0,0" textboxrect="0,0,2729552,2251619"/>
                <v:textbox>
                  <w:txbxContent>
                    <w:p w:rsidR="00945504" w:rsidRPr="00945504" w:rsidRDefault="00282A66" w:rsidP="00282A66">
                      <w:pPr>
                        <w:rPr>
                          <w:color w:val="FFFFFF" w:themeColor="background1"/>
                        </w:rPr>
                      </w:pPr>
                      <w:r>
                        <w:rPr>
                          <w:color w:val="FFFFFF" w:themeColor="background1"/>
                        </w:rPr>
                        <w:t xml:space="preserve">                    </w:t>
                      </w:r>
                      <w:r w:rsidR="00450D28">
                        <w:rPr>
                          <w:color w:val="FFFFFF" w:themeColor="background1"/>
                        </w:rPr>
                        <w:t xml:space="preserve">Wohl </w:t>
                      </w:r>
                      <w:r w:rsidR="00450D28" w:rsidRPr="00282A66">
                        <w:rPr>
                          <w:rFonts w:ascii="Batang" w:eastAsia="Batang" w:hAnsi="Batang"/>
                          <w:color w:val="FFFFFF" w:themeColor="background1"/>
                          <w:sz w:val="28"/>
                          <w:szCs w:val="28"/>
                        </w:rPr>
                        <w:t>fühlen</w:t>
                      </w:r>
                    </w:p>
                  </w:txbxContent>
                </v:textbox>
              </v:shape>
            </w:pict>
          </mc:Fallback>
        </mc:AlternateContent>
      </w:r>
      <w:r w:rsidR="00101E84">
        <w:rPr>
          <w:noProof/>
        </w:rPr>
        <w:drawing>
          <wp:inline distT="0" distB="0" distL="0" distR="0" wp14:anchorId="5FB752E1" wp14:editId="16F37AD3">
            <wp:extent cx="2613546" cy="2776855"/>
            <wp:effectExtent l="190500" t="266700" r="0" b="137795"/>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C01C2" w:rsidRDefault="00286C4D" w:rsidP="00A370D4">
      <w:pPr>
        <w:jc w:val="both"/>
        <w:rPr>
          <w:rFonts w:ascii="Batang" w:eastAsia="Batang" w:hAnsi="Batang" w:cs="Arial"/>
        </w:rPr>
      </w:pPr>
      <w:r w:rsidRPr="008C01C2">
        <w:rPr>
          <w:rFonts w:ascii="Batang" w:eastAsia="Batang" w:hAnsi="Batang" w:cs="Arial"/>
          <w:noProof/>
        </w:rPr>
        <mc:AlternateContent>
          <mc:Choice Requires="wps">
            <w:drawing>
              <wp:anchor distT="45720" distB="45720" distL="114300" distR="114300" simplePos="0" relativeHeight="251688960" behindDoc="0" locked="0" layoutInCell="1" allowOverlap="1">
                <wp:simplePos x="0" y="0"/>
                <wp:positionH relativeFrom="margin">
                  <wp:posOffset>3393440</wp:posOffset>
                </wp:positionH>
                <wp:positionV relativeFrom="paragraph">
                  <wp:posOffset>98425</wp:posOffset>
                </wp:positionV>
                <wp:extent cx="2452370" cy="1404620"/>
                <wp:effectExtent l="38100" t="38100" r="43180" b="30480"/>
                <wp:wrapSquare wrapText="bothSides"/>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1404620"/>
                        </a:xfrm>
                        <a:prstGeom prst="rect">
                          <a:avLst/>
                        </a:prstGeom>
                        <a:solidFill>
                          <a:srgbClr val="FFFFFF"/>
                        </a:solidFill>
                        <a:ln w="76200">
                          <a:solidFill>
                            <a:schemeClr val="accent1"/>
                          </a:solidFill>
                          <a:miter lim="800000"/>
                          <a:headEnd/>
                          <a:tailEnd/>
                        </a:ln>
                      </wps:spPr>
                      <wps:txbx>
                        <w:txbxContent>
                          <w:p w:rsidR="008C01C2" w:rsidRPr="00286C4D" w:rsidRDefault="008C01C2">
                            <w:pPr>
                              <w:rPr>
                                <w:sz w:val="16"/>
                                <w:szCs w:val="16"/>
                              </w:rPr>
                            </w:pPr>
                            <w:r w:rsidRPr="00286C4D">
                              <w:rPr>
                                <w:sz w:val="16"/>
                                <w:szCs w:val="16"/>
                              </w:rPr>
                              <w:t>Sich wohlfühlen</w:t>
                            </w:r>
                          </w:p>
                          <w:p w:rsidR="008C01C2" w:rsidRPr="00450D28" w:rsidRDefault="008C01C2">
                            <w:pPr>
                              <w:rPr>
                                <w:rFonts w:ascii="Batang" w:eastAsia="Batang" w:hAnsi="Batang"/>
                                <w:sz w:val="16"/>
                                <w:szCs w:val="16"/>
                              </w:rPr>
                            </w:pPr>
                            <w:r w:rsidRPr="00450D28">
                              <w:rPr>
                                <w:rFonts w:ascii="Batang" w:eastAsia="Batang" w:hAnsi="Batang"/>
                                <w:sz w:val="16"/>
                                <w:szCs w:val="16"/>
                              </w:rPr>
                              <w:t>Kompromisse schließen, Streiten und Verhandeln lernen</w:t>
                            </w:r>
                          </w:p>
                          <w:p w:rsidR="008C01C2" w:rsidRPr="00450D28" w:rsidRDefault="008C01C2">
                            <w:pPr>
                              <w:rPr>
                                <w:rFonts w:ascii="Batang" w:eastAsia="Batang" w:hAnsi="Batang"/>
                                <w:sz w:val="16"/>
                                <w:szCs w:val="16"/>
                              </w:rPr>
                            </w:pPr>
                            <w:r w:rsidRPr="00450D28">
                              <w:rPr>
                                <w:rFonts w:ascii="Batang" w:eastAsia="Batang" w:hAnsi="Batang"/>
                                <w:sz w:val="16"/>
                                <w:szCs w:val="16"/>
                              </w:rPr>
                              <w:t>Eigene Interessen mit angemessenen Mitteln vertreten</w:t>
                            </w:r>
                          </w:p>
                          <w:p w:rsidR="008C01C2" w:rsidRPr="00450D28" w:rsidRDefault="008C01C2">
                            <w:pPr>
                              <w:rPr>
                                <w:rFonts w:ascii="Batang" w:eastAsia="Batang" w:hAnsi="Batang"/>
                                <w:sz w:val="16"/>
                                <w:szCs w:val="16"/>
                              </w:rPr>
                            </w:pPr>
                            <w:r w:rsidRPr="00450D28">
                              <w:rPr>
                                <w:rFonts w:ascii="Batang" w:eastAsia="Batang" w:hAnsi="Batang"/>
                                <w:sz w:val="16"/>
                                <w:szCs w:val="16"/>
                              </w:rPr>
                              <w:t>Grenzen anderer respektieren</w:t>
                            </w:r>
                          </w:p>
                          <w:p w:rsidR="008C01C2" w:rsidRPr="00450D28" w:rsidRDefault="008C01C2">
                            <w:pPr>
                              <w:rPr>
                                <w:rFonts w:ascii="Batang" w:eastAsia="Batang" w:hAnsi="Batang"/>
                                <w:sz w:val="16"/>
                                <w:szCs w:val="16"/>
                              </w:rPr>
                            </w:pPr>
                            <w:r w:rsidRPr="00450D28">
                              <w:rPr>
                                <w:rFonts w:ascii="Batang" w:eastAsia="Batang" w:hAnsi="Batang"/>
                                <w:sz w:val="16"/>
                                <w:szCs w:val="16"/>
                              </w:rPr>
                              <w:t>Hilfsbereitschaft</w:t>
                            </w:r>
                          </w:p>
                          <w:p w:rsidR="008C01C2" w:rsidRPr="00450D28" w:rsidRDefault="008C01C2">
                            <w:pPr>
                              <w:rPr>
                                <w:rFonts w:ascii="Batang" w:eastAsia="Batang" w:hAnsi="Batang"/>
                                <w:sz w:val="16"/>
                                <w:szCs w:val="16"/>
                              </w:rPr>
                            </w:pPr>
                            <w:r w:rsidRPr="00450D28">
                              <w:rPr>
                                <w:rFonts w:ascii="Batang" w:eastAsia="Batang" w:hAnsi="Batang"/>
                                <w:sz w:val="16"/>
                                <w:szCs w:val="16"/>
                              </w:rPr>
                              <w:t>Freundschaften schließen</w:t>
                            </w:r>
                          </w:p>
                          <w:p w:rsidR="008C01C2" w:rsidRPr="00450D28" w:rsidRDefault="008C01C2">
                            <w:pPr>
                              <w:rPr>
                                <w:rFonts w:ascii="Batang" w:eastAsia="Batang" w:hAnsi="Batang"/>
                                <w:sz w:val="16"/>
                                <w:szCs w:val="16"/>
                              </w:rPr>
                            </w:pPr>
                            <w:r w:rsidRPr="00450D28">
                              <w:rPr>
                                <w:rFonts w:ascii="Batang" w:eastAsia="Batang" w:hAnsi="Batang"/>
                                <w:sz w:val="16"/>
                                <w:szCs w:val="16"/>
                              </w:rPr>
                              <w:t>Verantwortung für sich und andere übernehmen</w:t>
                            </w:r>
                          </w:p>
                          <w:p w:rsidR="008C01C2" w:rsidRPr="00450D28" w:rsidRDefault="008C01C2">
                            <w:pPr>
                              <w:rPr>
                                <w:rFonts w:ascii="Batang" w:eastAsia="Batang" w:hAnsi="Batang"/>
                                <w:sz w:val="16"/>
                                <w:szCs w:val="16"/>
                              </w:rPr>
                            </w:pPr>
                            <w:r w:rsidRPr="00450D28">
                              <w:rPr>
                                <w:rFonts w:ascii="Batang" w:eastAsia="Batang" w:hAnsi="Batang"/>
                                <w:sz w:val="16"/>
                                <w:szCs w:val="16"/>
                              </w:rPr>
                              <w:t>Regeln verstehen und einhalten</w:t>
                            </w:r>
                          </w:p>
                          <w:p w:rsidR="008C01C2" w:rsidRPr="00286C4D" w:rsidRDefault="008C01C2">
                            <w:pPr>
                              <w:rPr>
                                <w:sz w:val="16"/>
                                <w:szCs w:val="16"/>
                              </w:rPr>
                            </w:pPr>
                            <w:r w:rsidRPr="00286C4D">
                              <w:rPr>
                                <w:sz w:val="16"/>
                                <w:szCs w:val="16"/>
                              </w:rPr>
                              <w:t>Sich in die Gruppe einordnen können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67.2pt;margin-top:7.75pt;width:193.1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" strokecolor="#4f81bd [3204]" strokeweight="6pt">
                <v:textbox style="mso-fit-shape-to-text:t">
                  <w:txbxContent>
                    <w:p w:rsidR="008C01C2" w:rsidRPr="00286C4D" w:rsidRDefault="008C01C2">
                      <w:pPr>
                        <w:rPr>
                          <w:sz w:val="16"/>
                          <w:szCs w:val="16"/>
                        </w:rPr>
                      </w:pPr>
                      <w:r w:rsidRPr="00286C4D">
                        <w:rPr>
                          <w:sz w:val="16"/>
                          <w:szCs w:val="16"/>
                        </w:rPr>
                        <w:t>Sich wohlfühlen</w:t>
                      </w:r>
                    </w:p>
                    <w:p w:rsidR="008C01C2" w:rsidRPr="00450D28" w:rsidRDefault="008C01C2">
                      <w:pPr>
                        <w:rPr>
                          <w:rFonts w:ascii="Batang" w:eastAsia="Batang" w:hAnsi="Batang"/>
                          <w:sz w:val="16"/>
                          <w:szCs w:val="16"/>
                        </w:rPr>
                      </w:pPr>
                      <w:r w:rsidRPr="00450D28">
                        <w:rPr>
                          <w:rFonts w:ascii="Batang" w:eastAsia="Batang" w:hAnsi="Batang"/>
                          <w:sz w:val="16"/>
                          <w:szCs w:val="16"/>
                        </w:rPr>
                        <w:t>Kompromisse schließen, Streiten und Verhandeln lernen</w:t>
                      </w:r>
                    </w:p>
                    <w:p w:rsidR="008C01C2" w:rsidRPr="00450D28" w:rsidRDefault="008C01C2">
                      <w:pPr>
                        <w:rPr>
                          <w:rFonts w:ascii="Batang" w:eastAsia="Batang" w:hAnsi="Batang"/>
                          <w:sz w:val="16"/>
                          <w:szCs w:val="16"/>
                        </w:rPr>
                      </w:pPr>
                      <w:r w:rsidRPr="00450D28">
                        <w:rPr>
                          <w:rFonts w:ascii="Batang" w:eastAsia="Batang" w:hAnsi="Batang"/>
                          <w:sz w:val="16"/>
                          <w:szCs w:val="16"/>
                        </w:rPr>
                        <w:t>Eigene Interessen mit angemessenen Mitteln vertreten</w:t>
                      </w:r>
                    </w:p>
                    <w:p w:rsidR="008C01C2" w:rsidRPr="00450D28" w:rsidRDefault="008C01C2">
                      <w:pPr>
                        <w:rPr>
                          <w:rFonts w:ascii="Batang" w:eastAsia="Batang" w:hAnsi="Batang"/>
                          <w:sz w:val="16"/>
                          <w:szCs w:val="16"/>
                        </w:rPr>
                      </w:pPr>
                      <w:r w:rsidRPr="00450D28">
                        <w:rPr>
                          <w:rFonts w:ascii="Batang" w:eastAsia="Batang" w:hAnsi="Batang"/>
                          <w:sz w:val="16"/>
                          <w:szCs w:val="16"/>
                        </w:rPr>
                        <w:t>Grenzen anderer respektieren</w:t>
                      </w:r>
                    </w:p>
                    <w:p w:rsidR="008C01C2" w:rsidRPr="00450D28" w:rsidRDefault="008C01C2">
                      <w:pPr>
                        <w:rPr>
                          <w:rFonts w:ascii="Batang" w:eastAsia="Batang" w:hAnsi="Batang"/>
                          <w:sz w:val="16"/>
                          <w:szCs w:val="16"/>
                        </w:rPr>
                      </w:pPr>
                      <w:r w:rsidRPr="00450D28">
                        <w:rPr>
                          <w:rFonts w:ascii="Batang" w:eastAsia="Batang" w:hAnsi="Batang"/>
                          <w:sz w:val="16"/>
                          <w:szCs w:val="16"/>
                        </w:rPr>
                        <w:t>Hilfsbereitschaft</w:t>
                      </w:r>
                    </w:p>
                    <w:p w:rsidR="008C01C2" w:rsidRPr="00450D28" w:rsidRDefault="008C01C2">
                      <w:pPr>
                        <w:rPr>
                          <w:rFonts w:ascii="Batang" w:eastAsia="Batang" w:hAnsi="Batang"/>
                          <w:sz w:val="16"/>
                          <w:szCs w:val="16"/>
                        </w:rPr>
                      </w:pPr>
                      <w:r w:rsidRPr="00450D28">
                        <w:rPr>
                          <w:rFonts w:ascii="Batang" w:eastAsia="Batang" w:hAnsi="Batang"/>
                          <w:sz w:val="16"/>
                          <w:szCs w:val="16"/>
                        </w:rPr>
                        <w:t>Freundschaften schließen</w:t>
                      </w:r>
                    </w:p>
                    <w:p w:rsidR="008C01C2" w:rsidRPr="00450D28" w:rsidRDefault="008C01C2">
                      <w:pPr>
                        <w:rPr>
                          <w:rFonts w:ascii="Batang" w:eastAsia="Batang" w:hAnsi="Batang"/>
                          <w:sz w:val="16"/>
                          <w:szCs w:val="16"/>
                        </w:rPr>
                      </w:pPr>
                      <w:r w:rsidRPr="00450D28">
                        <w:rPr>
                          <w:rFonts w:ascii="Batang" w:eastAsia="Batang" w:hAnsi="Batang"/>
                          <w:sz w:val="16"/>
                          <w:szCs w:val="16"/>
                        </w:rPr>
                        <w:t>Verantwortung für sich und andere übernehmen</w:t>
                      </w:r>
                    </w:p>
                    <w:p w:rsidR="008C01C2" w:rsidRPr="00450D28" w:rsidRDefault="008C01C2">
                      <w:pPr>
                        <w:rPr>
                          <w:rFonts w:ascii="Batang" w:eastAsia="Batang" w:hAnsi="Batang"/>
                          <w:sz w:val="16"/>
                          <w:szCs w:val="16"/>
                        </w:rPr>
                      </w:pPr>
                      <w:r w:rsidRPr="00450D28">
                        <w:rPr>
                          <w:rFonts w:ascii="Batang" w:eastAsia="Batang" w:hAnsi="Batang"/>
                          <w:sz w:val="16"/>
                          <w:szCs w:val="16"/>
                        </w:rPr>
                        <w:t>Regeln verstehen und einhalten</w:t>
                      </w:r>
                    </w:p>
                    <w:p w:rsidR="008C01C2" w:rsidRPr="00286C4D" w:rsidRDefault="008C01C2">
                      <w:pPr>
                        <w:rPr>
                          <w:sz w:val="16"/>
                          <w:szCs w:val="16"/>
                        </w:rPr>
                      </w:pPr>
                      <w:r w:rsidRPr="00286C4D">
                        <w:rPr>
                          <w:sz w:val="16"/>
                          <w:szCs w:val="16"/>
                        </w:rPr>
                        <w:t>Sich in die Gruppe einordnen können</w:t>
                      </w:r>
                    </w:p>
                  </w:txbxContent>
                </v:textbox>
                <w10:wrap type="square" anchorx="margin"/>
              </v:shape>
            </w:pict>
          </mc:Fallback>
        </mc:AlternateContent>
      </w:r>
      <w:r>
        <w:rPr>
          <w:rFonts w:ascii="Batang" w:eastAsia="Batang" w:hAnsi="Batang" w:cs="Arial"/>
        </w:rPr>
        <w:tab/>
      </w:r>
      <w:r>
        <w:rPr>
          <w:rFonts w:ascii="Batang" w:eastAsia="Batang" w:hAnsi="Batang" w:cs="Arial"/>
        </w:rPr>
        <w:tab/>
      </w:r>
      <w:r>
        <w:rPr>
          <w:rFonts w:ascii="Batang" w:eastAsia="Batang" w:hAnsi="Batang" w:cs="Arial"/>
        </w:rPr>
        <w:tab/>
      </w:r>
      <w:r>
        <w:rPr>
          <w:rFonts w:ascii="Batang" w:eastAsia="Batang" w:hAnsi="Batang" w:cs="Arial"/>
        </w:rPr>
        <w:tab/>
      </w:r>
    </w:p>
    <w:p w:rsidR="008C01C2" w:rsidRDefault="008C01C2" w:rsidP="00A370D4">
      <w:pPr>
        <w:jc w:val="both"/>
        <w:rPr>
          <w:rFonts w:ascii="Batang" w:eastAsia="Batang" w:hAnsi="Batang" w:cs="Arial"/>
        </w:rPr>
      </w:pPr>
    </w:p>
    <w:p w:rsidR="00286C4D" w:rsidRDefault="00286C4D" w:rsidP="00A370D4">
      <w:pPr>
        <w:jc w:val="both"/>
        <w:rPr>
          <w:rFonts w:ascii="Batang" w:eastAsia="Batang" w:hAnsi="Batang" w:cs="Arial"/>
        </w:rPr>
      </w:pPr>
    </w:p>
    <w:p w:rsidR="00286C4D" w:rsidRDefault="00286C4D" w:rsidP="00A370D4">
      <w:pPr>
        <w:jc w:val="both"/>
        <w:rPr>
          <w:rFonts w:ascii="Batang" w:eastAsia="Batang" w:hAnsi="Batang" w:cs="Arial"/>
        </w:rPr>
      </w:pPr>
    </w:p>
    <w:p w:rsidR="00286C4D" w:rsidRDefault="00286C4D" w:rsidP="00A370D4">
      <w:pPr>
        <w:jc w:val="both"/>
        <w:rPr>
          <w:rFonts w:ascii="Batang" w:eastAsia="Batang" w:hAnsi="Batang" w:cs="Arial"/>
        </w:rPr>
      </w:pPr>
      <w:bookmarkStart w:id="0" w:name="_GoBack"/>
    </w:p>
    <w:bookmarkEnd w:id="0"/>
    <w:p w:rsidR="00286C4D" w:rsidRDefault="00286C4D" w:rsidP="00A370D4">
      <w:pPr>
        <w:jc w:val="both"/>
        <w:rPr>
          <w:rFonts w:ascii="Batang" w:eastAsia="Batang" w:hAnsi="Batang" w:cs="Arial"/>
        </w:rPr>
      </w:pPr>
    </w:p>
    <w:p w:rsidR="00286C4D" w:rsidRDefault="00286C4D" w:rsidP="00A370D4">
      <w:pPr>
        <w:jc w:val="both"/>
        <w:rPr>
          <w:rFonts w:ascii="Batang" w:eastAsia="Batang" w:hAnsi="Batang" w:cs="Arial"/>
        </w:rPr>
      </w:pPr>
    </w:p>
    <w:p w:rsidR="00286C4D" w:rsidRDefault="00286C4D" w:rsidP="00A370D4">
      <w:pPr>
        <w:jc w:val="both"/>
        <w:rPr>
          <w:rFonts w:ascii="Batang" w:eastAsia="Batang" w:hAnsi="Batang" w:cs="Arial"/>
        </w:rPr>
      </w:pPr>
    </w:p>
    <w:p w:rsidR="00286C4D" w:rsidRDefault="00286C4D" w:rsidP="00A370D4">
      <w:pPr>
        <w:jc w:val="both"/>
        <w:rPr>
          <w:rFonts w:ascii="Batang" w:eastAsia="Batang" w:hAnsi="Batang" w:cs="Arial"/>
        </w:rPr>
      </w:pPr>
    </w:p>
    <w:p w:rsidR="008C01C2" w:rsidRDefault="008C01C2" w:rsidP="008C01C2">
      <w:pPr>
        <w:ind w:left="4248" w:firstLine="708"/>
        <w:rPr>
          <w:rFonts w:ascii="Batang" w:eastAsia="Batang" w:hAnsi="Batang"/>
          <w:sz w:val="16"/>
          <w:szCs w:val="16"/>
        </w:rPr>
      </w:pPr>
    </w:p>
    <w:p w:rsidR="008C01C2" w:rsidRDefault="008C01C2" w:rsidP="00A370D4">
      <w:pPr>
        <w:jc w:val="both"/>
        <w:rPr>
          <w:rFonts w:ascii="Batang" w:eastAsia="Batang" w:hAnsi="Batang" w:cs="Arial"/>
        </w:rPr>
      </w:pPr>
    </w:p>
    <w:p w:rsidR="00206D7C" w:rsidRPr="00994F0D" w:rsidRDefault="00206D7C" w:rsidP="00A370D4">
      <w:pPr>
        <w:jc w:val="both"/>
        <w:rPr>
          <w:rFonts w:ascii="Batang" w:eastAsia="Batang" w:hAnsi="Batang" w:cs="Arial"/>
        </w:rPr>
      </w:pPr>
    </w:p>
    <w:p w:rsidR="00C94C6A" w:rsidRDefault="00C94C6A" w:rsidP="00C94C6A">
      <w:pPr>
        <w:jc w:val="both"/>
        <w:rPr>
          <w:rFonts w:ascii="Batang" w:eastAsia="Batang" w:hAnsi="Batang" w:cs="Arial"/>
        </w:rPr>
      </w:pPr>
      <w:r w:rsidRPr="00994F0D">
        <w:rPr>
          <w:rFonts w:ascii="Batang" w:eastAsia="Batang" w:hAnsi="Batang" w:cs="Arial"/>
        </w:rPr>
        <w:t>Wichtig ist uns dabei, dem Kind immer wieder zu vermitteln: „Du bist in Ordnung, wir haben dich gern, mit all deinen Stärken und all deinen Schwächen.“</w:t>
      </w:r>
    </w:p>
    <w:p w:rsidR="00C94C6A" w:rsidRDefault="00C94C6A" w:rsidP="00C94C6A">
      <w:pPr>
        <w:rPr>
          <w:rFonts w:ascii="Batang" w:eastAsia="Batang" w:hAnsi="Batang" w:cs="Arial"/>
        </w:rPr>
      </w:pPr>
    </w:p>
    <w:p w:rsidR="00C94C6A" w:rsidRPr="000E58E0" w:rsidRDefault="00C94C6A" w:rsidP="00C94C6A">
      <w:pPr>
        <w:pBdr>
          <w:top w:val="single" w:sz="4" w:space="1" w:color="auto"/>
          <w:left w:val="single" w:sz="4" w:space="4" w:color="auto"/>
          <w:bottom w:val="single" w:sz="4" w:space="1" w:color="auto"/>
          <w:right w:val="single" w:sz="4" w:space="4" w:color="auto"/>
        </w:pBdr>
        <w:rPr>
          <w:rFonts w:ascii="Constantia" w:eastAsia="Batang" w:hAnsi="Constantia"/>
        </w:rPr>
      </w:pPr>
      <w:r w:rsidRPr="000E58E0">
        <w:rPr>
          <w:rFonts w:ascii="Constantia" w:eastAsia="Batang" w:hAnsi="Constantia"/>
        </w:rPr>
        <w:t>Mit einer Kindheit voll Liebe kann man ein halbes Leben hindurch die kalte Welt aushalten.</w:t>
      </w:r>
    </w:p>
    <w:p w:rsidR="00C94C6A" w:rsidRPr="000E58E0" w:rsidRDefault="00C94C6A" w:rsidP="00C94C6A">
      <w:pPr>
        <w:pBdr>
          <w:top w:val="single" w:sz="4" w:space="1" w:color="auto"/>
          <w:left w:val="single" w:sz="4" w:space="4" w:color="auto"/>
          <w:bottom w:val="single" w:sz="4" w:space="1" w:color="auto"/>
          <w:right w:val="single" w:sz="4" w:space="4" w:color="auto"/>
        </w:pBdr>
        <w:rPr>
          <w:rFonts w:ascii="Constantia" w:eastAsia="Batang" w:hAnsi="Constantia"/>
        </w:rPr>
      </w:pPr>
      <w:r w:rsidRPr="000E58E0">
        <w:rPr>
          <w:rFonts w:ascii="Constantia" w:eastAsia="Batang" w:hAnsi="Constantia"/>
        </w:rPr>
        <w:t>(Jean Paul)</w:t>
      </w:r>
    </w:p>
    <w:p w:rsidR="00C94C6A" w:rsidRPr="00994F0D" w:rsidRDefault="00C94C6A" w:rsidP="00C94C6A">
      <w:pPr>
        <w:rPr>
          <w:rFonts w:ascii="Batang" w:eastAsia="Batang" w:hAnsi="Batang" w:cs="Arial"/>
        </w:rPr>
      </w:pPr>
    </w:p>
    <w:p w:rsidR="00C94C6A" w:rsidRPr="00BA4342" w:rsidRDefault="00C94C6A" w:rsidP="00C94C6A">
      <w:pPr>
        <w:jc w:val="both"/>
        <w:rPr>
          <w:rFonts w:ascii="Batang" w:eastAsia="Batang" w:hAnsi="Batang" w:cs="Arial"/>
          <w:sz w:val="16"/>
          <w:szCs w:val="16"/>
        </w:rPr>
      </w:pPr>
      <w:r w:rsidRPr="00994F0D">
        <w:rPr>
          <w:rFonts w:ascii="Batang" w:eastAsia="Batang" w:hAnsi="Batang" w:cs="Arial"/>
        </w:rPr>
        <w:t xml:space="preserve">So können </w:t>
      </w:r>
      <w:r>
        <w:rPr>
          <w:rFonts w:ascii="Batang" w:eastAsia="Batang" w:hAnsi="Batang" w:cs="Arial"/>
        </w:rPr>
        <w:t>wir die Kinder als eigenständig</w:t>
      </w:r>
      <w:r w:rsidRPr="00994F0D">
        <w:rPr>
          <w:rFonts w:ascii="Batang" w:eastAsia="Batang" w:hAnsi="Batang" w:cs="Arial"/>
        </w:rPr>
        <w:t xml:space="preserve"> handelnde Individuen und Akteure ihrer Entwicklung sehen, die wir begleiten dürfen. Darunter zählt auch unser Motto </w:t>
      </w:r>
      <w:r w:rsidRPr="00CF1280">
        <w:rPr>
          <w:rFonts w:ascii="Batang" w:eastAsia="Batang" w:hAnsi="Batang" w:cs="Arial"/>
          <w:b/>
        </w:rPr>
        <w:t>„Kinder haben das Recht mit zu bestimmen“.</w:t>
      </w:r>
      <w:r w:rsidRPr="00994F0D">
        <w:rPr>
          <w:rFonts w:ascii="Batang" w:eastAsia="Batang" w:hAnsi="Batang" w:cs="Arial"/>
        </w:rPr>
        <w:br/>
      </w:r>
    </w:p>
    <w:p w:rsidR="00C94C6A" w:rsidRPr="00994F0D" w:rsidRDefault="00C94C6A" w:rsidP="00C94C6A">
      <w:pPr>
        <w:numPr>
          <w:ilvl w:val="0"/>
          <w:numId w:val="3"/>
        </w:numPr>
        <w:rPr>
          <w:rFonts w:ascii="Batang" w:eastAsia="Batang" w:hAnsi="Batang" w:cs="Arial"/>
        </w:rPr>
      </w:pPr>
      <w:r w:rsidRPr="00994F0D">
        <w:rPr>
          <w:rFonts w:ascii="Batang" w:eastAsia="Batang" w:hAnsi="Batang" w:cs="Arial"/>
        </w:rPr>
        <w:t>Konflikte – zunächst vielleicht noch unter Begleitung – selbst zu lösen,</w:t>
      </w:r>
    </w:p>
    <w:p w:rsidR="00C94C6A" w:rsidRPr="00994F0D" w:rsidRDefault="00C94C6A" w:rsidP="00C94C6A">
      <w:pPr>
        <w:numPr>
          <w:ilvl w:val="0"/>
          <w:numId w:val="3"/>
        </w:numPr>
        <w:rPr>
          <w:rFonts w:ascii="Batang" w:eastAsia="Batang" w:hAnsi="Batang" w:cs="Arial"/>
        </w:rPr>
      </w:pPr>
      <w:r w:rsidRPr="00994F0D">
        <w:rPr>
          <w:rFonts w:ascii="Batang" w:eastAsia="Batang" w:hAnsi="Batang" w:cs="Arial"/>
        </w:rPr>
        <w:t>Entscheidungen mit zu treffen bzw. eigenständig zu bestimmen,</w:t>
      </w:r>
    </w:p>
    <w:p w:rsidR="00C94C6A" w:rsidRPr="00994F0D" w:rsidRDefault="00C94C6A" w:rsidP="00C94C6A">
      <w:pPr>
        <w:numPr>
          <w:ilvl w:val="0"/>
          <w:numId w:val="3"/>
        </w:numPr>
        <w:rPr>
          <w:rFonts w:ascii="Batang" w:eastAsia="Batang" w:hAnsi="Batang" w:cs="Arial"/>
        </w:rPr>
      </w:pPr>
      <w:r w:rsidRPr="00994F0D">
        <w:rPr>
          <w:rFonts w:ascii="Batang" w:eastAsia="Batang" w:hAnsi="Batang" w:cs="Arial"/>
        </w:rPr>
        <w:t>unterschiedliche Meinungen zu tolerieren und sich als Teil eines Ganzen zu verstehen,</w:t>
      </w:r>
    </w:p>
    <w:p w:rsidR="00C94C6A" w:rsidRPr="00994F0D" w:rsidRDefault="00C94C6A" w:rsidP="00C94C6A">
      <w:pPr>
        <w:numPr>
          <w:ilvl w:val="0"/>
          <w:numId w:val="3"/>
        </w:numPr>
        <w:rPr>
          <w:rFonts w:ascii="Batang" w:eastAsia="Batang" w:hAnsi="Batang" w:cs="Arial"/>
        </w:rPr>
      </w:pPr>
      <w:r w:rsidRPr="00994F0D">
        <w:rPr>
          <w:rFonts w:ascii="Batang" w:eastAsia="Batang" w:hAnsi="Batang" w:cs="Arial"/>
        </w:rPr>
        <w:t>Sorgen anzusprechen und Gehör dafür zu finden.</w:t>
      </w:r>
    </w:p>
    <w:p w:rsidR="00C94C6A" w:rsidRPr="00994F0D" w:rsidRDefault="007F0FDF" w:rsidP="00C94C6A">
      <w:pPr>
        <w:spacing w:line="360" w:lineRule="auto"/>
        <w:jc w:val="center"/>
        <w:rPr>
          <w:rFonts w:ascii="Batang" w:eastAsia="Batang" w:hAnsi="Batang" w:cs="Arial"/>
        </w:rPr>
      </w:pPr>
      <w:r>
        <w:rPr>
          <w:noProof/>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163830</wp:posOffset>
                </wp:positionV>
                <wp:extent cx="6029325" cy="9525"/>
                <wp:effectExtent l="0" t="0" r="9525" b="9525"/>
                <wp:wrapNone/>
                <wp:docPr id="2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9525"/>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27D28E" id="_x0000_t32" coordsize="21600,21600" o:spt="32" o:oned="t" path="m,l21600,21600e" filled="f">
                <v:path arrowok="t" fillok="f" o:connecttype="none"/>
                <o:lock v:ext="edit" shapetype="t"/>
              </v:shapetype>
              <v:shape id="AutoShape 41" o:spid="_x0000_s1026" type="#_x0000_t32" style="position:absolute;margin-left:1.9pt;margin-top:12.9pt;width:474.75pt;height:.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" strokeweight=".5pt">
                <v:shadow color="#7f7f7f" opacity=".5" offset="1pt"/>
              </v:shape>
            </w:pict>
          </mc:Fallback>
        </mc:AlternateContent>
      </w:r>
    </w:p>
    <w:p w:rsidR="00C94C6A" w:rsidRPr="00994F0D" w:rsidRDefault="00C94C6A" w:rsidP="00C94C6A">
      <w:pPr>
        <w:spacing w:line="360" w:lineRule="auto"/>
        <w:jc w:val="center"/>
        <w:rPr>
          <w:rFonts w:ascii="Batang" w:eastAsia="Batang" w:hAnsi="Batang" w:cs="Arial"/>
        </w:rPr>
      </w:pPr>
      <w:r w:rsidRPr="00994F0D">
        <w:rPr>
          <w:rFonts w:ascii="Batang" w:eastAsia="Batang" w:hAnsi="Batang" w:cs="Arial"/>
        </w:rPr>
        <w:t>WIR GESTEHEN JEDEM KIND ZU,</w:t>
      </w:r>
    </w:p>
    <w:p w:rsidR="00C94C6A" w:rsidRPr="00994F0D" w:rsidRDefault="007F0FDF" w:rsidP="00C94C6A">
      <w:pPr>
        <w:spacing w:line="360" w:lineRule="auto"/>
        <w:jc w:val="center"/>
        <w:rPr>
          <w:rFonts w:ascii="Batang" w:eastAsia="Batang" w:hAnsi="Batang" w:cs="Arial"/>
        </w:rPr>
      </w:pPr>
      <w:r>
        <w:rPr>
          <w:noProof/>
        </w:rPr>
        <mc:AlternateContent>
          <mc:Choice Requires="wps">
            <w:drawing>
              <wp:anchor distT="4294967294" distB="4294967294" distL="114300" distR="114300" simplePos="0" relativeHeight="251665408" behindDoc="0" locked="0" layoutInCell="1" allowOverlap="1">
                <wp:simplePos x="0" y="0"/>
                <wp:positionH relativeFrom="column">
                  <wp:posOffset>24130</wp:posOffset>
                </wp:positionH>
                <wp:positionV relativeFrom="paragraph">
                  <wp:posOffset>245744</wp:posOffset>
                </wp:positionV>
                <wp:extent cx="6029325" cy="0"/>
                <wp:effectExtent l="0" t="0" r="9525" b="0"/>
                <wp:wrapNone/>
                <wp:docPr id="2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206F8" id="AutoShape 42" o:spid="_x0000_s1026" type="#_x0000_t32" style="position:absolute;margin-left:1.9pt;margin-top:19.35pt;width:474.75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0pHgIAAD0EAAAOAAAAZHJzL2Uyb0RvYy54bWysU9tu2zAMfR+wfxD0nvpSJ0u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"/>
            </w:pict>
          </mc:Fallback>
        </mc:AlternateContent>
      </w:r>
      <w:r w:rsidR="00C94C6A" w:rsidRPr="00994F0D">
        <w:rPr>
          <w:rFonts w:ascii="Batang" w:eastAsia="Batang" w:hAnsi="Batang" w:cs="Arial"/>
        </w:rPr>
        <w:t>SEINEN EIGENEN ENTWICKLUNGSWEG ZU GEHEN!</w:t>
      </w:r>
    </w:p>
    <w:p w:rsidR="00C94C6A" w:rsidRDefault="00C94C6A" w:rsidP="00C94C6A">
      <w:pPr>
        <w:rPr>
          <w:rFonts w:ascii="Batang" w:eastAsia="Batang" w:hAnsi="Batang" w:cs="Arial"/>
          <w:sz w:val="16"/>
          <w:szCs w:val="16"/>
        </w:rPr>
      </w:pPr>
    </w:p>
    <w:p w:rsidR="00C94C6A" w:rsidRPr="00994F0D" w:rsidRDefault="00C94C6A" w:rsidP="00C94C6A">
      <w:pPr>
        <w:jc w:val="both"/>
        <w:rPr>
          <w:rFonts w:ascii="Batang" w:eastAsia="Batang" w:hAnsi="Batang" w:cs="Arial"/>
        </w:rPr>
      </w:pPr>
      <w:r w:rsidRPr="00994F0D">
        <w:rPr>
          <w:rFonts w:ascii="Batang" w:eastAsia="Batang" w:hAnsi="Batang" w:cs="Arial"/>
        </w:rPr>
        <w:t>In einer geborgenen Atmosphäre und Sicherheit vermittelnden B</w:t>
      </w:r>
      <w:r>
        <w:rPr>
          <w:rFonts w:ascii="Batang" w:eastAsia="Batang" w:hAnsi="Batang" w:cs="Arial"/>
        </w:rPr>
        <w:t>eziehung</w:t>
      </w:r>
      <w:r w:rsidRPr="00994F0D">
        <w:rPr>
          <w:rFonts w:ascii="Batang" w:eastAsia="Batang" w:hAnsi="Batang" w:cs="Arial"/>
        </w:rPr>
        <w:t xml:space="preserve"> erfahren die Kinder durch Beachtung und Anerkennung</w:t>
      </w:r>
      <w:r>
        <w:rPr>
          <w:rFonts w:ascii="Batang" w:eastAsia="Batang" w:hAnsi="Batang" w:cs="Arial"/>
        </w:rPr>
        <w:t>,</w:t>
      </w:r>
      <w:r w:rsidRPr="00994F0D">
        <w:rPr>
          <w:rFonts w:ascii="Batang" w:eastAsia="Batang" w:hAnsi="Batang" w:cs="Arial"/>
        </w:rPr>
        <w:t xml:space="preserve"> sich selbst zu lieben und wertzuschätzen; sie lernen</w:t>
      </w:r>
      <w:r>
        <w:rPr>
          <w:rFonts w:ascii="Batang" w:eastAsia="Batang" w:hAnsi="Batang" w:cs="Arial"/>
        </w:rPr>
        <w:t>,</w:t>
      </w:r>
      <w:r w:rsidRPr="00994F0D">
        <w:rPr>
          <w:rFonts w:ascii="Batang" w:eastAsia="Batang" w:hAnsi="Batang" w:cs="Arial"/>
        </w:rPr>
        <w:t xml:space="preserve"> ein Selbstwertgefühl zu entwickeln. So lernen sie auch, ihren eigenen Fähigkeiten zu vertrauen, eine verantwortungsvolle Beziehung zu anderen Menschen aufzubau</w:t>
      </w:r>
      <w:r>
        <w:rPr>
          <w:rFonts w:ascii="Batang" w:eastAsia="Batang" w:hAnsi="Batang" w:cs="Arial"/>
        </w:rPr>
        <w:t>en und ein Gruppengefühl zu er</w:t>
      </w:r>
      <w:r w:rsidRPr="00994F0D">
        <w:rPr>
          <w:rFonts w:ascii="Batang" w:eastAsia="Batang" w:hAnsi="Batang" w:cs="Arial"/>
        </w:rPr>
        <w:t>leben.</w:t>
      </w:r>
    </w:p>
    <w:p w:rsidR="00C94C6A" w:rsidRPr="00BA4342" w:rsidRDefault="00C94C6A" w:rsidP="00C94C6A">
      <w:pPr>
        <w:jc w:val="both"/>
        <w:rPr>
          <w:rFonts w:ascii="Batang" w:eastAsia="Batang" w:hAnsi="Batang" w:cs="Arial"/>
          <w:sz w:val="16"/>
          <w:szCs w:val="16"/>
        </w:rPr>
      </w:pPr>
    </w:p>
    <w:p w:rsidR="00C94C6A" w:rsidRDefault="00C94C6A" w:rsidP="00C94C6A">
      <w:pPr>
        <w:jc w:val="both"/>
        <w:rPr>
          <w:rFonts w:ascii="Batang" w:eastAsia="Batang" w:hAnsi="Batang" w:cs="Arial"/>
        </w:rPr>
      </w:pPr>
      <w:r w:rsidRPr="00994F0D">
        <w:rPr>
          <w:rFonts w:ascii="Batang" w:eastAsia="Batang" w:hAnsi="Batang" w:cs="Arial"/>
        </w:rPr>
        <w:t>In den Gruppen gibt es Gefühlsäußerungen, Ko</w:t>
      </w:r>
      <w:r>
        <w:rPr>
          <w:rFonts w:ascii="Batang" w:eastAsia="Batang" w:hAnsi="Batang" w:cs="Arial"/>
        </w:rPr>
        <w:t>nflikte, auch heftige Emotionen</w:t>
      </w:r>
      <w:r w:rsidRPr="00994F0D">
        <w:rPr>
          <w:rFonts w:ascii="Batang" w:eastAsia="Batang" w:hAnsi="Batang" w:cs="Arial"/>
        </w:rPr>
        <w:t xml:space="preserve"> sowie Auseinandersetzungen. Die Kinder lernen, diese zu verarbeiten, damit umzugehen od</w:t>
      </w:r>
      <w:r>
        <w:rPr>
          <w:rFonts w:ascii="Batang" w:eastAsia="Batang" w:hAnsi="Batang" w:cs="Arial"/>
        </w:rPr>
        <w:t>er zu akzeptieren. Die Erzieheri</w:t>
      </w:r>
      <w:r w:rsidRPr="00994F0D">
        <w:rPr>
          <w:rFonts w:ascii="Batang" w:eastAsia="Batang" w:hAnsi="Batang" w:cs="Arial"/>
        </w:rPr>
        <w:t xml:space="preserve">n zeigt für die Kinder Wege auf, hilft ihnen, ihre Gefühle nicht zu verstecken, sondern offen mit ihnen umzugehen. Die Kinder akzeptieren die Interessen von anderen und lernen die Gefühle und Bedürfnisse der anderen zu respektieren. Sie erfahren die Bedeutung von Freundschaften und Beziehungen für die Gestaltung ihres Lebens. </w:t>
      </w:r>
    </w:p>
    <w:p w:rsidR="00C94C6A" w:rsidRPr="00994F0D" w:rsidRDefault="00C94C6A" w:rsidP="00C94C6A">
      <w:pPr>
        <w:jc w:val="both"/>
        <w:rPr>
          <w:rFonts w:ascii="Batang" w:eastAsia="Batang" w:hAnsi="Batang" w:cs="Arial"/>
        </w:rPr>
      </w:pPr>
      <w:r w:rsidRPr="00994F0D">
        <w:rPr>
          <w:rFonts w:ascii="Batang" w:eastAsia="Batang" w:hAnsi="Batang" w:cs="Arial"/>
        </w:rPr>
        <w:t>Sie lernen, sich mit Konflikten auseinander zu setzen und sie gewaltfrei zu lösen. Sie probieren unterschiedliche Formen von Beziehungen. Dazu gehören gleichberechtigte Kontakte zwischen Mädchen und Jungen und das Erlebnis, mit anderen Kindern und Erwachsenen Spaß zu haben.</w:t>
      </w:r>
    </w:p>
    <w:p w:rsidR="00C94C6A" w:rsidRPr="00994F0D" w:rsidRDefault="00C94C6A" w:rsidP="00C94C6A">
      <w:pPr>
        <w:jc w:val="both"/>
        <w:rPr>
          <w:rFonts w:ascii="Batang" w:eastAsia="Batang" w:hAnsi="Batang" w:cs="Arial"/>
        </w:rPr>
      </w:pPr>
      <w:r w:rsidRPr="00994F0D">
        <w:rPr>
          <w:rFonts w:ascii="Batang" w:eastAsia="Batang" w:hAnsi="Batang" w:cs="Arial"/>
        </w:rPr>
        <w:t>Die Kinder wissen, dass sie für ein selbstbestimmtes Leben auch die Unterstützung anderer Menschen brauchen. Unterschiedliche Kulturen und Sprachen erfahren sie als Bereicherung. Durch die Integration von Kindern mit Behinderungen erleben die Kinder die Einzigartigkeit jedes einzelnen Menschen. Sie erfahren</w:t>
      </w:r>
      <w:r>
        <w:rPr>
          <w:rFonts w:ascii="Batang" w:eastAsia="Batang" w:hAnsi="Batang" w:cs="Arial"/>
        </w:rPr>
        <w:t>,</w:t>
      </w:r>
      <w:r w:rsidRPr="00994F0D">
        <w:rPr>
          <w:rFonts w:ascii="Batang" w:eastAsia="Batang" w:hAnsi="Batang" w:cs="Arial"/>
        </w:rPr>
        <w:t xml:space="preserve"> mit Behinderungen umzugehen und sie als Alltäglichkeit zu erleben. Wertschätzung und Akzeptanz sind dabei die wichtigsten Komponenten.</w:t>
      </w:r>
    </w:p>
    <w:p w:rsidR="00C94C6A" w:rsidRDefault="00C94C6A" w:rsidP="00C94C6A">
      <w:pPr>
        <w:jc w:val="both"/>
        <w:rPr>
          <w:rFonts w:ascii="Batang" w:eastAsia="Batang" w:hAnsi="Batang" w:cs="Arial"/>
        </w:rPr>
      </w:pPr>
      <w:r w:rsidRPr="00994F0D">
        <w:rPr>
          <w:rFonts w:ascii="Batang" w:eastAsia="Batang" w:hAnsi="Batang" w:cs="Arial"/>
        </w:rPr>
        <w:t>Das Zusammenleben von Menschen erfordert Regeln, die entwickelt, akzeptiert und eingehalten werden müssen, die aber auch veränderbar bleiben.</w:t>
      </w:r>
    </w:p>
    <w:p w:rsidR="00C94C6A" w:rsidRDefault="00C94C6A" w:rsidP="00C94C6A">
      <w:pPr>
        <w:rPr>
          <w:rFonts w:ascii="Batang" w:eastAsia="Batang" w:hAnsi="Batang" w:cs="Arial"/>
          <w:sz w:val="16"/>
          <w:szCs w:val="16"/>
        </w:rPr>
      </w:pPr>
    </w:p>
    <w:p w:rsidR="00C94C6A" w:rsidRPr="00750DAC" w:rsidRDefault="00C94C6A" w:rsidP="00C94C6A">
      <w:pPr>
        <w:rPr>
          <w:rFonts w:ascii="Batang" w:eastAsia="Batang" w:hAnsi="Batang" w:cs="Arial"/>
          <w:sz w:val="16"/>
          <w:szCs w:val="16"/>
        </w:rPr>
      </w:pPr>
    </w:p>
    <w:p w:rsidR="00C94C6A" w:rsidRPr="004A4ABE" w:rsidRDefault="00C94C6A" w:rsidP="00C94C6A">
      <w:pPr>
        <w:rPr>
          <w:rFonts w:ascii="Batang" w:eastAsia="Batang" w:hAnsi="Batang" w:cs="Arial"/>
          <w:sz w:val="16"/>
          <w:szCs w:val="16"/>
        </w:rPr>
      </w:pPr>
    </w:p>
    <w:p w:rsidR="00C94C6A" w:rsidRPr="004A4ABE" w:rsidRDefault="00C94C6A" w:rsidP="00C94C6A">
      <w:pPr>
        <w:rPr>
          <w:rFonts w:ascii="Batang" w:eastAsia="Batang" w:hAnsi="Batang" w:cs="Arial"/>
          <w:sz w:val="16"/>
          <w:szCs w:val="16"/>
        </w:rPr>
      </w:pPr>
      <w:r w:rsidRPr="004A4ABE">
        <w:rPr>
          <w:rFonts w:ascii="Batang" w:eastAsia="Batang" w:hAnsi="Batang" w:cs="Arial"/>
        </w:rPr>
        <w:t>Weshalb Selbstvertrauen so wichtig für Kinder ist:</w:t>
      </w:r>
      <w:r w:rsidRPr="004A4ABE">
        <w:rPr>
          <w:rFonts w:ascii="Batang" w:eastAsia="Batang" w:hAnsi="Batang" w:cs="Arial"/>
        </w:rPr>
        <w:br/>
      </w:r>
    </w:p>
    <w:p w:rsidR="00C94C6A" w:rsidRPr="00994F0D" w:rsidRDefault="00C94C6A" w:rsidP="00C94C6A">
      <w:pPr>
        <w:numPr>
          <w:ilvl w:val="0"/>
          <w:numId w:val="2"/>
        </w:numPr>
        <w:rPr>
          <w:rFonts w:ascii="Batang" w:eastAsia="Batang" w:hAnsi="Batang" w:cs="Arial"/>
        </w:rPr>
      </w:pPr>
      <w:r w:rsidRPr="00994F0D">
        <w:rPr>
          <w:rFonts w:ascii="Batang" w:eastAsia="Batang" w:hAnsi="Batang" w:cs="Arial"/>
        </w:rPr>
        <w:t>weil sie es im Leben leichter haben,</w:t>
      </w:r>
    </w:p>
    <w:p w:rsidR="00C94C6A" w:rsidRPr="00994F0D" w:rsidRDefault="00C94C6A" w:rsidP="00C94C6A">
      <w:pPr>
        <w:numPr>
          <w:ilvl w:val="0"/>
          <w:numId w:val="2"/>
        </w:numPr>
        <w:rPr>
          <w:rFonts w:ascii="Batang" w:eastAsia="Batang" w:hAnsi="Batang" w:cs="Arial"/>
        </w:rPr>
      </w:pPr>
      <w:r w:rsidRPr="00994F0D">
        <w:rPr>
          <w:rFonts w:ascii="Batang" w:eastAsia="Batang" w:hAnsi="Batang" w:cs="Arial"/>
        </w:rPr>
        <w:t>weil sie auf sich selbst aufbauen können,</w:t>
      </w:r>
    </w:p>
    <w:p w:rsidR="00C94C6A" w:rsidRPr="00994F0D" w:rsidRDefault="00C94C6A" w:rsidP="00C94C6A">
      <w:pPr>
        <w:numPr>
          <w:ilvl w:val="0"/>
          <w:numId w:val="2"/>
        </w:numPr>
        <w:rPr>
          <w:rFonts w:ascii="Batang" w:eastAsia="Batang" w:hAnsi="Batang" w:cs="Arial"/>
        </w:rPr>
      </w:pPr>
      <w:r w:rsidRPr="00994F0D">
        <w:rPr>
          <w:rFonts w:ascii="Batang" w:eastAsia="Batang" w:hAnsi="Batang" w:cs="Arial"/>
        </w:rPr>
        <w:t>weil sie sich nicht immer mit anderen vergleichen müssen,</w:t>
      </w:r>
    </w:p>
    <w:p w:rsidR="00C94C6A" w:rsidRPr="00994F0D" w:rsidRDefault="00C94C6A" w:rsidP="00C94C6A">
      <w:pPr>
        <w:numPr>
          <w:ilvl w:val="0"/>
          <w:numId w:val="2"/>
        </w:numPr>
        <w:rPr>
          <w:rFonts w:ascii="Batang" w:eastAsia="Batang" w:hAnsi="Batang" w:cs="Arial"/>
        </w:rPr>
      </w:pPr>
      <w:r w:rsidRPr="00994F0D">
        <w:rPr>
          <w:rFonts w:ascii="Batang" w:eastAsia="Batang" w:hAnsi="Batang" w:cs="Arial"/>
        </w:rPr>
        <w:t>weil sie widerstandsfähiger sind,</w:t>
      </w:r>
    </w:p>
    <w:p w:rsidR="00C94C6A" w:rsidRPr="00994F0D" w:rsidRDefault="00C94C6A" w:rsidP="00C94C6A">
      <w:pPr>
        <w:numPr>
          <w:ilvl w:val="0"/>
          <w:numId w:val="2"/>
        </w:numPr>
        <w:rPr>
          <w:rFonts w:ascii="Batang" w:eastAsia="Batang" w:hAnsi="Batang" w:cs="Arial"/>
        </w:rPr>
      </w:pPr>
      <w:r w:rsidRPr="00994F0D">
        <w:rPr>
          <w:rFonts w:ascii="Batang" w:eastAsia="Batang" w:hAnsi="Batang" w:cs="Arial"/>
        </w:rPr>
        <w:t>weil sie ihrer Intuition trauen,</w:t>
      </w:r>
    </w:p>
    <w:p w:rsidR="00C94C6A" w:rsidRPr="00994F0D" w:rsidRDefault="00C94C6A" w:rsidP="00C94C6A">
      <w:pPr>
        <w:numPr>
          <w:ilvl w:val="0"/>
          <w:numId w:val="2"/>
        </w:numPr>
        <w:rPr>
          <w:rFonts w:ascii="Batang" w:eastAsia="Batang" w:hAnsi="Batang" w:cs="Arial"/>
        </w:rPr>
      </w:pPr>
      <w:r w:rsidRPr="00994F0D">
        <w:rPr>
          <w:rFonts w:ascii="Batang" w:eastAsia="Batang" w:hAnsi="Batang" w:cs="Arial"/>
        </w:rPr>
        <w:t>weil sie ihre Stärken und Schwächen kennen,</w:t>
      </w:r>
    </w:p>
    <w:p w:rsidR="00C94C6A" w:rsidRPr="00994F0D" w:rsidRDefault="00C94C6A" w:rsidP="00C94C6A">
      <w:pPr>
        <w:numPr>
          <w:ilvl w:val="0"/>
          <w:numId w:val="2"/>
        </w:numPr>
        <w:rPr>
          <w:rFonts w:ascii="Batang" w:eastAsia="Batang" w:hAnsi="Batang" w:cs="Arial"/>
        </w:rPr>
      </w:pPr>
      <w:r w:rsidRPr="00994F0D">
        <w:rPr>
          <w:rFonts w:ascii="Batang" w:eastAsia="Batang" w:hAnsi="Batang" w:cs="Arial"/>
        </w:rPr>
        <w:t>weil sie echte Freundschaften schließen können,</w:t>
      </w:r>
    </w:p>
    <w:p w:rsidR="00C94C6A" w:rsidRDefault="00C94C6A" w:rsidP="00C94C6A">
      <w:pPr>
        <w:numPr>
          <w:ilvl w:val="0"/>
          <w:numId w:val="2"/>
        </w:numPr>
        <w:rPr>
          <w:rFonts w:ascii="Batang" w:eastAsia="Batang" w:hAnsi="Batang" w:cs="Arial"/>
        </w:rPr>
      </w:pPr>
      <w:r w:rsidRPr="00994F0D">
        <w:rPr>
          <w:rFonts w:ascii="Batang" w:eastAsia="Batang" w:hAnsi="Batang" w:cs="Arial"/>
        </w:rPr>
        <w:t>weil sie Gefahren für sich erkennen lernen,</w:t>
      </w:r>
    </w:p>
    <w:p w:rsidR="00C94C6A" w:rsidRPr="00994F0D" w:rsidRDefault="00C94C6A" w:rsidP="00C94C6A">
      <w:pPr>
        <w:numPr>
          <w:ilvl w:val="0"/>
          <w:numId w:val="2"/>
        </w:numPr>
        <w:rPr>
          <w:rFonts w:ascii="Batang" w:eastAsia="Batang" w:hAnsi="Batang" w:cs="Arial"/>
        </w:rPr>
      </w:pPr>
      <w:r w:rsidRPr="00994F0D">
        <w:rPr>
          <w:rFonts w:ascii="Batang" w:eastAsia="Batang" w:hAnsi="Batang" w:cs="Arial"/>
        </w:rPr>
        <w:t>weil sie eine eigene Meinung entwickeln,</w:t>
      </w:r>
    </w:p>
    <w:p w:rsidR="00C94C6A" w:rsidRDefault="00C94C6A" w:rsidP="00C94C6A">
      <w:pPr>
        <w:numPr>
          <w:ilvl w:val="0"/>
          <w:numId w:val="2"/>
        </w:numPr>
        <w:rPr>
          <w:rFonts w:ascii="Batang" w:eastAsia="Batang" w:hAnsi="Batang" w:cs="Arial"/>
        </w:rPr>
      </w:pPr>
      <w:r w:rsidRPr="00994F0D">
        <w:rPr>
          <w:rFonts w:ascii="Batang" w:eastAsia="Batang" w:hAnsi="Batang" w:cs="Arial"/>
        </w:rPr>
        <w:t>weil sie neugierig sind und sich etwas trauen.</w:t>
      </w:r>
    </w:p>
    <w:p w:rsidR="00C94C6A" w:rsidRDefault="00C94C6A" w:rsidP="00C94C6A">
      <w:pPr>
        <w:rPr>
          <w:rFonts w:ascii="Batang" w:eastAsia="Batang" w:hAnsi="Batang" w:cs="Arial"/>
        </w:rPr>
      </w:pPr>
    </w:p>
    <w:p w:rsidR="00C94C6A" w:rsidRDefault="00C94C6A" w:rsidP="00C94C6A">
      <w:pPr>
        <w:jc w:val="center"/>
        <w:rPr>
          <w:rFonts w:ascii="Batang" w:eastAsia="Batang" w:hAnsi="Batang" w:cs="Arial"/>
        </w:rPr>
      </w:pPr>
      <w:r>
        <w:rPr>
          <w:rFonts w:ascii="Batang" w:eastAsia="Batang" w:hAnsi="Batang" w:cs="Arial"/>
          <w:noProof/>
        </w:rPr>
        <w:drawing>
          <wp:inline distT="0" distB="0" distL="0" distR="0" wp14:anchorId="104EB82D" wp14:editId="36FC5C8E">
            <wp:extent cx="3838575" cy="2548814"/>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5355" cy="2553316"/>
                    </a:xfrm>
                    <a:prstGeom prst="rect">
                      <a:avLst/>
                    </a:prstGeom>
                    <a:noFill/>
                    <a:ln>
                      <a:noFill/>
                    </a:ln>
                  </pic:spPr>
                </pic:pic>
              </a:graphicData>
            </a:graphic>
          </wp:inline>
        </w:drawing>
      </w: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Pr="00936266" w:rsidRDefault="00C94C6A" w:rsidP="00C94C6A">
      <w:pPr>
        <w:rPr>
          <w:rFonts w:ascii="Batang" w:eastAsia="Batang" w:hAnsi="Batang" w:cs="Arial"/>
          <w:b/>
        </w:rPr>
      </w:pPr>
      <w:r w:rsidRPr="00936266">
        <w:rPr>
          <w:rFonts w:ascii="Batang" w:eastAsia="Batang" w:hAnsi="Batang" w:cs="Arial"/>
          <w:b/>
        </w:rPr>
        <w:t>7.2</w:t>
      </w:r>
      <w:r>
        <w:rPr>
          <w:rFonts w:ascii="Batang" w:eastAsia="Batang" w:hAnsi="Batang" w:cs="Arial"/>
          <w:b/>
        </w:rPr>
        <w:t>.</w:t>
      </w:r>
      <w:r w:rsidRPr="00936266">
        <w:rPr>
          <w:rFonts w:ascii="Batang" w:eastAsia="Batang" w:hAnsi="Batang" w:cs="Arial"/>
          <w:b/>
        </w:rPr>
        <w:t xml:space="preserve"> Partizipation</w:t>
      </w:r>
    </w:p>
    <w:p w:rsidR="00C94C6A" w:rsidRDefault="00C94C6A" w:rsidP="00C94C6A">
      <w:pPr>
        <w:rPr>
          <w:rFonts w:ascii="Batang" w:eastAsia="Batang" w:hAnsi="Batang" w:cs="Arial"/>
        </w:rPr>
      </w:pPr>
    </w:p>
    <w:p w:rsidR="00C94C6A" w:rsidRPr="00634FCA" w:rsidRDefault="00C94C6A" w:rsidP="00C94C6A">
      <w:pPr>
        <w:pBdr>
          <w:top w:val="single" w:sz="4" w:space="1" w:color="auto"/>
          <w:left w:val="single" w:sz="4" w:space="4" w:color="auto"/>
          <w:bottom w:val="single" w:sz="4" w:space="1" w:color="auto"/>
          <w:right w:val="single" w:sz="4" w:space="4" w:color="auto"/>
        </w:pBdr>
        <w:jc w:val="both"/>
        <w:rPr>
          <w:rFonts w:ascii="Batang" w:eastAsia="Batang" w:hAnsi="Batang"/>
        </w:rPr>
      </w:pPr>
      <w:r w:rsidRPr="00634FCA">
        <w:rPr>
          <w:rFonts w:ascii="Batang" w:eastAsia="Batang" w:hAnsi="Batang"/>
        </w:rPr>
        <w:t xml:space="preserve">„Das Kind ist ein schöpferisches Wesen, das sein Selbst-Werden aktiv betreibt.“ </w:t>
      </w:r>
    </w:p>
    <w:p w:rsidR="00C94C6A" w:rsidRPr="00634FCA" w:rsidRDefault="00C94C6A" w:rsidP="00C94C6A">
      <w:pPr>
        <w:pBdr>
          <w:top w:val="single" w:sz="4" w:space="1" w:color="auto"/>
          <w:left w:val="single" w:sz="4" w:space="4" w:color="auto"/>
          <w:bottom w:val="single" w:sz="4" w:space="1" w:color="auto"/>
          <w:right w:val="single" w:sz="4" w:space="4" w:color="auto"/>
        </w:pBdr>
        <w:jc w:val="both"/>
        <w:rPr>
          <w:rFonts w:ascii="Batang" w:eastAsia="Batang" w:hAnsi="Batang"/>
        </w:rPr>
      </w:pPr>
      <w:r w:rsidRPr="00634FCA">
        <w:rPr>
          <w:rFonts w:ascii="Batang" w:eastAsia="Batang" w:hAnsi="Batang"/>
        </w:rPr>
        <w:t xml:space="preserve">(Zitat Renate Zimmer) </w:t>
      </w:r>
    </w:p>
    <w:p w:rsidR="00C94C6A" w:rsidRPr="00634FCA" w:rsidRDefault="00C94C6A" w:rsidP="00C94C6A">
      <w:pPr>
        <w:jc w:val="both"/>
        <w:rPr>
          <w:rFonts w:ascii="Batang" w:eastAsia="Batang" w:hAnsi="Batang"/>
        </w:rPr>
      </w:pPr>
    </w:p>
    <w:p w:rsidR="00C94C6A" w:rsidRPr="00634FCA" w:rsidRDefault="00C94C6A" w:rsidP="00C94C6A">
      <w:pPr>
        <w:jc w:val="both"/>
        <w:rPr>
          <w:rFonts w:ascii="Batang" w:eastAsia="Batang" w:hAnsi="Batang"/>
        </w:rPr>
      </w:pPr>
      <w:r w:rsidRPr="00634FCA">
        <w:rPr>
          <w:rFonts w:ascii="Batang" w:eastAsia="Batang" w:hAnsi="Batang"/>
        </w:rPr>
        <w:t>Aufbauend auf diese Grundeinstellung zum Kind und seine Entwicklung ist es unabdingbar, dass das Kind bei der Gestaltung des Kita-Alltages mit einbezogen wird.</w:t>
      </w:r>
    </w:p>
    <w:p w:rsidR="00C94C6A" w:rsidRPr="00634FCA" w:rsidRDefault="00C94C6A" w:rsidP="00C94C6A">
      <w:pPr>
        <w:jc w:val="both"/>
        <w:rPr>
          <w:rFonts w:ascii="Batang" w:eastAsia="Batang" w:hAnsi="Batang"/>
        </w:rPr>
      </w:pPr>
      <w:r w:rsidRPr="00634FCA">
        <w:rPr>
          <w:rFonts w:ascii="Batang" w:eastAsia="Batang" w:hAnsi="Batang"/>
        </w:rPr>
        <w:t>So wird es in vielen Entscheidungen, seinem Alter entsprechend, beteiligt z.B.:</w:t>
      </w:r>
    </w:p>
    <w:p w:rsidR="00C94C6A" w:rsidRPr="00634FCA" w:rsidRDefault="00C94C6A" w:rsidP="00C94C6A">
      <w:pPr>
        <w:pStyle w:val="Listenabsatz"/>
        <w:numPr>
          <w:ilvl w:val="0"/>
          <w:numId w:val="28"/>
        </w:numPr>
        <w:jc w:val="both"/>
        <w:rPr>
          <w:rFonts w:ascii="Batang" w:eastAsia="Batang" w:hAnsi="Batang"/>
        </w:rPr>
      </w:pPr>
      <w:r w:rsidRPr="00634FCA">
        <w:rPr>
          <w:rFonts w:ascii="Batang" w:eastAsia="Batang" w:hAnsi="Batang"/>
        </w:rPr>
        <w:t xml:space="preserve">an welchen Angeboten nehme ich teil, </w:t>
      </w:r>
    </w:p>
    <w:p w:rsidR="00C94C6A" w:rsidRPr="00634FCA" w:rsidRDefault="00C94C6A" w:rsidP="00C94C6A">
      <w:pPr>
        <w:pStyle w:val="Listenabsatz"/>
        <w:numPr>
          <w:ilvl w:val="0"/>
          <w:numId w:val="28"/>
        </w:numPr>
        <w:jc w:val="both"/>
        <w:rPr>
          <w:rFonts w:ascii="Batang" w:eastAsia="Batang" w:hAnsi="Batang"/>
        </w:rPr>
      </w:pPr>
      <w:r w:rsidRPr="00634FCA">
        <w:rPr>
          <w:rFonts w:ascii="Batang" w:eastAsia="Batang" w:hAnsi="Batang"/>
        </w:rPr>
        <w:t xml:space="preserve">an der Raumgestaltung, </w:t>
      </w:r>
    </w:p>
    <w:p w:rsidR="00C94C6A" w:rsidRPr="00634FCA" w:rsidRDefault="00C94C6A" w:rsidP="00C94C6A">
      <w:pPr>
        <w:pStyle w:val="Listenabsatz"/>
        <w:numPr>
          <w:ilvl w:val="0"/>
          <w:numId w:val="28"/>
        </w:numPr>
        <w:jc w:val="both"/>
        <w:rPr>
          <w:rFonts w:ascii="Batang" w:eastAsia="Batang" w:hAnsi="Batang"/>
        </w:rPr>
      </w:pPr>
      <w:r w:rsidRPr="00634FCA">
        <w:rPr>
          <w:rFonts w:ascii="Batang" w:eastAsia="Batang" w:hAnsi="Batang"/>
        </w:rPr>
        <w:t xml:space="preserve">der Gestaltung und den Zielen für Ausflüge, </w:t>
      </w:r>
    </w:p>
    <w:p w:rsidR="00C94C6A" w:rsidRPr="00634FCA" w:rsidRDefault="00C94C6A" w:rsidP="00C94C6A">
      <w:pPr>
        <w:pStyle w:val="Listenabsatz"/>
        <w:numPr>
          <w:ilvl w:val="0"/>
          <w:numId w:val="28"/>
        </w:numPr>
        <w:jc w:val="both"/>
        <w:rPr>
          <w:rFonts w:ascii="Batang" w:eastAsia="Batang" w:hAnsi="Batang"/>
        </w:rPr>
      </w:pPr>
      <w:r w:rsidRPr="00634FCA">
        <w:rPr>
          <w:rFonts w:ascii="Batang" w:eastAsia="Batang" w:hAnsi="Batang"/>
        </w:rPr>
        <w:t>an der Speiseplangestaltung</w:t>
      </w:r>
    </w:p>
    <w:p w:rsidR="00C94C6A" w:rsidRPr="00634FCA" w:rsidRDefault="00C94C6A" w:rsidP="00C94C6A">
      <w:pPr>
        <w:pStyle w:val="Listenabsatz"/>
        <w:numPr>
          <w:ilvl w:val="0"/>
          <w:numId w:val="28"/>
        </w:numPr>
        <w:jc w:val="both"/>
        <w:rPr>
          <w:rFonts w:ascii="Batang" w:eastAsia="Batang" w:hAnsi="Batang"/>
        </w:rPr>
      </w:pPr>
      <w:r w:rsidRPr="00634FCA">
        <w:rPr>
          <w:rFonts w:ascii="Batang" w:eastAsia="Batang" w:hAnsi="Batang"/>
        </w:rPr>
        <w:t>beim Basteln der Schultüten, die individ</w:t>
      </w:r>
      <w:r>
        <w:rPr>
          <w:rFonts w:ascii="Batang" w:eastAsia="Batang" w:hAnsi="Batang"/>
        </w:rPr>
        <w:t>uell</w:t>
      </w:r>
      <w:r w:rsidRPr="00634FCA">
        <w:rPr>
          <w:rFonts w:ascii="Batang" w:eastAsia="Batang" w:hAnsi="Batang"/>
        </w:rPr>
        <w:t xml:space="preserve"> mit jedem Kind einzeln erarbeitet werden</w:t>
      </w:r>
    </w:p>
    <w:p w:rsidR="00C94C6A" w:rsidRPr="00634FCA" w:rsidRDefault="00C94C6A" w:rsidP="00C94C6A">
      <w:pPr>
        <w:pStyle w:val="Listenabsatz"/>
        <w:numPr>
          <w:ilvl w:val="0"/>
          <w:numId w:val="28"/>
        </w:numPr>
        <w:jc w:val="both"/>
        <w:rPr>
          <w:rFonts w:ascii="Batang" w:eastAsia="Batang" w:hAnsi="Batang"/>
        </w:rPr>
      </w:pPr>
      <w:r w:rsidRPr="00634FCA">
        <w:rPr>
          <w:rFonts w:ascii="Batang" w:eastAsia="Batang" w:hAnsi="Batang"/>
        </w:rPr>
        <w:t>usw.</w:t>
      </w:r>
    </w:p>
    <w:p w:rsidR="00C94C6A" w:rsidRDefault="00C94C6A" w:rsidP="00C94C6A">
      <w:pPr>
        <w:jc w:val="both"/>
        <w:rPr>
          <w:rFonts w:ascii="Batang" w:eastAsia="Batang" w:hAnsi="Batang"/>
        </w:rPr>
      </w:pPr>
    </w:p>
    <w:p w:rsidR="00C94C6A" w:rsidRDefault="00C94C6A" w:rsidP="00C94C6A">
      <w:pPr>
        <w:jc w:val="both"/>
        <w:rPr>
          <w:rFonts w:ascii="Batang" w:eastAsia="Batang" w:hAnsi="Batang"/>
        </w:rPr>
      </w:pPr>
      <w:r>
        <w:rPr>
          <w:rFonts w:ascii="Batang" w:eastAsia="Batang" w:hAnsi="Batang"/>
        </w:rPr>
        <w:t xml:space="preserve">Bei der Einbeziehung der Kinder nutzen wir vielfach Bildkarten, z.B. was essen wir gerne. Anhand von Bildkarten können die Kinder sich für eine Speise entscheiden, entweder in dem sie sich zu der betreffenden Karte stellen oder indem Mugelsteine oder Duplosteine dazugelegt werden. Die Bildkarten zeigen Fotos von den Speisen, die die Kinder jeden Tag bekommen. Ebenso ist es bei der Entscheidung welche Spielmaterialien möchten wir in die Gruppe holen bzw. hinaus räumen.  </w:t>
      </w:r>
    </w:p>
    <w:p w:rsidR="00C94C6A" w:rsidRDefault="00C94C6A" w:rsidP="00C94C6A">
      <w:pPr>
        <w:jc w:val="both"/>
        <w:rPr>
          <w:rFonts w:ascii="Batang" w:eastAsia="Batang" w:hAnsi="Batang"/>
        </w:rPr>
      </w:pPr>
      <w:r>
        <w:rPr>
          <w:rFonts w:ascii="Batang" w:eastAsia="Batang" w:hAnsi="Batang"/>
        </w:rPr>
        <w:t xml:space="preserve">In der Eingangshalle haben die Kinder wechselnd verschiedenen Spielbereiche zur Verfügung, Bauen, Konstruieren Experimentieren, Rollenspiel, Sinneswahrnehmung und Gestalten. Auch hier entscheiden die Kinder auf Gruppenebene mit, welche Materialien hereingeholt werden und helfen beim Einräumen. </w:t>
      </w:r>
    </w:p>
    <w:p w:rsidR="00C94C6A" w:rsidRDefault="00C94C6A" w:rsidP="00C94C6A">
      <w:pPr>
        <w:jc w:val="both"/>
        <w:rPr>
          <w:rFonts w:ascii="Batang" w:eastAsia="Batang" w:hAnsi="Batang"/>
        </w:rPr>
      </w:pPr>
      <w:r>
        <w:rPr>
          <w:rFonts w:ascii="Batang" w:eastAsia="Batang" w:hAnsi="Batang"/>
        </w:rPr>
        <w:t xml:space="preserve">Sehr beliebt ist es bei den „Ältesten“ unserer Einrichtung gemeinsam zu überlegen, wie gestalten wir unsere Abschlussfahrt, unsere Abschlussparty, unsere Schultüte, und jeder Schulanfänger hat einen Tag an dem er oder sie entscheiden können, was machen wir heute. Wünsche wie „wir gehen in den </w:t>
      </w:r>
    </w:p>
    <w:p w:rsidR="00C94C6A" w:rsidRDefault="00C94C6A" w:rsidP="00C94C6A">
      <w:pPr>
        <w:jc w:val="both"/>
        <w:rPr>
          <w:rFonts w:ascii="Batang" w:eastAsia="Batang" w:hAnsi="Batang"/>
        </w:rPr>
      </w:pPr>
      <w:r>
        <w:rPr>
          <w:rFonts w:ascii="Batang" w:eastAsia="Batang" w:hAnsi="Batang"/>
        </w:rPr>
        <w:t>Wald“, „auf den Abenteuerspielplatz“ oder „Eis essen“ sind bei den Kindern beliebt.</w:t>
      </w:r>
    </w:p>
    <w:p w:rsidR="00C94C6A" w:rsidRDefault="00C94C6A" w:rsidP="00C94C6A">
      <w:pPr>
        <w:jc w:val="both"/>
        <w:rPr>
          <w:rFonts w:ascii="Batang" w:eastAsia="Batang" w:hAnsi="Batang"/>
        </w:rPr>
      </w:pPr>
      <w:r>
        <w:rPr>
          <w:rFonts w:ascii="Batang" w:eastAsia="Batang" w:hAnsi="Batang"/>
        </w:rPr>
        <w:t>Aber auch „Kinderkonferenzen“ finden bei uns statt. Hier werden den Kindern z.B. Fragen gestellt,</w:t>
      </w:r>
    </w:p>
    <w:p w:rsidR="00C94C6A" w:rsidRDefault="00C94C6A" w:rsidP="00C94C6A">
      <w:pPr>
        <w:jc w:val="both"/>
        <w:rPr>
          <w:rFonts w:ascii="Batang" w:eastAsia="Batang" w:hAnsi="Batang"/>
        </w:rPr>
      </w:pPr>
      <w:r>
        <w:rPr>
          <w:rFonts w:ascii="Batang" w:eastAsia="Batang" w:hAnsi="Batang"/>
        </w:rPr>
        <w:t>wie geht es dir, was machst du gerne in der Kita, was magst du nicht. Diese Dinge werden dann besprochen und gegebenenfalls verändert. Sehr wichtig ist uns hierbei, dass die Kinder alles sagen dürfen, dass sie immer ernst genommen werden und ihnen mit Wertschätzung begegnet wird.</w:t>
      </w:r>
    </w:p>
    <w:p w:rsidR="00C94C6A" w:rsidRDefault="00C94C6A" w:rsidP="00C94C6A">
      <w:pPr>
        <w:jc w:val="both"/>
        <w:rPr>
          <w:rFonts w:ascii="Batang" w:eastAsia="Batang" w:hAnsi="Batang"/>
        </w:rPr>
      </w:pPr>
      <w:r>
        <w:rPr>
          <w:rFonts w:ascii="Batang" w:eastAsia="Batang" w:hAnsi="Batang"/>
        </w:rPr>
        <w:t>Genauso wie alle 2 Jahre eine Elternbefragung durchgeführt wird, werden auch die Kinder befragt und diese Befragung wird dokumentiert.</w:t>
      </w:r>
    </w:p>
    <w:p w:rsidR="00C94C6A" w:rsidRPr="00634FCA" w:rsidRDefault="00C94C6A" w:rsidP="00C94C6A">
      <w:pPr>
        <w:jc w:val="both"/>
        <w:rPr>
          <w:rFonts w:ascii="Batang" w:eastAsia="Batang" w:hAnsi="Batang"/>
        </w:rPr>
      </w:pPr>
    </w:p>
    <w:p w:rsidR="00C94C6A" w:rsidRDefault="00C94C6A" w:rsidP="00C94C6A">
      <w:pPr>
        <w:jc w:val="both"/>
        <w:rPr>
          <w:rFonts w:ascii="Batang" w:eastAsia="Batang" w:hAnsi="Batang"/>
        </w:rPr>
      </w:pPr>
      <w:r w:rsidRPr="00634FCA">
        <w:rPr>
          <w:rFonts w:ascii="Batang" w:eastAsia="Batang" w:hAnsi="Batang"/>
        </w:rPr>
        <w:t xml:space="preserve">Hierbei </w:t>
      </w:r>
      <w:r>
        <w:rPr>
          <w:rFonts w:ascii="Batang" w:eastAsia="Batang" w:hAnsi="Batang"/>
        </w:rPr>
        <w:t>sind uns</w:t>
      </w:r>
      <w:r w:rsidRPr="00634FCA">
        <w:rPr>
          <w:rFonts w:ascii="Batang" w:eastAsia="Batang" w:hAnsi="Batang"/>
        </w:rPr>
        <w:t xml:space="preserve"> elementare Bedürfnisse der Kinder </w:t>
      </w:r>
      <w:r>
        <w:rPr>
          <w:rFonts w:ascii="Batang" w:eastAsia="Batang" w:hAnsi="Batang"/>
        </w:rPr>
        <w:t>wie</w:t>
      </w:r>
      <w:r w:rsidRPr="00634FCA">
        <w:rPr>
          <w:rFonts w:ascii="Batang" w:eastAsia="Batang" w:hAnsi="Batang"/>
        </w:rPr>
        <w:t xml:space="preserve"> Selb</w:t>
      </w:r>
      <w:r>
        <w:rPr>
          <w:rFonts w:ascii="Batang" w:eastAsia="Batang" w:hAnsi="Batang"/>
        </w:rPr>
        <w:t>stbestimmung, Selbstwirksamkeit</w:t>
      </w:r>
      <w:r w:rsidRPr="00634FCA">
        <w:rPr>
          <w:rFonts w:ascii="Batang" w:eastAsia="Batang" w:hAnsi="Batang"/>
        </w:rPr>
        <w:t>, Verantwortung übernehmen für das eigene Handeln und a</w:t>
      </w:r>
      <w:r>
        <w:rPr>
          <w:rFonts w:ascii="Batang" w:eastAsia="Batang" w:hAnsi="Batang"/>
        </w:rPr>
        <w:t>ktiv werden, wichtig</w:t>
      </w:r>
      <w:r w:rsidRPr="00634FCA">
        <w:rPr>
          <w:rFonts w:ascii="Batang" w:eastAsia="Batang" w:hAnsi="Batang"/>
        </w:rPr>
        <w:t xml:space="preserve">. </w:t>
      </w:r>
    </w:p>
    <w:p w:rsidR="00C94C6A" w:rsidRDefault="00C94C6A" w:rsidP="00C94C6A">
      <w:pPr>
        <w:jc w:val="both"/>
        <w:rPr>
          <w:rFonts w:ascii="Batang" w:eastAsia="Batang" w:hAnsi="Batang"/>
        </w:rPr>
      </w:pPr>
    </w:p>
    <w:p w:rsidR="00C94C6A" w:rsidRDefault="00C94C6A" w:rsidP="00C94C6A">
      <w:pPr>
        <w:jc w:val="both"/>
        <w:rPr>
          <w:rFonts w:ascii="Batang" w:eastAsia="Batang" w:hAnsi="Batang"/>
        </w:rPr>
      </w:pPr>
      <w:r>
        <w:rPr>
          <w:rFonts w:ascii="Batang" w:eastAsia="Batang" w:hAnsi="Batang"/>
        </w:rPr>
        <w:t>Im Vordergrund steht eine situative erlebnisorientierte Pädagogik, in der das Verhalten der Erzieherinnen durch folgende Kriterien bestimmt wird:</w:t>
      </w:r>
    </w:p>
    <w:p w:rsidR="00C94C6A" w:rsidRDefault="00C94C6A" w:rsidP="00C94C6A">
      <w:pPr>
        <w:pStyle w:val="Listenabsatz"/>
        <w:numPr>
          <w:ilvl w:val="0"/>
          <w:numId w:val="29"/>
        </w:numPr>
        <w:jc w:val="both"/>
        <w:rPr>
          <w:rFonts w:ascii="Batang" w:eastAsia="Batang" w:hAnsi="Batang"/>
        </w:rPr>
      </w:pPr>
      <w:r>
        <w:rPr>
          <w:rFonts w:ascii="Batang" w:eastAsia="Batang" w:hAnsi="Batang"/>
        </w:rPr>
        <w:t>Beobachtungen – in der die Möglichkeiten der Kinder erkannt und unterstützt werden,</w:t>
      </w:r>
    </w:p>
    <w:p w:rsidR="00C94C6A" w:rsidRDefault="00C94C6A" w:rsidP="00C94C6A">
      <w:pPr>
        <w:pStyle w:val="Listenabsatz"/>
        <w:numPr>
          <w:ilvl w:val="0"/>
          <w:numId w:val="29"/>
        </w:numPr>
        <w:jc w:val="both"/>
        <w:rPr>
          <w:rFonts w:ascii="Batang" w:eastAsia="Batang" w:hAnsi="Batang"/>
        </w:rPr>
      </w:pPr>
      <w:r>
        <w:rPr>
          <w:rFonts w:ascii="Batang" w:eastAsia="Batang" w:hAnsi="Batang"/>
        </w:rPr>
        <w:t>Ressourcen entdecken,</w:t>
      </w:r>
    </w:p>
    <w:p w:rsidR="00C94C6A" w:rsidRDefault="00C94C6A" w:rsidP="00C94C6A">
      <w:pPr>
        <w:pStyle w:val="Listenabsatz"/>
        <w:numPr>
          <w:ilvl w:val="0"/>
          <w:numId w:val="29"/>
        </w:numPr>
        <w:jc w:val="both"/>
        <w:rPr>
          <w:rFonts w:ascii="Batang" w:eastAsia="Batang" w:hAnsi="Batang"/>
        </w:rPr>
      </w:pPr>
      <w:r>
        <w:rPr>
          <w:rFonts w:ascii="Batang" w:eastAsia="Batang" w:hAnsi="Batang"/>
        </w:rPr>
        <w:t>Stärken fördern,</w:t>
      </w:r>
    </w:p>
    <w:p w:rsidR="00C94C6A" w:rsidRDefault="00C94C6A" w:rsidP="00C94C6A">
      <w:pPr>
        <w:pStyle w:val="Listenabsatz"/>
        <w:numPr>
          <w:ilvl w:val="0"/>
          <w:numId w:val="29"/>
        </w:numPr>
        <w:jc w:val="both"/>
        <w:rPr>
          <w:rFonts w:ascii="Batang" w:eastAsia="Batang" w:hAnsi="Batang"/>
        </w:rPr>
      </w:pPr>
      <w:r>
        <w:rPr>
          <w:rFonts w:ascii="Batang" w:eastAsia="Batang" w:hAnsi="Batang"/>
        </w:rPr>
        <w:t>Zeit und Raum um selbstwirksame Erfahrungen zu machen,</w:t>
      </w:r>
    </w:p>
    <w:p w:rsidR="00C94C6A" w:rsidRDefault="00C94C6A" w:rsidP="00C94C6A">
      <w:pPr>
        <w:pStyle w:val="Listenabsatz"/>
        <w:numPr>
          <w:ilvl w:val="0"/>
          <w:numId w:val="29"/>
        </w:numPr>
        <w:jc w:val="both"/>
        <w:rPr>
          <w:rFonts w:ascii="Batang" w:eastAsia="Batang" w:hAnsi="Batang"/>
        </w:rPr>
      </w:pPr>
      <w:r>
        <w:rPr>
          <w:rFonts w:ascii="Batang" w:eastAsia="Batang" w:hAnsi="Batang"/>
        </w:rPr>
        <w:t>Individuelle Formen der Kommunikation,</w:t>
      </w:r>
    </w:p>
    <w:p w:rsidR="00C94C6A" w:rsidRDefault="00C94C6A" w:rsidP="00C94C6A">
      <w:pPr>
        <w:pStyle w:val="Listenabsatz"/>
        <w:numPr>
          <w:ilvl w:val="0"/>
          <w:numId w:val="29"/>
        </w:numPr>
        <w:jc w:val="both"/>
        <w:rPr>
          <w:rFonts w:ascii="Batang" w:eastAsia="Batang" w:hAnsi="Batang"/>
        </w:rPr>
      </w:pPr>
      <w:r>
        <w:rPr>
          <w:rFonts w:ascii="Batang" w:eastAsia="Batang" w:hAnsi="Batang"/>
        </w:rPr>
        <w:t>die Entscheidungen der Kinder akzeptieren,</w:t>
      </w:r>
    </w:p>
    <w:p w:rsidR="00C94C6A" w:rsidRDefault="00C94C6A" w:rsidP="00C94C6A">
      <w:pPr>
        <w:pStyle w:val="Listenabsatz"/>
        <w:numPr>
          <w:ilvl w:val="0"/>
          <w:numId w:val="29"/>
        </w:numPr>
        <w:jc w:val="both"/>
        <w:rPr>
          <w:rFonts w:ascii="Batang" w:eastAsia="Batang" w:hAnsi="Batang"/>
        </w:rPr>
      </w:pPr>
      <w:r>
        <w:rPr>
          <w:rFonts w:ascii="Batang" w:eastAsia="Batang" w:hAnsi="Batang"/>
        </w:rPr>
        <w:t>Soziale Kontakte unterstützen,</w:t>
      </w:r>
    </w:p>
    <w:p w:rsidR="00C94C6A" w:rsidRDefault="00C94C6A" w:rsidP="00C94C6A">
      <w:pPr>
        <w:pStyle w:val="Listenabsatz"/>
        <w:numPr>
          <w:ilvl w:val="0"/>
          <w:numId w:val="29"/>
        </w:numPr>
        <w:jc w:val="both"/>
        <w:rPr>
          <w:rFonts w:ascii="Batang" w:eastAsia="Batang" w:hAnsi="Batang"/>
        </w:rPr>
      </w:pPr>
      <w:r>
        <w:rPr>
          <w:rFonts w:ascii="Batang" w:eastAsia="Batang" w:hAnsi="Batang"/>
        </w:rPr>
        <w:t xml:space="preserve">Bewältigungskompetenzen erarbeiten, </w:t>
      </w:r>
    </w:p>
    <w:p w:rsidR="00C94C6A" w:rsidRDefault="00C94C6A" w:rsidP="00C94C6A">
      <w:pPr>
        <w:pStyle w:val="Listenabsatz"/>
        <w:numPr>
          <w:ilvl w:val="0"/>
          <w:numId w:val="29"/>
        </w:numPr>
        <w:jc w:val="both"/>
        <w:rPr>
          <w:rFonts w:ascii="Batang" w:eastAsia="Batang" w:hAnsi="Batang"/>
        </w:rPr>
      </w:pPr>
      <w:r>
        <w:rPr>
          <w:rFonts w:ascii="Batang" w:eastAsia="Batang" w:hAnsi="Batang"/>
        </w:rPr>
        <w:t>Erfolge bewusstmachen,</w:t>
      </w:r>
    </w:p>
    <w:p w:rsidR="00C94C6A" w:rsidRPr="006E16C1" w:rsidRDefault="00C94C6A" w:rsidP="00C94C6A">
      <w:pPr>
        <w:pStyle w:val="Listenabsatz"/>
        <w:numPr>
          <w:ilvl w:val="0"/>
          <w:numId w:val="29"/>
        </w:numPr>
        <w:jc w:val="both"/>
        <w:rPr>
          <w:rFonts w:ascii="Batang" w:eastAsia="Batang" w:hAnsi="Batang"/>
        </w:rPr>
      </w:pPr>
      <w:r>
        <w:rPr>
          <w:rFonts w:ascii="Batang" w:eastAsia="Batang" w:hAnsi="Batang"/>
        </w:rPr>
        <w:t>und das Handlungsrepertoire der Kinder durch Angebote und Anregungen erweitern.</w:t>
      </w: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Kinder lernen, was sie erleben</w:t>
      </w:r>
    </w:p>
    <w:p w:rsidR="00C94C6A" w:rsidRPr="00515B71" w:rsidRDefault="00C94C6A" w:rsidP="00C94C6A">
      <w:pPr>
        <w:widowControl w:val="0"/>
        <w:autoSpaceDE w:val="0"/>
        <w:autoSpaceDN w:val="0"/>
        <w:adjustRightInd w:val="0"/>
        <w:spacing w:after="200" w:line="276" w:lineRule="auto"/>
        <w:rPr>
          <w:rFonts w:ascii="Batang" w:eastAsia="Batang" w:hAnsi="Batang" w:cs="Calibri"/>
          <w:b/>
          <w:bCs/>
          <w:sz w:val="16"/>
          <w:szCs w:val="16"/>
          <w:lang w:val="de"/>
        </w:rPr>
      </w:pPr>
      <w:r>
        <w:rPr>
          <w:rFonts w:ascii="Batang" w:eastAsia="Batang" w:hAnsi="Batang" w:cs="Calibri"/>
          <w:b/>
          <w:bCs/>
          <w:lang w:val="de"/>
        </w:rPr>
        <w:t xml:space="preserve">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mit Kritik leben, lernen zu verurteilen.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Ablehnung erfahren, lernen zu kämpfen.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in Angst leben, werden furchtsam.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Mitleid erfahren, lernen sich selbst zu bedauern.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mit Spott leben, werden schüchtern.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mit Eifersucht leben, werden neidisch.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Schuldgefühle entwickeln, lernen, an sich selbst zu zweifeln. </w:t>
      </w:r>
    </w:p>
    <w:p w:rsidR="00C94C6A" w:rsidRPr="00515B71" w:rsidRDefault="00C94C6A" w:rsidP="00C94C6A">
      <w:pPr>
        <w:widowControl w:val="0"/>
        <w:autoSpaceDE w:val="0"/>
        <w:autoSpaceDN w:val="0"/>
        <w:adjustRightInd w:val="0"/>
        <w:spacing w:after="200" w:line="276" w:lineRule="auto"/>
        <w:rPr>
          <w:rFonts w:ascii="Batang" w:eastAsia="Batang" w:hAnsi="Batang" w:cs="Calibri"/>
          <w:b/>
          <w:bCs/>
          <w:sz w:val="16"/>
          <w:szCs w:val="16"/>
          <w:lang w:val="de"/>
        </w:rPr>
      </w:pPr>
      <w:r w:rsidRPr="007657E1">
        <w:rPr>
          <w:rFonts w:ascii="Batang" w:eastAsia="Batang" w:hAnsi="Batang" w:cs="Calibri"/>
          <w:b/>
          <w:bCs/>
          <w:lang w:val="de"/>
        </w:rPr>
        <w:t xml:space="preserve">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mit Ermutigung leben, lernen Vertrauen zu entwickeln.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Toleranz erfahren, lernen geduldig zu sein.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gelobt werden, lernen andere schätzen.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akzeptiert werden, lernen lieben.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Zustimmung erfahren, lernen sich selbst zu mögen.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Kinder, die A</w:t>
      </w:r>
      <w:r>
        <w:rPr>
          <w:rFonts w:ascii="Batang" w:eastAsia="Batang" w:hAnsi="Batang" w:cs="Calibri"/>
          <w:b/>
          <w:bCs/>
          <w:lang w:val="de"/>
        </w:rPr>
        <w:t>nerkennung erfahren, lernen, dass</w:t>
      </w:r>
      <w:r w:rsidRPr="007657E1">
        <w:rPr>
          <w:rFonts w:ascii="Batang" w:eastAsia="Batang" w:hAnsi="Batang" w:cs="Calibri"/>
          <w:b/>
          <w:bCs/>
          <w:lang w:val="de"/>
        </w:rPr>
        <w:t xml:space="preserve"> es gut ist, Ziele zu haben.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teilen, lernen großzügig zu sein.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Ehrlichkeit erleben, lernen aufrichtig zu sein.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Fairness erleben, üben Gerechtigkeit.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Freundlichkeit und Achtung erfahren, lernen Respekt zu entwickeln.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 xml:space="preserve">Kinder, die in Sicherheit und Geborgenheit leben, lernen, Vertrauen in sich und andere zu haben. </w:t>
      </w:r>
    </w:p>
    <w:p w:rsidR="00C94C6A" w:rsidRPr="00515B71" w:rsidRDefault="00C94C6A" w:rsidP="00C94C6A">
      <w:pPr>
        <w:widowControl w:val="0"/>
        <w:autoSpaceDE w:val="0"/>
        <w:autoSpaceDN w:val="0"/>
        <w:adjustRightInd w:val="0"/>
        <w:spacing w:after="200" w:line="276" w:lineRule="auto"/>
        <w:rPr>
          <w:rFonts w:ascii="Batang" w:eastAsia="Batang" w:hAnsi="Batang" w:cs="Calibri"/>
          <w:b/>
          <w:bCs/>
          <w:sz w:val="16"/>
          <w:szCs w:val="16"/>
          <w:lang w:val="de"/>
        </w:rPr>
      </w:pPr>
      <w:r w:rsidRPr="007657E1">
        <w:rPr>
          <w:rFonts w:ascii="Batang" w:eastAsia="Batang" w:hAnsi="Batang" w:cs="Calibri"/>
          <w:b/>
          <w:bCs/>
          <w:lang w:val="de"/>
        </w:rPr>
        <w:t xml:space="preserve"> </w:t>
      </w:r>
    </w:p>
    <w:p w:rsidR="00C94C6A" w:rsidRPr="007657E1" w:rsidRDefault="00C94C6A" w:rsidP="00C94C6A">
      <w:pPr>
        <w:widowControl w:val="0"/>
        <w:autoSpaceDE w:val="0"/>
        <w:autoSpaceDN w:val="0"/>
        <w:adjustRightInd w:val="0"/>
        <w:spacing w:after="200" w:line="276" w:lineRule="auto"/>
        <w:rPr>
          <w:rFonts w:ascii="Batang" w:eastAsia="Batang" w:hAnsi="Batang" w:cs="Calibri"/>
          <w:b/>
          <w:bCs/>
          <w:lang w:val="de"/>
        </w:rPr>
      </w:pPr>
      <w:r w:rsidRPr="007657E1">
        <w:rPr>
          <w:rFonts w:ascii="Batang" w:eastAsia="Batang" w:hAnsi="Batang" w:cs="Calibri"/>
          <w:b/>
          <w:bCs/>
          <w:lang w:val="de"/>
        </w:rPr>
        <w:t>Kinder, die in einer freundlichen Umgebung aufwachsen, sehen d</w:t>
      </w:r>
      <w:r>
        <w:rPr>
          <w:rFonts w:ascii="Batang" w:eastAsia="Batang" w:hAnsi="Batang" w:cs="Calibri"/>
          <w:b/>
          <w:bCs/>
          <w:lang w:val="de"/>
        </w:rPr>
        <w:t xml:space="preserve">ie Welt als einen schönen Ort. </w:t>
      </w:r>
      <w:r w:rsidRPr="007657E1">
        <w:rPr>
          <w:rFonts w:ascii="Batang" w:eastAsia="Batang" w:hAnsi="Batang" w:cs="Calibri"/>
          <w:b/>
          <w:bCs/>
          <w:lang w:val="de"/>
        </w:rPr>
        <w:t xml:space="preserve"> </w:t>
      </w:r>
    </w:p>
    <w:p w:rsidR="00C94C6A" w:rsidRDefault="00C94C6A" w:rsidP="00C94C6A">
      <w:pPr>
        <w:widowControl w:val="0"/>
        <w:autoSpaceDE w:val="0"/>
        <w:autoSpaceDN w:val="0"/>
        <w:adjustRightInd w:val="0"/>
        <w:spacing w:after="200" w:line="276" w:lineRule="auto"/>
        <w:jc w:val="right"/>
        <w:rPr>
          <w:rFonts w:ascii="Batang" w:eastAsia="Batang" w:hAnsi="Batang" w:cs="Calibri"/>
          <w:b/>
          <w:bCs/>
          <w:sz w:val="20"/>
          <w:szCs w:val="20"/>
          <w:lang w:val="de"/>
        </w:rPr>
      </w:pPr>
      <w:r w:rsidRPr="00515B71">
        <w:rPr>
          <w:rFonts w:ascii="Batang" w:eastAsia="Batang" w:hAnsi="Batang" w:cs="Calibri"/>
          <w:b/>
          <w:bCs/>
          <w:sz w:val="20"/>
          <w:szCs w:val="20"/>
          <w:lang w:val="de"/>
        </w:rPr>
        <w:t xml:space="preserve">(Dorothy Law Nolte) </w:t>
      </w:r>
    </w:p>
    <w:p w:rsidR="00C94C6A" w:rsidRPr="00F359E5" w:rsidRDefault="00C94C6A" w:rsidP="00C94C6A">
      <w:pPr>
        <w:widowControl w:val="0"/>
        <w:autoSpaceDE w:val="0"/>
        <w:autoSpaceDN w:val="0"/>
        <w:adjustRightInd w:val="0"/>
        <w:spacing w:after="200" w:line="276" w:lineRule="auto"/>
        <w:jc w:val="right"/>
        <w:rPr>
          <w:rFonts w:ascii="Batang" w:eastAsia="Batang" w:hAnsi="Batang" w:cs="Calibri"/>
          <w:b/>
          <w:bCs/>
          <w:sz w:val="20"/>
          <w:szCs w:val="20"/>
          <w:lang w:val="de"/>
        </w:rPr>
      </w:pPr>
      <w:r>
        <w:rPr>
          <w:rFonts w:ascii="Batang" w:eastAsia="Batang" w:hAnsi="Batang"/>
          <w:color w:val="548DD4" w:themeColor="text2" w:themeTint="99"/>
          <w:sz w:val="32"/>
          <w:szCs w:val="32"/>
        </w:rPr>
        <w:t>8</w:t>
      </w:r>
      <w:r w:rsidRPr="006119CD">
        <w:rPr>
          <w:rFonts w:ascii="Batang" w:eastAsia="Batang" w:hAnsi="Batang"/>
          <w:color w:val="548DD4" w:themeColor="text2" w:themeTint="99"/>
          <w:sz w:val="32"/>
          <w:szCs w:val="32"/>
        </w:rPr>
        <w:t>. Im Mittelpunkt unserer pädagogischen Arbeit steht  das Spiel</w:t>
      </w:r>
    </w:p>
    <w:p w:rsidR="00C94C6A" w:rsidRDefault="00C94C6A" w:rsidP="00C94C6A">
      <w:pPr>
        <w:rPr>
          <w:rFonts w:ascii="Batang" w:eastAsia="Batang" w:hAnsi="Batang" w:cs="Arial"/>
          <w:b/>
        </w:rPr>
      </w:pPr>
    </w:p>
    <w:p w:rsidR="00C94C6A" w:rsidRDefault="00C94C6A" w:rsidP="00C94C6A">
      <w:pPr>
        <w:rPr>
          <w:rFonts w:ascii="Batang" w:eastAsia="Batang" w:hAnsi="Batang" w:cs="Arial"/>
          <w:b/>
        </w:rPr>
      </w:pPr>
      <w:r>
        <w:rPr>
          <w:rFonts w:ascii="Batang" w:eastAsia="Batang" w:hAnsi="Batang" w:cs="Arial"/>
          <w:b/>
        </w:rPr>
        <w:t>8</w:t>
      </w:r>
      <w:r w:rsidRPr="008635C5">
        <w:rPr>
          <w:rFonts w:ascii="Batang" w:eastAsia="Batang" w:hAnsi="Batang" w:cs="Arial"/>
          <w:b/>
        </w:rPr>
        <w:t>.1. Das Spiel</w:t>
      </w:r>
    </w:p>
    <w:p w:rsidR="00C94C6A" w:rsidRPr="008635C5" w:rsidRDefault="00C94C6A" w:rsidP="00C94C6A">
      <w:pPr>
        <w:rPr>
          <w:rFonts w:ascii="Batang" w:eastAsia="Batang" w:hAnsi="Batang" w:cs="Arial"/>
          <w:b/>
        </w:rPr>
      </w:pPr>
    </w:p>
    <w:p w:rsidR="00C94C6A" w:rsidRPr="00994F0D" w:rsidRDefault="00C94C6A" w:rsidP="00C94C6A">
      <w:pPr>
        <w:jc w:val="both"/>
        <w:rPr>
          <w:rFonts w:ascii="Batang" w:eastAsia="Batang" w:hAnsi="Batang" w:cs="Arial"/>
        </w:rPr>
      </w:pPr>
      <w:r w:rsidRPr="00994F0D">
        <w:rPr>
          <w:rFonts w:ascii="Batang" w:eastAsia="Batang" w:hAnsi="Batang" w:cs="Arial"/>
        </w:rPr>
        <w:t xml:space="preserve">Das Spiel ist die größte und wichtigste Lernform eines Kindes und hat aus diesem Grund in unserer KiTa einen sehr hohen Stellenwert. Denn durch das Spiel – ob Freispiel oder angeleitetes Spiel – lernt das Kind seine Umgebung kennen, erfährt </w:t>
      </w:r>
      <w:r>
        <w:rPr>
          <w:rFonts w:ascii="Batang" w:eastAsia="Batang" w:hAnsi="Batang" w:cs="Arial"/>
        </w:rPr>
        <w:t xml:space="preserve">unter anderem </w:t>
      </w:r>
      <w:r w:rsidRPr="00994F0D">
        <w:rPr>
          <w:rFonts w:ascii="Batang" w:eastAsia="Batang" w:hAnsi="Batang" w:cs="Arial"/>
        </w:rPr>
        <w:t>mathematische und physikalische Gesetzmäßigkeit</w:t>
      </w:r>
      <w:r>
        <w:rPr>
          <w:rFonts w:ascii="Batang" w:eastAsia="Batang" w:hAnsi="Batang" w:cs="Arial"/>
        </w:rPr>
        <w:t>en, z.B. beim Würfelspiel oder E</w:t>
      </w:r>
      <w:r w:rsidRPr="00994F0D">
        <w:rPr>
          <w:rFonts w:ascii="Batang" w:eastAsia="Batang" w:hAnsi="Batang" w:cs="Arial"/>
        </w:rPr>
        <w:t xml:space="preserve">xperimentieren mit Wasserfarben. Es erweitert seinen Wortschatz und findet seine soziale Stellung innerhalb der Gruppe. Durch ein vielfältiges Angebot bei uns in der KiTa haben die Kinder die Möglichkeit, ab dem ersten Tag viele verschiedene Erfahrungen zu machen. </w:t>
      </w:r>
    </w:p>
    <w:p w:rsidR="00C94C6A" w:rsidRDefault="00C94C6A" w:rsidP="00C94C6A">
      <w:pPr>
        <w:jc w:val="center"/>
        <w:rPr>
          <w:rFonts w:ascii="Batang" w:eastAsia="Batang" w:hAnsi="Batang" w:cs="Arial"/>
        </w:rPr>
      </w:pPr>
      <w:r>
        <w:rPr>
          <w:rFonts w:ascii="Batang" w:eastAsia="Batang" w:hAnsi="Batang" w:cs="Arial"/>
          <w:noProof/>
        </w:rPr>
        <w:drawing>
          <wp:inline distT="0" distB="0" distL="0" distR="0" wp14:anchorId="0A7794FF" wp14:editId="289BB336">
            <wp:extent cx="4733925" cy="3152775"/>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925" cy="3152775"/>
                    </a:xfrm>
                    <a:prstGeom prst="rect">
                      <a:avLst/>
                    </a:prstGeom>
                    <a:noFill/>
                    <a:ln>
                      <a:noFill/>
                    </a:ln>
                  </pic:spPr>
                </pic:pic>
              </a:graphicData>
            </a:graphic>
          </wp:inline>
        </w:drawing>
      </w:r>
    </w:p>
    <w:p w:rsidR="00C94C6A" w:rsidRPr="00994F0D" w:rsidRDefault="00C94C6A" w:rsidP="00C94C6A">
      <w:pPr>
        <w:rPr>
          <w:rFonts w:ascii="Batang" w:eastAsia="Batang" w:hAnsi="Batang" w:cs="Arial"/>
        </w:rPr>
      </w:pPr>
    </w:p>
    <w:p w:rsidR="00C94C6A" w:rsidRPr="000342C8" w:rsidRDefault="00C94C6A" w:rsidP="00C94C6A">
      <w:pPr>
        <w:rPr>
          <w:rFonts w:ascii="Batang" w:eastAsia="Batang" w:hAnsi="Batang" w:cs="Arial"/>
          <w:color w:val="000000" w:themeColor="text1"/>
        </w:rPr>
      </w:pPr>
      <w:r w:rsidRPr="000342C8">
        <w:rPr>
          <w:rFonts w:ascii="Batang" w:eastAsia="Batang" w:hAnsi="Batang" w:cs="Arial"/>
          <w:color w:val="000000" w:themeColor="text1"/>
        </w:rPr>
        <w:t xml:space="preserve">Für das Kind ist das </w:t>
      </w:r>
      <w:r w:rsidRPr="000342C8">
        <w:rPr>
          <w:rFonts w:ascii="Batang" w:eastAsia="Batang" w:hAnsi="Batang" w:cs="Arial"/>
          <w:b/>
          <w:color w:val="000000" w:themeColor="text1"/>
        </w:rPr>
        <w:t>Spiel</w:t>
      </w:r>
      <w:r w:rsidRPr="000342C8">
        <w:rPr>
          <w:rFonts w:ascii="Batang" w:eastAsia="Batang" w:hAnsi="Batang" w:cs="Arial"/>
          <w:color w:val="000000" w:themeColor="text1"/>
        </w:rPr>
        <w:t>:</w:t>
      </w:r>
    </w:p>
    <w:p w:rsidR="00C94C6A" w:rsidRPr="000342C8" w:rsidRDefault="00C94C6A" w:rsidP="00C94C6A">
      <w:pPr>
        <w:rPr>
          <w:rFonts w:ascii="Batang" w:eastAsia="Batang" w:hAnsi="Batang" w:cs="Arial"/>
          <w:color w:val="000000" w:themeColor="text1"/>
        </w:rPr>
      </w:pPr>
    </w:p>
    <w:p w:rsidR="00C94C6A" w:rsidRPr="000342C8" w:rsidRDefault="00C94C6A" w:rsidP="00C94C6A">
      <w:pPr>
        <w:numPr>
          <w:ilvl w:val="0"/>
          <w:numId w:val="4"/>
        </w:numPr>
        <w:rPr>
          <w:rFonts w:ascii="Batang" w:eastAsia="Batang" w:hAnsi="Batang" w:cs="Arial"/>
          <w:color w:val="000000" w:themeColor="text1"/>
        </w:rPr>
      </w:pPr>
      <w:r w:rsidRPr="000342C8">
        <w:rPr>
          <w:rFonts w:ascii="Batang" w:eastAsia="Batang" w:hAnsi="Batang" w:cs="Arial"/>
          <w:color w:val="000000" w:themeColor="text1"/>
        </w:rPr>
        <w:t>seine Umwelt zu erkunden und sich mit ihr aktiv auseinander zu setzen.</w:t>
      </w:r>
    </w:p>
    <w:p w:rsidR="00C94C6A" w:rsidRPr="000342C8" w:rsidRDefault="00C94C6A" w:rsidP="00C94C6A">
      <w:pPr>
        <w:numPr>
          <w:ilvl w:val="0"/>
          <w:numId w:val="4"/>
        </w:numPr>
        <w:rPr>
          <w:rFonts w:ascii="Batang" w:eastAsia="Batang" w:hAnsi="Batang" w:cs="Arial"/>
          <w:color w:val="000000" w:themeColor="text1"/>
        </w:rPr>
      </w:pPr>
      <w:r w:rsidRPr="000342C8">
        <w:rPr>
          <w:rFonts w:ascii="Batang" w:eastAsia="Batang" w:hAnsi="Batang" w:cs="Arial"/>
          <w:color w:val="000000" w:themeColor="text1"/>
        </w:rPr>
        <w:t>seine sozialen, geistig</w:t>
      </w:r>
      <w:r w:rsidR="000342C8">
        <w:rPr>
          <w:rFonts w:ascii="Batang" w:eastAsia="Batang" w:hAnsi="Batang" w:cs="Arial"/>
          <w:color w:val="000000" w:themeColor="text1"/>
        </w:rPr>
        <w:t xml:space="preserve">en, motorischen und </w:t>
      </w:r>
      <w:r w:rsidRPr="000342C8">
        <w:rPr>
          <w:rFonts w:ascii="Batang" w:eastAsia="Batang" w:hAnsi="Batang" w:cs="Arial"/>
          <w:color w:val="000000" w:themeColor="text1"/>
        </w:rPr>
        <w:t>emotionalen Fähigkeiten und Fertigkeiten zu üben und zu erweitern.</w:t>
      </w:r>
    </w:p>
    <w:p w:rsidR="00C94C6A" w:rsidRPr="000342C8" w:rsidRDefault="00C94C6A" w:rsidP="00C94C6A">
      <w:pPr>
        <w:numPr>
          <w:ilvl w:val="0"/>
          <w:numId w:val="4"/>
        </w:numPr>
        <w:rPr>
          <w:rFonts w:ascii="Batang" w:eastAsia="Batang" w:hAnsi="Batang" w:cs="Arial"/>
          <w:color w:val="000000" w:themeColor="text1"/>
        </w:rPr>
      </w:pPr>
      <w:r w:rsidRPr="000342C8">
        <w:rPr>
          <w:rFonts w:ascii="Batang" w:eastAsia="Batang" w:hAnsi="Batang" w:cs="Arial"/>
          <w:color w:val="000000" w:themeColor="text1"/>
        </w:rPr>
        <w:t>seinen Lebensrhythmus zu finden und das Erlebte zu verarbeiten.</w:t>
      </w:r>
    </w:p>
    <w:p w:rsidR="00C94C6A" w:rsidRPr="000342C8" w:rsidRDefault="00C94C6A" w:rsidP="00C94C6A">
      <w:pPr>
        <w:numPr>
          <w:ilvl w:val="0"/>
          <w:numId w:val="4"/>
        </w:numPr>
        <w:rPr>
          <w:rFonts w:ascii="Batang" w:eastAsia="Batang" w:hAnsi="Batang" w:cs="Arial"/>
          <w:color w:val="000000" w:themeColor="text1"/>
        </w:rPr>
      </w:pPr>
      <w:r w:rsidRPr="000342C8">
        <w:rPr>
          <w:rFonts w:ascii="Batang" w:eastAsia="Batang" w:hAnsi="Batang" w:cs="Arial"/>
          <w:color w:val="000000" w:themeColor="text1"/>
        </w:rPr>
        <w:t>seine Lernfreude und Leistungsfähigkeit zu entwickeln und zu unterstützen.</w:t>
      </w:r>
    </w:p>
    <w:p w:rsidR="00C94C6A" w:rsidRPr="000342C8" w:rsidRDefault="00C94C6A" w:rsidP="00C94C6A">
      <w:pPr>
        <w:numPr>
          <w:ilvl w:val="0"/>
          <w:numId w:val="4"/>
        </w:numPr>
        <w:rPr>
          <w:rFonts w:ascii="Batang" w:eastAsia="Batang" w:hAnsi="Batang" w:cs="Arial"/>
          <w:color w:val="000000" w:themeColor="text1"/>
        </w:rPr>
      </w:pPr>
      <w:r w:rsidRPr="000342C8">
        <w:rPr>
          <w:rFonts w:ascii="Batang" w:eastAsia="Batang" w:hAnsi="Batang" w:cs="Arial"/>
          <w:color w:val="000000" w:themeColor="text1"/>
        </w:rPr>
        <w:t>die Spielfähigkeit als menschliche Grundfähigkeit zu fördern.</w:t>
      </w:r>
    </w:p>
    <w:p w:rsidR="00C94C6A" w:rsidRPr="000342C8" w:rsidRDefault="00C94C6A" w:rsidP="00C94C6A">
      <w:pPr>
        <w:numPr>
          <w:ilvl w:val="0"/>
          <w:numId w:val="4"/>
        </w:numPr>
        <w:rPr>
          <w:rFonts w:ascii="Batang" w:eastAsia="Batang" w:hAnsi="Batang" w:cs="Arial"/>
          <w:color w:val="000000" w:themeColor="text1"/>
        </w:rPr>
      </w:pPr>
      <w:r w:rsidRPr="000342C8">
        <w:rPr>
          <w:rFonts w:ascii="Batang" w:eastAsia="Batang" w:hAnsi="Batang" w:cs="Arial"/>
          <w:color w:val="000000" w:themeColor="text1"/>
        </w:rPr>
        <w:t>den Raum der Freiheit und des Glücks zu erleben.</w:t>
      </w:r>
    </w:p>
    <w:p w:rsidR="000342C8" w:rsidRPr="000342C8" w:rsidRDefault="000342C8" w:rsidP="000342C8">
      <w:pPr>
        <w:numPr>
          <w:ilvl w:val="0"/>
          <w:numId w:val="4"/>
        </w:numPr>
        <w:rPr>
          <w:rFonts w:ascii="Batang" w:eastAsia="Batang" w:hAnsi="Batang" w:cs="Arial"/>
          <w:b/>
          <w:bCs/>
        </w:rPr>
      </w:pPr>
      <w:r w:rsidRPr="000342C8">
        <w:rPr>
          <w:rFonts w:ascii="Batang" w:eastAsia="Batang" w:hAnsi="Batang" w:cs="Arial"/>
          <w:b/>
          <w:bCs/>
        </w:rPr>
        <w:t>Selbstbildungspotenziale entwickeln</w:t>
      </w:r>
    </w:p>
    <w:p w:rsidR="000342C8" w:rsidRPr="000342C8" w:rsidRDefault="000342C8" w:rsidP="000342C8">
      <w:pPr>
        <w:numPr>
          <w:ilvl w:val="0"/>
          <w:numId w:val="4"/>
        </w:numPr>
        <w:rPr>
          <w:rFonts w:ascii="Batang" w:eastAsia="Batang" w:hAnsi="Batang" w:cs="Arial"/>
          <w:b/>
          <w:bCs/>
        </w:rPr>
      </w:pPr>
      <w:r w:rsidRPr="000342C8">
        <w:rPr>
          <w:rFonts w:ascii="Batang" w:eastAsia="Batang" w:hAnsi="Batang" w:cs="Arial"/>
          <w:b/>
          <w:bCs/>
        </w:rPr>
        <w:t>Ich-, Sach- und Sozialkompetenzen stärken</w:t>
      </w:r>
    </w:p>
    <w:p w:rsidR="000342C8" w:rsidRPr="000342C8" w:rsidRDefault="000342C8" w:rsidP="000342C8">
      <w:pPr>
        <w:rPr>
          <w:rFonts w:ascii="Batang" w:eastAsia="Batang" w:hAnsi="Batang" w:cs="Arial"/>
          <w:color w:val="000000" w:themeColor="text1"/>
        </w:rPr>
      </w:pPr>
    </w:p>
    <w:p w:rsidR="00C94C6A" w:rsidRDefault="00C94C6A" w:rsidP="00C94C6A">
      <w:pPr>
        <w:jc w:val="center"/>
        <w:rPr>
          <w:rFonts w:ascii="Batang" w:eastAsia="Batang" w:hAnsi="Batang" w:cs="Arial"/>
        </w:rPr>
      </w:pPr>
    </w:p>
    <w:p w:rsidR="00C94C6A" w:rsidRPr="00182A12" w:rsidRDefault="00C94C6A" w:rsidP="00C94C6A">
      <w:pPr>
        <w:rPr>
          <w:rFonts w:ascii="Batang" w:eastAsia="Batang" w:hAnsi="Batang" w:cs="Arial"/>
        </w:rPr>
      </w:pPr>
    </w:p>
    <w:p w:rsidR="00C94C6A" w:rsidRDefault="00C94C6A" w:rsidP="00C94C6A">
      <w:pPr>
        <w:jc w:val="both"/>
        <w:rPr>
          <w:rFonts w:ascii="Batang" w:eastAsia="Batang" w:hAnsi="Batang" w:cs="Arial"/>
        </w:rPr>
      </w:pPr>
      <w:r w:rsidRPr="00994F0D">
        <w:rPr>
          <w:rFonts w:ascii="Batang" w:eastAsia="Batang" w:hAnsi="Batang" w:cs="Arial"/>
        </w:rPr>
        <w:t xml:space="preserve">Das </w:t>
      </w:r>
      <w:r w:rsidRPr="00B05E37">
        <w:rPr>
          <w:rFonts w:ascii="Batang" w:eastAsia="Batang" w:hAnsi="Batang" w:cs="Arial"/>
          <w:b/>
        </w:rPr>
        <w:t>Freispiel</w:t>
      </w:r>
      <w:r w:rsidRPr="00994F0D">
        <w:rPr>
          <w:rFonts w:ascii="Batang" w:eastAsia="Batang" w:hAnsi="Batang" w:cs="Arial"/>
        </w:rPr>
        <w:t xml:space="preserve"> ist die Zeit im Tagesablauf, in der das Kind Spielpartner, Material, Ort und Zeitumfang selbst auswählen kann. Dabei kann es eigene Ideen allein oder mit anderen zusammen verwirkl</w:t>
      </w:r>
      <w:r>
        <w:rPr>
          <w:rFonts w:ascii="Batang" w:eastAsia="Batang" w:hAnsi="Batang" w:cs="Arial"/>
        </w:rPr>
        <w:t xml:space="preserve">ichen. </w:t>
      </w: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r w:rsidRPr="00182A12">
        <w:rPr>
          <w:rFonts w:ascii="Batang" w:eastAsia="Batang" w:hAnsi="Batang" w:cs="Arial"/>
          <w:b/>
        </w:rPr>
        <w:t>In unserem Tagesablauf hat das Freispiel einen hohen Stellenwert und stellt den größten und wichtigsten Teil unserer Arbeit dar.</w:t>
      </w:r>
      <w:r w:rsidRPr="00994F0D">
        <w:rPr>
          <w:rFonts w:ascii="Batang" w:eastAsia="Batang" w:hAnsi="Batang" w:cs="Arial"/>
        </w:rPr>
        <w:t xml:space="preserve"> </w:t>
      </w:r>
    </w:p>
    <w:p w:rsidR="00C94C6A" w:rsidRDefault="00C94C6A" w:rsidP="00C94C6A">
      <w:pPr>
        <w:jc w:val="both"/>
        <w:rPr>
          <w:rFonts w:ascii="Batang" w:eastAsia="Batang" w:hAnsi="Batang" w:cs="Arial"/>
        </w:rPr>
      </w:pPr>
    </w:p>
    <w:p w:rsidR="00C94C6A" w:rsidRPr="00994F0D" w:rsidRDefault="00C94C6A" w:rsidP="00C94C6A">
      <w:pPr>
        <w:jc w:val="both"/>
        <w:rPr>
          <w:rFonts w:ascii="Batang" w:eastAsia="Batang" w:hAnsi="Batang" w:cs="Arial"/>
        </w:rPr>
      </w:pPr>
      <w:r w:rsidRPr="00994F0D">
        <w:rPr>
          <w:rFonts w:ascii="Batang" w:eastAsia="Batang" w:hAnsi="Batang" w:cs="Arial"/>
        </w:rPr>
        <w:t xml:space="preserve">Es bietet dem Kind ein breites Feld zur Erprobung der verschiedenen Kompetenzen. </w:t>
      </w:r>
    </w:p>
    <w:p w:rsidR="00C94C6A" w:rsidRPr="00994F0D" w:rsidRDefault="00C94C6A" w:rsidP="00C94C6A">
      <w:pPr>
        <w:jc w:val="both"/>
        <w:rPr>
          <w:rFonts w:ascii="Batang" w:eastAsia="Batang" w:hAnsi="Batang" w:cs="Arial"/>
        </w:rPr>
      </w:pPr>
      <w:r w:rsidRPr="00994F0D">
        <w:rPr>
          <w:rFonts w:ascii="Batang" w:eastAsia="Batang" w:hAnsi="Batang" w:cs="Arial"/>
        </w:rPr>
        <w:t>Hierzu bedarf es intensiver Beobachtung und Einfühlungsv</w:t>
      </w:r>
      <w:r>
        <w:rPr>
          <w:rFonts w:ascii="Batang" w:eastAsia="Batang" w:hAnsi="Batang" w:cs="Arial"/>
        </w:rPr>
        <w:t>ermögen, um das Vorhaben des Kindes</w:t>
      </w:r>
      <w:r w:rsidRPr="00994F0D">
        <w:rPr>
          <w:rFonts w:ascii="Batang" w:eastAsia="Batang" w:hAnsi="Batang" w:cs="Arial"/>
        </w:rPr>
        <w:t xml:space="preserve"> richtig zu interpretieren.</w:t>
      </w:r>
    </w:p>
    <w:p w:rsidR="00C94C6A" w:rsidRPr="00994F0D" w:rsidRDefault="00C94C6A" w:rsidP="00C94C6A">
      <w:pPr>
        <w:jc w:val="both"/>
        <w:rPr>
          <w:rFonts w:ascii="Batang" w:eastAsia="Batang" w:hAnsi="Batang" w:cs="Arial"/>
        </w:rPr>
      </w:pPr>
      <w:r w:rsidRPr="00994F0D">
        <w:rPr>
          <w:rFonts w:ascii="Batang" w:eastAsia="Batang" w:hAnsi="Batang" w:cs="Arial"/>
        </w:rPr>
        <w:t>Besonders wi</w:t>
      </w:r>
      <w:r>
        <w:rPr>
          <w:rFonts w:ascii="Batang" w:eastAsia="Batang" w:hAnsi="Batang" w:cs="Arial"/>
        </w:rPr>
        <w:t>chtig ist es, dass die Erzieheri</w:t>
      </w:r>
      <w:r w:rsidRPr="00994F0D">
        <w:rPr>
          <w:rFonts w:ascii="Batang" w:eastAsia="Batang" w:hAnsi="Batang" w:cs="Arial"/>
        </w:rPr>
        <w:t>n nicht ständig in das Spiel eingreift, denn Kinder brauchen auch die Möglichkeit</w:t>
      </w:r>
      <w:r>
        <w:rPr>
          <w:rFonts w:ascii="Batang" w:eastAsia="Batang" w:hAnsi="Batang" w:cs="Arial"/>
        </w:rPr>
        <w:t>,</w:t>
      </w:r>
      <w:r w:rsidRPr="00994F0D">
        <w:rPr>
          <w:rFonts w:ascii="Batang" w:eastAsia="Batang" w:hAnsi="Batang" w:cs="Arial"/>
        </w:rPr>
        <w:t xml:space="preserve"> sich zurückzuziehen und ohne Aufsicht zu spielen (</w:t>
      </w:r>
      <w:r>
        <w:rPr>
          <w:rFonts w:ascii="Batang" w:eastAsia="Batang" w:hAnsi="Batang" w:cs="Arial"/>
        </w:rPr>
        <w:t>Spielplatz</w:t>
      </w:r>
      <w:r w:rsidRPr="00994F0D">
        <w:rPr>
          <w:rFonts w:ascii="Batang" w:eastAsia="Batang" w:hAnsi="Batang" w:cs="Arial"/>
        </w:rPr>
        <w:t xml:space="preserve">, Nebenräume, Eingangshalle, etc.). </w:t>
      </w: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Pr="00994F0D" w:rsidRDefault="00C94C6A" w:rsidP="00C94C6A">
      <w:pPr>
        <w:jc w:val="center"/>
        <w:rPr>
          <w:rFonts w:ascii="Batang" w:eastAsia="Batang" w:hAnsi="Batang" w:cs="Arial"/>
        </w:rPr>
      </w:pPr>
      <w:r>
        <w:rPr>
          <w:rFonts w:ascii="Batang" w:eastAsia="Batang" w:hAnsi="Batang" w:cs="Arial"/>
          <w:noProof/>
        </w:rPr>
        <w:drawing>
          <wp:inline distT="0" distB="0" distL="0" distR="0" wp14:anchorId="7836D769" wp14:editId="6AF2CB35">
            <wp:extent cx="4743450" cy="315277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0" cy="3152775"/>
                    </a:xfrm>
                    <a:prstGeom prst="rect">
                      <a:avLst/>
                    </a:prstGeom>
                    <a:noFill/>
                    <a:ln>
                      <a:noFill/>
                    </a:ln>
                  </pic:spPr>
                </pic:pic>
              </a:graphicData>
            </a:graphic>
          </wp:inline>
        </w:drawing>
      </w:r>
    </w:p>
    <w:p w:rsidR="00C94C6A" w:rsidRDefault="00C94C6A" w:rsidP="00C94C6A">
      <w:pPr>
        <w:jc w:val="center"/>
        <w:rPr>
          <w:rFonts w:ascii="Batang" w:eastAsia="Batang" w:hAnsi="Batang" w:cs="Arial"/>
          <w:b/>
        </w:rPr>
      </w:pPr>
    </w:p>
    <w:p w:rsidR="00C94C6A" w:rsidRDefault="007F0FDF" w:rsidP="00C94C6A">
      <w:pPr>
        <w:rPr>
          <w:rFonts w:ascii="Batang" w:eastAsia="Batang" w:hAnsi="Batang" w:cs="Arial"/>
        </w:rPr>
      </w:pPr>
      <w:r>
        <w:rPr>
          <w:noProof/>
        </w:rPr>
        <mc:AlternateContent>
          <mc:Choice Requires="wps">
            <w:drawing>
              <wp:anchor distT="0" distB="0" distL="114300" distR="114300" simplePos="0" relativeHeight="251666432" behindDoc="0" locked="0" layoutInCell="1" allowOverlap="1">
                <wp:simplePos x="0" y="0"/>
                <wp:positionH relativeFrom="column">
                  <wp:posOffset>-33020</wp:posOffset>
                </wp:positionH>
                <wp:positionV relativeFrom="paragraph">
                  <wp:posOffset>71755</wp:posOffset>
                </wp:positionV>
                <wp:extent cx="5781675" cy="2305050"/>
                <wp:effectExtent l="0" t="0" r="9525" b="0"/>
                <wp:wrapNone/>
                <wp:docPr id="2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305050"/>
                        </a:xfrm>
                        <a:prstGeom prst="rect">
                          <a:avLst/>
                        </a:prstGeom>
                        <a:solidFill>
                          <a:srgbClr val="FFFFFF"/>
                        </a:solidFill>
                        <a:ln w="9525">
                          <a:solidFill>
                            <a:srgbClr val="000000"/>
                          </a:solidFill>
                          <a:miter lim="800000"/>
                          <a:headEnd/>
                          <a:tailEnd/>
                        </a:ln>
                      </wps:spPr>
                      <wps:txbx>
                        <w:txbxContent>
                          <w:p w:rsidR="0099715E" w:rsidRPr="000E58E0" w:rsidRDefault="0099715E" w:rsidP="00C94C6A">
                            <w:pPr>
                              <w:jc w:val="center"/>
                              <w:rPr>
                                <w:rFonts w:ascii="Constantia" w:eastAsia="Batang" w:hAnsi="Constantia" w:cs="Arial"/>
                              </w:rPr>
                            </w:pPr>
                            <w:r w:rsidRPr="000E58E0">
                              <w:rPr>
                                <w:rFonts w:ascii="Constantia" w:eastAsia="Batang" w:hAnsi="Constantia" w:cs="Arial"/>
                              </w:rPr>
                              <w:t>Kinder sollten mehr spielen, als viele Kinder es heutzutage tun.</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Denn wenn man genügend spielt, so lange man klein ist –</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dann trägt man Schätze mit sich herum,</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aus denen man später sein ganzes Leben schöpfen kann.</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Darum weiß man, was es heißt</w:t>
                            </w:r>
                            <w:r>
                              <w:rPr>
                                <w:rFonts w:ascii="Constantia" w:eastAsia="Batang" w:hAnsi="Constantia" w:cs="Arial"/>
                              </w:rPr>
                              <w:t>,</w:t>
                            </w:r>
                            <w:r w:rsidRPr="000E58E0">
                              <w:rPr>
                                <w:rFonts w:ascii="Constantia" w:eastAsia="Batang" w:hAnsi="Constantia" w:cs="Arial"/>
                              </w:rPr>
                              <w:t xml:space="preserve"> in sich eine warme, geheime Welt zu haben,</w:t>
                            </w:r>
                          </w:p>
                          <w:p w:rsidR="0099715E" w:rsidRPr="000E58E0" w:rsidRDefault="0099715E" w:rsidP="00C94C6A">
                            <w:pPr>
                              <w:jc w:val="center"/>
                              <w:rPr>
                                <w:rFonts w:ascii="Constantia" w:eastAsia="Batang" w:hAnsi="Constantia" w:cs="Arial"/>
                              </w:rPr>
                            </w:pPr>
                            <w:r>
                              <w:rPr>
                                <w:rFonts w:ascii="Constantia" w:eastAsia="Batang" w:hAnsi="Constantia" w:cs="Arial"/>
                              </w:rPr>
                              <w:t>die einem</w:t>
                            </w:r>
                            <w:r w:rsidRPr="000E58E0">
                              <w:rPr>
                                <w:rFonts w:ascii="Constantia" w:eastAsia="Batang" w:hAnsi="Constantia" w:cs="Arial"/>
                              </w:rPr>
                              <w:t xml:space="preserve"> Kraft gibt, wenn das Leben schwer ist.</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Was auch geschieht, was man auch erlebt,</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man hat diese Welt in seinem Inneren,</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an die man sich halten kann.</w:t>
                            </w:r>
                          </w:p>
                          <w:p w:rsidR="0099715E" w:rsidRPr="000E58E0" w:rsidRDefault="0099715E" w:rsidP="00C94C6A">
                            <w:pPr>
                              <w:jc w:val="center"/>
                              <w:rPr>
                                <w:rFonts w:ascii="Constantia" w:eastAsia="Batang" w:hAnsi="Constantia" w:cs="Arial"/>
                              </w:rPr>
                            </w:pPr>
                          </w:p>
                          <w:p w:rsidR="0099715E" w:rsidRPr="000E58E0" w:rsidRDefault="0099715E" w:rsidP="00C94C6A">
                            <w:pPr>
                              <w:jc w:val="center"/>
                              <w:rPr>
                                <w:rFonts w:ascii="Constantia" w:eastAsia="Batang" w:hAnsi="Constantia" w:cs="Arial"/>
                                <w:sz w:val="20"/>
                                <w:szCs w:val="20"/>
                              </w:rPr>
                            </w:pPr>
                            <w:r w:rsidRPr="000E58E0">
                              <w:rPr>
                                <w:rFonts w:ascii="Constantia" w:eastAsia="Batang" w:hAnsi="Constantia" w:cs="Arial"/>
                                <w:sz w:val="20"/>
                                <w:szCs w:val="20"/>
                              </w:rPr>
                              <w:t>(Astrid Lindgren)</w:t>
                            </w:r>
                          </w:p>
                          <w:p w:rsidR="0099715E" w:rsidRPr="000E58E0" w:rsidRDefault="0099715E" w:rsidP="00C94C6A">
                            <w:pPr>
                              <w:jc w:val="center"/>
                              <w:rPr>
                                <w:rFonts w:ascii="Constantia" w:eastAsia="Batang" w:hAnsi="Constantia" w:cs="Arial"/>
                              </w:rPr>
                            </w:pPr>
                          </w:p>
                          <w:p w:rsidR="0099715E" w:rsidRDefault="0099715E" w:rsidP="00C94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3" style="position:absolute;margin-left:-2.6pt;margin-top:5.65pt;width:455.25pt;height: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">
                <v:textbox>
                  <w:txbxContent>
                    <w:p w:rsidR="0099715E" w:rsidRPr="000E58E0" w:rsidRDefault="0099715E" w:rsidP="00C94C6A">
                      <w:pPr>
                        <w:jc w:val="center"/>
                        <w:rPr>
                          <w:rFonts w:ascii="Constantia" w:eastAsia="Batang" w:hAnsi="Constantia" w:cs="Arial"/>
                        </w:rPr>
                      </w:pPr>
                      <w:r w:rsidRPr="000E58E0">
                        <w:rPr>
                          <w:rFonts w:ascii="Constantia" w:eastAsia="Batang" w:hAnsi="Constantia" w:cs="Arial"/>
                        </w:rPr>
                        <w:t>Kinder sollten mehr spielen, als viele Kinder es heutzutage tun.</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Denn wenn man genügend spielt, so lange man klein ist –</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dann trägt man Schätze mit sich herum,</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aus denen man später sein ganzes Leben schöpfen kann.</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Darum weiß man, was es heißt</w:t>
                      </w:r>
                      <w:r>
                        <w:rPr>
                          <w:rFonts w:ascii="Constantia" w:eastAsia="Batang" w:hAnsi="Constantia" w:cs="Arial"/>
                        </w:rPr>
                        <w:t>,</w:t>
                      </w:r>
                      <w:r w:rsidRPr="000E58E0">
                        <w:rPr>
                          <w:rFonts w:ascii="Constantia" w:eastAsia="Batang" w:hAnsi="Constantia" w:cs="Arial"/>
                        </w:rPr>
                        <w:t xml:space="preserve"> in sich eine warme, geheime Welt zu haben,</w:t>
                      </w:r>
                    </w:p>
                    <w:p w:rsidR="0099715E" w:rsidRPr="000E58E0" w:rsidRDefault="0099715E" w:rsidP="00C94C6A">
                      <w:pPr>
                        <w:jc w:val="center"/>
                        <w:rPr>
                          <w:rFonts w:ascii="Constantia" w:eastAsia="Batang" w:hAnsi="Constantia" w:cs="Arial"/>
                        </w:rPr>
                      </w:pPr>
                      <w:r>
                        <w:rPr>
                          <w:rFonts w:ascii="Constantia" w:eastAsia="Batang" w:hAnsi="Constantia" w:cs="Arial"/>
                        </w:rPr>
                        <w:t>die einem</w:t>
                      </w:r>
                      <w:r w:rsidRPr="000E58E0">
                        <w:rPr>
                          <w:rFonts w:ascii="Constantia" w:eastAsia="Batang" w:hAnsi="Constantia" w:cs="Arial"/>
                        </w:rPr>
                        <w:t xml:space="preserve"> Kraft gibt, wenn das Leben schwer ist.</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Was auch geschieht, was man auch erlebt,</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man hat diese Welt in seinem Inneren,</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an die man sich halten kann.</w:t>
                      </w:r>
                    </w:p>
                    <w:p w:rsidR="0099715E" w:rsidRPr="000E58E0" w:rsidRDefault="0099715E" w:rsidP="00C94C6A">
                      <w:pPr>
                        <w:jc w:val="center"/>
                        <w:rPr>
                          <w:rFonts w:ascii="Constantia" w:eastAsia="Batang" w:hAnsi="Constantia" w:cs="Arial"/>
                        </w:rPr>
                      </w:pPr>
                    </w:p>
                    <w:p w:rsidR="0099715E" w:rsidRPr="000E58E0" w:rsidRDefault="0099715E" w:rsidP="00C94C6A">
                      <w:pPr>
                        <w:jc w:val="center"/>
                        <w:rPr>
                          <w:rFonts w:ascii="Constantia" w:eastAsia="Batang" w:hAnsi="Constantia" w:cs="Arial"/>
                          <w:sz w:val="20"/>
                          <w:szCs w:val="20"/>
                        </w:rPr>
                      </w:pPr>
                      <w:r w:rsidRPr="000E58E0">
                        <w:rPr>
                          <w:rFonts w:ascii="Constantia" w:eastAsia="Batang" w:hAnsi="Constantia" w:cs="Arial"/>
                          <w:sz w:val="20"/>
                          <w:szCs w:val="20"/>
                        </w:rPr>
                        <w:t>(Astrid Lindgren)</w:t>
                      </w:r>
                    </w:p>
                    <w:p w:rsidR="0099715E" w:rsidRPr="000E58E0" w:rsidRDefault="0099715E" w:rsidP="00C94C6A">
                      <w:pPr>
                        <w:jc w:val="center"/>
                        <w:rPr>
                          <w:rFonts w:ascii="Constantia" w:eastAsia="Batang" w:hAnsi="Constantia" w:cs="Arial"/>
                        </w:rPr>
                      </w:pPr>
                    </w:p>
                    <w:p w:rsidR="0099715E" w:rsidRDefault="0099715E" w:rsidP="00C94C6A"/>
                  </w:txbxContent>
                </v:textbox>
              </v:rect>
            </w:pict>
          </mc:Fallback>
        </mc:AlternateContent>
      </w: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jc w:val="center"/>
        <w:rPr>
          <w:rFonts w:ascii="Batang" w:eastAsia="Batang" w:hAnsi="Batang" w:cs="Arial"/>
          <w:b/>
        </w:rPr>
      </w:pPr>
    </w:p>
    <w:p w:rsidR="00C94C6A" w:rsidRPr="008C394B" w:rsidRDefault="00C94C6A" w:rsidP="00C94C6A">
      <w:pPr>
        <w:jc w:val="center"/>
        <w:rPr>
          <w:rFonts w:ascii="Batang" w:eastAsia="Batang" w:hAnsi="Batang" w:cs="Arial"/>
          <w:b/>
        </w:rPr>
      </w:pPr>
      <w:r w:rsidRPr="008C394B">
        <w:rPr>
          <w:rFonts w:ascii="Batang" w:eastAsia="Batang" w:hAnsi="Batang" w:cs="Arial"/>
          <w:b/>
        </w:rPr>
        <w:t>Bedeutung des Freispiel</w:t>
      </w:r>
      <w:r>
        <w:rPr>
          <w:rFonts w:ascii="Batang" w:eastAsia="Batang" w:hAnsi="Batang" w:cs="Arial"/>
          <w:b/>
        </w:rPr>
        <w:t>s</w:t>
      </w:r>
      <w:r w:rsidRPr="008C394B">
        <w:rPr>
          <w:rFonts w:ascii="Batang" w:eastAsia="Batang" w:hAnsi="Batang" w:cs="Arial"/>
          <w:b/>
        </w:rPr>
        <w:t xml:space="preserve"> für das Kind</w:t>
      </w:r>
    </w:p>
    <w:p w:rsidR="00C94C6A" w:rsidRPr="00994F0D" w:rsidRDefault="00C94C6A" w:rsidP="00C94C6A">
      <w:pPr>
        <w:jc w:val="center"/>
        <w:rPr>
          <w:rFonts w:ascii="Batang" w:eastAsia="Batang" w:hAnsi="Batang" w:cs="Arial"/>
        </w:rPr>
      </w:pPr>
    </w:p>
    <w:p w:rsidR="00C94C6A" w:rsidRDefault="00C94C6A" w:rsidP="00C94C6A">
      <w:pPr>
        <w:ind w:left="360"/>
        <w:jc w:val="center"/>
        <w:rPr>
          <w:rFonts w:ascii="Batang" w:eastAsia="Batang" w:hAnsi="Batang" w:cs="Arial"/>
        </w:rPr>
      </w:pPr>
      <w:r w:rsidRPr="008C394B">
        <w:rPr>
          <w:rFonts w:ascii="Batang" w:eastAsia="Batang" w:hAnsi="Batang" w:cs="Arial"/>
          <w:b/>
        </w:rPr>
        <w:t xml:space="preserve">Bedeutung des Freispiels für die </w:t>
      </w:r>
      <w:r>
        <w:rPr>
          <w:rFonts w:ascii="Batang" w:eastAsia="Batang" w:hAnsi="Batang" w:cs="Arial"/>
          <w:b/>
        </w:rPr>
        <w:t>Kinder</w:t>
      </w:r>
      <w:r w:rsidRPr="008C394B">
        <w:rPr>
          <w:rFonts w:ascii="Batang" w:eastAsia="Batang" w:hAnsi="Batang" w:cs="Arial"/>
          <w:b/>
        </w:rPr>
        <w:t xml:space="preserve"> </w:t>
      </w:r>
      <w:r w:rsidRPr="008C394B">
        <w:rPr>
          <w:rFonts w:ascii="Batang" w:eastAsia="Batang" w:hAnsi="Batang" w:cs="Arial"/>
          <w:b/>
        </w:rPr>
        <w:br/>
      </w:r>
    </w:p>
    <w:p w:rsidR="00C94C6A" w:rsidRPr="00994F0D" w:rsidRDefault="00C94C6A" w:rsidP="00C94C6A">
      <w:pPr>
        <w:numPr>
          <w:ilvl w:val="0"/>
          <w:numId w:val="5"/>
        </w:numPr>
        <w:rPr>
          <w:rFonts w:ascii="Batang" w:eastAsia="Batang" w:hAnsi="Batang" w:cs="Arial"/>
        </w:rPr>
      </w:pPr>
      <w:r w:rsidRPr="00994F0D">
        <w:rPr>
          <w:rFonts w:ascii="Batang" w:eastAsia="Batang" w:hAnsi="Batang" w:cs="Arial"/>
        </w:rPr>
        <w:t>Spielmaterial, -dauer, -partner selbst bestimmen und auswählen;</w:t>
      </w:r>
      <w:r w:rsidRPr="00994F0D">
        <w:rPr>
          <w:rFonts w:ascii="Batang" w:eastAsia="Batang" w:hAnsi="Batang" w:cs="Arial"/>
        </w:rPr>
        <w:br/>
      </w:r>
    </w:p>
    <w:p w:rsidR="00C94C6A" w:rsidRPr="00994F0D" w:rsidRDefault="00C94C6A" w:rsidP="00C94C6A">
      <w:pPr>
        <w:numPr>
          <w:ilvl w:val="0"/>
          <w:numId w:val="5"/>
        </w:numPr>
        <w:rPr>
          <w:rFonts w:ascii="Batang" w:eastAsia="Batang" w:hAnsi="Batang" w:cs="Arial"/>
        </w:rPr>
      </w:pPr>
      <w:r w:rsidRPr="00994F0D">
        <w:rPr>
          <w:rFonts w:ascii="Batang" w:eastAsia="Batang" w:hAnsi="Batang" w:cs="Arial"/>
        </w:rPr>
        <w:t>Soziales Verhalten einüben = Kontakt aufnehmen, aufein</w:t>
      </w:r>
      <w:r>
        <w:rPr>
          <w:rFonts w:ascii="Batang" w:eastAsia="Batang" w:hAnsi="Batang" w:cs="Arial"/>
        </w:rPr>
        <w:t xml:space="preserve">ander zugehen, sich durchsetzen und </w:t>
      </w:r>
      <w:r w:rsidRPr="00994F0D">
        <w:rPr>
          <w:rFonts w:ascii="Batang" w:eastAsia="Batang" w:hAnsi="Batang" w:cs="Arial"/>
        </w:rPr>
        <w:t>nachgeben, dem anderen helfen, teilen, Freundschaften schließen;</w:t>
      </w:r>
      <w:r w:rsidRPr="00994F0D">
        <w:rPr>
          <w:rFonts w:ascii="Batang" w:eastAsia="Batang" w:hAnsi="Batang" w:cs="Arial"/>
        </w:rPr>
        <w:br/>
      </w:r>
    </w:p>
    <w:p w:rsidR="00C94C6A" w:rsidRPr="00994F0D" w:rsidRDefault="00C94C6A" w:rsidP="00C94C6A">
      <w:pPr>
        <w:numPr>
          <w:ilvl w:val="0"/>
          <w:numId w:val="5"/>
        </w:numPr>
        <w:rPr>
          <w:rFonts w:ascii="Batang" w:eastAsia="Batang" w:hAnsi="Batang" w:cs="Arial"/>
        </w:rPr>
      </w:pPr>
      <w:r w:rsidRPr="00994F0D">
        <w:rPr>
          <w:rFonts w:ascii="Batang" w:eastAsia="Batang" w:hAnsi="Batang" w:cs="Arial"/>
        </w:rPr>
        <w:t>Gruppen- und Spielregeln beachten;</w:t>
      </w:r>
      <w:r w:rsidRPr="00994F0D">
        <w:rPr>
          <w:rFonts w:ascii="Batang" w:eastAsia="Batang" w:hAnsi="Batang" w:cs="Arial"/>
        </w:rPr>
        <w:br/>
      </w:r>
    </w:p>
    <w:p w:rsidR="00C94C6A" w:rsidRPr="00994F0D" w:rsidRDefault="00C94C6A" w:rsidP="00C94C6A">
      <w:pPr>
        <w:numPr>
          <w:ilvl w:val="0"/>
          <w:numId w:val="5"/>
        </w:numPr>
        <w:rPr>
          <w:rFonts w:ascii="Batang" w:eastAsia="Batang" w:hAnsi="Batang" w:cs="Arial"/>
        </w:rPr>
      </w:pPr>
      <w:r w:rsidRPr="00994F0D">
        <w:rPr>
          <w:rFonts w:ascii="Batang" w:eastAsia="Batang" w:hAnsi="Batang" w:cs="Arial"/>
        </w:rPr>
        <w:t xml:space="preserve">Im Rollenspiel alltägliche Situationen durchspielen und verarbeiten; </w:t>
      </w:r>
      <w:r w:rsidRPr="00994F0D">
        <w:rPr>
          <w:rFonts w:ascii="Batang" w:eastAsia="Batang" w:hAnsi="Batang" w:cs="Arial"/>
        </w:rPr>
        <w:br/>
      </w:r>
    </w:p>
    <w:p w:rsidR="00C94C6A" w:rsidRPr="00994F0D" w:rsidRDefault="00C94C6A" w:rsidP="00C94C6A">
      <w:pPr>
        <w:numPr>
          <w:ilvl w:val="0"/>
          <w:numId w:val="5"/>
        </w:numPr>
        <w:rPr>
          <w:rFonts w:ascii="Batang" w:eastAsia="Batang" w:hAnsi="Batang" w:cs="Arial"/>
        </w:rPr>
      </w:pPr>
      <w:r w:rsidRPr="00994F0D">
        <w:rPr>
          <w:rFonts w:ascii="Batang" w:eastAsia="Batang" w:hAnsi="Batang" w:cs="Arial"/>
        </w:rPr>
        <w:t>Sich an Neues heranwagen, Erfolge erzielen, eventuelle Misserfolge aushalten;</w:t>
      </w:r>
      <w:r w:rsidRPr="00994F0D">
        <w:rPr>
          <w:rFonts w:ascii="Batang" w:eastAsia="Batang" w:hAnsi="Batang" w:cs="Arial"/>
        </w:rPr>
        <w:br/>
      </w:r>
    </w:p>
    <w:p w:rsidR="00C94C6A" w:rsidRPr="00994F0D" w:rsidRDefault="00C94C6A" w:rsidP="00C94C6A">
      <w:pPr>
        <w:numPr>
          <w:ilvl w:val="0"/>
          <w:numId w:val="5"/>
        </w:numPr>
        <w:rPr>
          <w:rFonts w:ascii="Batang" w:eastAsia="Batang" w:hAnsi="Batang" w:cs="Arial"/>
        </w:rPr>
      </w:pPr>
      <w:r w:rsidRPr="00994F0D">
        <w:rPr>
          <w:rFonts w:ascii="Batang" w:eastAsia="Batang" w:hAnsi="Batang" w:cs="Arial"/>
        </w:rPr>
        <w:t>Spaß am gemeinsamen Spiel erleben;</w:t>
      </w:r>
      <w:r w:rsidRPr="00994F0D">
        <w:rPr>
          <w:rFonts w:ascii="Batang" w:eastAsia="Batang" w:hAnsi="Batang" w:cs="Arial"/>
        </w:rPr>
        <w:br/>
      </w:r>
    </w:p>
    <w:p w:rsidR="00C94C6A" w:rsidRPr="00994F0D" w:rsidRDefault="00C94C6A" w:rsidP="00C94C6A">
      <w:pPr>
        <w:numPr>
          <w:ilvl w:val="0"/>
          <w:numId w:val="5"/>
        </w:numPr>
        <w:rPr>
          <w:rFonts w:ascii="Batang" w:eastAsia="Batang" w:hAnsi="Batang" w:cs="Arial"/>
        </w:rPr>
      </w:pPr>
      <w:r w:rsidRPr="00994F0D">
        <w:rPr>
          <w:rFonts w:ascii="Batang" w:eastAsia="Batang" w:hAnsi="Batang" w:cs="Arial"/>
        </w:rPr>
        <w:t>Konzentration und Ausdauer üben;</w:t>
      </w:r>
      <w:r w:rsidRPr="00994F0D">
        <w:rPr>
          <w:rFonts w:ascii="Batang" w:eastAsia="Batang" w:hAnsi="Batang" w:cs="Arial"/>
        </w:rPr>
        <w:br/>
      </w:r>
    </w:p>
    <w:p w:rsidR="00C94C6A" w:rsidRPr="00994F0D" w:rsidRDefault="00C94C6A" w:rsidP="00C94C6A">
      <w:pPr>
        <w:numPr>
          <w:ilvl w:val="0"/>
          <w:numId w:val="5"/>
        </w:numPr>
        <w:rPr>
          <w:rFonts w:ascii="Batang" w:eastAsia="Batang" w:hAnsi="Batang" w:cs="Arial"/>
        </w:rPr>
      </w:pPr>
      <w:r w:rsidRPr="00994F0D">
        <w:rPr>
          <w:rFonts w:ascii="Batang" w:eastAsia="Batang" w:hAnsi="Batang" w:cs="Arial"/>
        </w:rPr>
        <w:t>Gedächtnistraining;</w:t>
      </w:r>
      <w:r w:rsidRPr="00994F0D">
        <w:rPr>
          <w:rFonts w:ascii="Batang" w:eastAsia="Batang" w:hAnsi="Batang" w:cs="Arial"/>
        </w:rPr>
        <w:br/>
      </w:r>
    </w:p>
    <w:p w:rsidR="00C94C6A" w:rsidRPr="00994F0D" w:rsidRDefault="00C94C6A" w:rsidP="00C94C6A">
      <w:pPr>
        <w:numPr>
          <w:ilvl w:val="0"/>
          <w:numId w:val="5"/>
        </w:numPr>
        <w:rPr>
          <w:rFonts w:ascii="Batang" w:eastAsia="Batang" w:hAnsi="Batang" w:cs="Arial"/>
        </w:rPr>
      </w:pPr>
      <w:r w:rsidRPr="00994F0D">
        <w:rPr>
          <w:rFonts w:ascii="Batang" w:eastAsia="Batang" w:hAnsi="Batang" w:cs="Arial"/>
        </w:rPr>
        <w:t>Fertigkeiten üben (schneiden, kneten, weben, etc.);</w:t>
      </w:r>
      <w:r w:rsidRPr="00994F0D">
        <w:rPr>
          <w:rFonts w:ascii="Batang" w:eastAsia="Batang" w:hAnsi="Batang" w:cs="Arial"/>
        </w:rPr>
        <w:br/>
      </w:r>
    </w:p>
    <w:p w:rsidR="00C94C6A" w:rsidRPr="00994F0D" w:rsidRDefault="00C94C6A" w:rsidP="00C94C6A">
      <w:pPr>
        <w:numPr>
          <w:ilvl w:val="0"/>
          <w:numId w:val="5"/>
        </w:numPr>
        <w:rPr>
          <w:rFonts w:ascii="Batang" w:eastAsia="Batang" w:hAnsi="Batang" w:cs="Arial"/>
        </w:rPr>
      </w:pPr>
      <w:r w:rsidRPr="00994F0D">
        <w:rPr>
          <w:rFonts w:ascii="Batang" w:eastAsia="Batang" w:hAnsi="Batang" w:cs="Arial"/>
        </w:rPr>
        <w:t>Erlebtes und Geschehenes beim Malen verarbeiten, Fantasie ausleben;</w:t>
      </w:r>
      <w:r w:rsidRPr="00994F0D">
        <w:rPr>
          <w:rFonts w:ascii="Batang" w:eastAsia="Batang" w:hAnsi="Batang" w:cs="Arial"/>
        </w:rPr>
        <w:br/>
      </w:r>
    </w:p>
    <w:p w:rsidR="00C94C6A" w:rsidRPr="00994F0D" w:rsidRDefault="00C94C6A" w:rsidP="00C94C6A">
      <w:pPr>
        <w:numPr>
          <w:ilvl w:val="0"/>
          <w:numId w:val="5"/>
        </w:numPr>
        <w:rPr>
          <w:rFonts w:ascii="Batang" w:eastAsia="Batang" w:hAnsi="Batang" w:cs="Arial"/>
        </w:rPr>
      </w:pPr>
      <w:r w:rsidRPr="00994F0D">
        <w:rPr>
          <w:rFonts w:ascii="Batang" w:eastAsia="Batang" w:hAnsi="Batang" w:cs="Arial"/>
        </w:rPr>
        <w:t xml:space="preserve">Selbständige Erfahrungen mit unterschiedlichen Materialien machen. </w:t>
      </w:r>
    </w:p>
    <w:p w:rsidR="00C94C6A" w:rsidRDefault="00C94C6A" w:rsidP="00C94C6A">
      <w:pPr>
        <w:jc w:val="center"/>
        <w:rPr>
          <w:rFonts w:ascii="Batang" w:eastAsia="Batang" w:hAnsi="Batang" w:cs="Arial"/>
        </w:rPr>
      </w:pPr>
    </w:p>
    <w:p w:rsidR="00C94C6A" w:rsidRPr="00994F0D" w:rsidRDefault="00C94C6A" w:rsidP="00C94C6A">
      <w:pPr>
        <w:jc w:val="center"/>
        <w:rPr>
          <w:rFonts w:ascii="Batang" w:eastAsia="Batang" w:hAnsi="Batang" w:cs="Arial"/>
        </w:rPr>
      </w:pPr>
      <w:r w:rsidRPr="00994F0D">
        <w:rPr>
          <w:rFonts w:ascii="Batang" w:eastAsia="Batang" w:hAnsi="Batang" w:cs="Arial"/>
        </w:rPr>
        <w:t>und.....und....und.....</w:t>
      </w:r>
    </w:p>
    <w:p w:rsidR="00C94C6A" w:rsidRPr="00994F0D" w:rsidRDefault="00C94C6A" w:rsidP="00C94C6A">
      <w:pPr>
        <w:jc w:val="center"/>
        <w:outlineLvl w:val="0"/>
        <w:rPr>
          <w:rFonts w:ascii="Batang" w:eastAsia="Batang" w:hAnsi="Batang" w:cs="Arial"/>
        </w:rPr>
      </w:pPr>
      <w:r>
        <w:rPr>
          <w:rFonts w:ascii="Batang" w:eastAsia="Batang" w:hAnsi="Batang" w:cs="Arial"/>
          <w:noProof/>
        </w:rPr>
        <w:drawing>
          <wp:inline distT="0" distB="0" distL="0" distR="0" wp14:anchorId="27828154" wp14:editId="54A83D8B">
            <wp:extent cx="4733925" cy="312420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3925" cy="3124200"/>
                    </a:xfrm>
                    <a:prstGeom prst="rect">
                      <a:avLst/>
                    </a:prstGeom>
                    <a:noFill/>
                    <a:ln>
                      <a:noFill/>
                    </a:ln>
                  </pic:spPr>
                </pic:pic>
              </a:graphicData>
            </a:graphic>
          </wp:inline>
        </w:drawing>
      </w:r>
    </w:p>
    <w:p w:rsidR="00C94C6A" w:rsidRDefault="00C94C6A" w:rsidP="00C94C6A">
      <w:pPr>
        <w:jc w:val="center"/>
        <w:rPr>
          <w:rFonts w:ascii="Batang" w:eastAsia="Batang" w:hAnsi="Batang" w:cs="Arial"/>
          <w:b/>
        </w:rPr>
      </w:pPr>
    </w:p>
    <w:p w:rsidR="00C94C6A" w:rsidRPr="008C394B" w:rsidRDefault="00C94C6A" w:rsidP="00C94C6A">
      <w:pPr>
        <w:jc w:val="center"/>
        <w:rPr>
          <w:rFonts w:ascii="Batang" w:eastAsia="Batang" w:hAnsi="Batang" w:cs="Arial"/>
          <w:b/>
        </w:rPr>
      </w:pPr>
      <w:r w:rsidRPr="008C394B">
        <w:rPr>
          <w:rFonts w:ascii="Batang" w:eastAsia="Batang" w:hAnsi="Batang" w:cs="Arial"/>
          <w:b/>
        </w:rPr>
        <w:t xml:space="preserve">Bedeutung des Freispiels für die Erzieherin </w:t>
      </w:r>
      <w:r w:rsidRPr="008C394B">
        <w:rPr>
          <w:rFonts w:ascii="Batang" w:eastAsia="Batang" w:hAnsi="Batang" w:cs="Arial"/>
          <w:b/>
        </w:rPr>
        <w:br/>
      </w:r>
    </w:p>
    <w:p w:rsidR="00C94C6A" w:rsidRPr="00994F0D" w:rsidRDefault="00C94C6A" w:rsidP="00C94C6A">
      <w:pPr>
        <w:numPr>
          <w:ilvl w:val="0"/>
          <w:numId w:val="6"/>
        </w:numPr>
        <w:rPr>
          <w:rFonts w:ascii="Batang" w:eastAsia="Batang" w:hAnsi="Batang" w:cs="Arial"/>
        </w:rPr>
      </w:pPr>
      <w:r w:rsidRPr="00994F0D">
        <w:rPr>
          <w:rFonts w:ascii="Batang" w:eastAsia="Batang" w:hAnsi="Batang" w:cs="Arial"/>
        </w:rPr>
        <w:t xml:space="preserve">Beobachten des Spielverhaltens, der Interessen, der Ausdauer, der Konzentration, des sozialen Verhaltens bei Misserfolgen </w:t>
      </w:r>
    </w:p>
    <w:p w:rsidR="00C94C6A" w:rsidRPr="00994F0D" w:rsidRDefault="00C94C6A" w:rsidP="00C94C6A">
      <w:pPr>
        <w:ind w:left="360"/>
        <w:rPr>
          <w:rFonts w:ascii="Batang" w:eastAsia="Batang" w:hAnsi="Batang" w:cs="Arial"/>
        </w:rPr>
      </w:pPr>
      <w:r w:rsidRPr="00994F0D">
        <w:rPr>
          <w:rFonts w:ascii="Batang" w:eastAsia="Batang" w:hAnsi="Batang" w:cs="Arial"/>
        </w:rPr>
        <w:t xml:space="preserve"> </w:t>
      </w:r>
    </w:p>
    <w:p w:rsidR="00C94C6A" w:rsidRPr="00994F0D" w:rsidRDefault="00C94C6A" w:rsidP="00C94C6A">
      <w:pPr>
        <w:numPr>
          <w:ilvl w:val="0"/>
          <w:numId w:val="6"/>
        </w:numPr>
        <w:rPr>
          <w:rFonts w:ascii="Batang" w:eastAsia="Batang" w:hAnsi="Batang" w:cs="Arial"/>
        </w:rPr>
      </w:pPr>
      <w:r w:rsidRPr="00994F0D">
        <w:rPr>
          <w:rFonts w:ascii="Batang" w:eastAsia="Batang" w:hAnsi="Batang" w:cs="Arial"/>
        </w:rPr>
        <w:t xml:space="preserve">Beobachten der im Spiel sichtbar werdenden Fähigkeiten und möglichen </w:t>
      </w:r>
      <w:r>
        <w:rPr>
          <w:rFonts w:ascii="Batang" w:eastAsia="Batang" w:hAnsi="Batang" w:cs="Arial"/>
        </w:rPr>
        <w:t>Entwicklungspotenziale</w:t>
      </w:r>
      <w:r w:rsidRPr="00994F0D">
        <w:rPr>
          <w:rFonts w:ascii="Batang" w:eastAsia="Batang" w:hAnsi="Batang" w:cs="Arial"/>
        </w:rPr>
        <w:t>;</w:t>
      </w:r>
      <w:r w:rsidRPr="00994F0D">
        <w:rPr>
          <w:rFonts w:ascii="Batang" w:eastAsia="Batang" w:hAnsi="Batang" w:cs="Arial"/>
        </w:rPr>
        <w:br/>
      </w:r>
    </w:p>
    <w:p w:rsidR="00C94C6A" w:rsidRPr="00994F0D" w:rsidRDefault="00C94C6A" w:rsidP="00C94C6A">
      <w:pPr>
        <w:numPr>
          <w:ilvl w:val="0"/>
          <w:numId w:val="6"/>
        </w:numPr>
        <w:rPr>
          <w:rFonts w:ascii="Batang" w:eastAsia="Batang" w:hAnsi="Batang" w:cs="Arial"/>
        </w:rPr>
      </w:pPr>
      <w:r w:rsidRPr="00994F0D">
        <w:rPr>
          <w:rFonts w:ascii="Batang" w:eastAsia="Batang" w:hAnsi="Batang" w:cs="Arial"/>
        </w:rPr>
        <w:t>Beobachten des Sprechverhaltens;</w:t>
      </w:r>
      <w:r w:rsidRPr="00994F0D">
        <w:rPr>
          <w:rFonts w:ascii="Batang" w:eastAsia="Batang" w:hAnsi="Batang" w:cs="Arial"/>
        </w:rPr>
        <w:br/>
        <w:t xml:space="preserve"> </w:t>
      </w:r>
    </w:p>
    <w:p w:rsidR="00C94C6A" w:rsidRPr="00994F0D" w:rsidRDefault="00C94C6A" w:rsidP="00C94C6A">
      <w:pPr>
        <w:numPr>
          <w:ilvl w:val="0"/>
          <w:numId w:val="6"/>
        </w:numPr>
        <w:rPr>
          <w:rFonts w:ascii="Batang" w:eastAsia="Batang" w:hAnsi="Batang" w:cs="Arial"/>
        </w:rPr>
      </w:pPr>
      <w:r w:rsidRPr="00994F0D">
        <w:rPr>
          <w:rFonts w:ascii="Batang" w:eastAsia="Batang" w:hAnsi="Batang" w:cs="Arial"/>
        </w:rPr>
        <w:t>Beobachten von Rolle und Verhalten in der Spielgruppe (Anführer, Ideengeber, Nachahmer);</w:t>
      </w:r>
      <w:r w:rsidRPr="00994F0D">
        <w:rPr>
          <w:rFonts w:ascii="Batang" w:eastAsia="Batang" w:hAnsi="Batang" w:cs="Arial"/>
        </w:rPr>
        <w:br/>
      </w:r>
    </w:p>
    <w:p w:rsidR="00C94C6A" w:rsidRPr="00994F0D" w:rsidRDefault="00C94C6A" w:rsidP="00C94C6A">
      <w:pPr>
        <w:numPr>
          <w:ilvl w:val="0"/>
          <w:numId w:val="6"/>
        </w:numPr>
        <w:rPr>
          <w:rFonts w:ascii="Batang" w:eastAsia="Batang" w:hAnsi="Batang" w:cs="Arial"/>
        </w:rPr>
      </w:pPr>
      <w:r w:rsidRPr="00994F0D">
        <w:rPr>
          <w:rFonts w:ascii="Batang" w:eastAsia="Batang" w:hAnsi="Batang" w:cs="Arial"/>
        </w:rPr>
        <w:t>Mitspielen, um neue Spiele einzuführen, Spielgruppen zu formen bzw. zusammenzuhalten, kontaktschwachen Kindern in der Spielgruppe zu helfen;</w:t>
      </w:r>
      <w:r w:rsidRPr="00994F0D">
        <w:rPr>
          <w:rFonts w:ascii="Batang" w:eastAsia="Batang" w:hAnsi="Batang" w:cs="Arial"/>
        </w:rPr>
        <w:br/>
      </w:r>
    </w:p>
    <w:p w:rsidR="00C94C6A" w:rsidRPr="00994F0D" w:rsidRDefault="00C94C6A" w:rsidP="00C94C6A">
      <w:pPr>
        <w:numPr>
          <w:ilvl w:val="0"/>
          <w:numId w:val="6"/>
        </w:numPr>
        <w:rPr>
          <w:rFonts w:ascii="Batang" w:eastAsia="Batang" w:hAnsi="Batang" w:cs="Arial"/>
        </w:rPr>
      </w:pPr>
      <w:r w:rsidRPr="00994F0D">
        <w:rPr>
          <w:rFonts w:ascii="Batang" w:eastAsia="Batang" w:hAnsi="Batang" w:cs="Arial"/>
        </w:rPr>
        <w:t>Anregen, um einseitige Interessen zu vermeiden, zu neuen Spielideen zu führen, Konflikte selbst zu lösen;</w:t>
      </w:r>
      <w:r w:rsidRPr="00994F0D">
        <w:rPr>
          <w:rFonts w:ascii="Batang" w:eastAsia="Batang" w:hAnsi="Batang" w:cs="Arial"/>
        </w:rPr>
        <w:br/>
      </w:r>
    </w:p>
    <w:p w:rsidR="00C94C6A" w:rsidRPr="009B52FF" w:rsidRDefault="00C94C6A" w:rsidP="00C94C6A">
      <w:pPr>
        <w:numPr>
          <w:ilvl w:val="0"/>
          <w:numId w:val="6"/>
        </w:numPr>
        <w:rPr>
          <w:rFonts w:ascii="Batang" w:eastAsia="Batang" w:hAnsi="Batang" w:cs="Arial"/>
          <w:b/>
        </w:rPr>
      </w:pPr>
      <w:r w:rsidRPr="009B52FF">
        <w:rPr>
          <w:rFonts w:ascii="Batang" w:eastAsia="Batang" w:hAnsi="Batang" w:cs="Arial"/>
          <w:b/>
        </w:rPr>
        <w:t>Förderung einzelner Kinder durch gezielte Angebote, Freispielangebote in Kleingruppen, Ermutigungen, das Erschaffen von Erfolgserlebnissen, Sicherheit geben.</w:t>
      </w:r>
    </w:p>
    <w:p w:rsidR="00C94C6A" w:rsidRDefault="00C94C6A" w:rsidP="00C94C6A">
      <w:pPr>
        <w:rPr>
          <w:rFonts w:ascii="Batang" w:eastAsia="Batang" w:hAnsi="Batang" w:cs="Arial"/>
        </w:rPr>
      </w:pPr>
    </w:p>
    <w:p w:rsidR="00C94C6A" w:rsidRPr="00994F0D" w:rsidRDefault="00C94C6A" w:rsidP="00C94C6A">
      <w:pPr>
        <w:jc w:val="both"/>
        <w:rPr>
          <w:rFonts w:ascii="Batang" w:eastAsia="Batang" w:hAnsi="Batang" w:cs="Arial"/>
        </w:rPr>
      </w:pPr>
      <w:r w:rsidRPr="00994F0D">
        <w:rPr>
          <w:rFonts w:ascii="Batang" w:eastAsia="Batang" w:hAnsi="Batang" w:cs="Arial"/>
        </w:rPr>
        <w:t>Freispielangebote sind verschiede</w:t>
      </w:r>
      <w:r>
        <w:rPr>
          <w:rFonts w:ascii="Batang" w:eastAsia="Batang" w:hAnsi="Batang" w:cs="Arial"/>
        </w:rPr>
        <w:t>ne</w:t>
      </w:r>
      <w:r w:rsidRPr="00994F0D">
        <w:rPr>
          <w:rFonts w:ascii="Batang" w:eastAsia="Batang" w:hAnsi="Batang" w:cs="Arial"/>
        </w:rPr>
        <w:t xml:space="preserve"> Schwerpunk</w:t>
      </w:r>
      <w:r>
        <w:rPr>
          <w:rFonts w:ascii="Batang" w:eastAsia="Batang" w:hAnsi="Batang" w:cs="Arial"/>
        </w:rPr>
        <w:t>t</w:t>
      </w:r>
      <w:r w:rsidRPr="00994F0D">
        <w:rPr>
          <w:rFonts w:ascii="Batang" w:eastAsia="Batang" w:hAnsi="Batang" w:cs="Arial"/>
        </w:rPr>
        <w:t>e,</w:t>
      </w:r>
      <w:r>
        <w:rPr>
          <w:rFonts w:ascii="Batang" w:eastAsia="Batang" w:hAnsi="Batang" w:cs="Arial"/>
        </w:rPr>
        <w:t xml:space="preserve"> die aus der Beobachtung heraus</w:t>
      </w:r>
      <w:r w:rsidRPr="00994F0D">
        <w:rPr>
          <w:rFonts w:ascii="Batang" w:eastAsia="Batang" w:hAnsi="Batang" w:cs="Arial"/>
        </w:rPr>
        <w:t>gesetzt werden, um das Freispiel der Kinder zu unterstützen.</w:t>
      </w:r>
    </w:p>
    <w:p w:rsidR="00C94C6A" w:rsidRPr="00994F0D" w:rsidRDefault="00C94C6A" w:rsidP="00C94C6A">
      <w:pPr>
        <w:jc w:val="both"/>
        <w:rPr>
          <w:rFonts w:ascii="Batang" w:eastAsia="Batang" w:hAnsi="Batang" w:cs="Arial"/>
        </w:rPr>
      </w:pPr>
      <w:r w:rsidRPr="00994F0D">
        <w:rPr>
          <w:rFonts w:ascii="Batang" w:eastAsia="Batang" w:hAnsi="Batang" w:cs="Arial"/>
        </w:rPr>
        <w:t xml:space="preserve">Sie werden entweder passend zu einem Thema gewählt, wobei Ideen aus dem Freispiel der Kinder situativ aufgegriffen und ausgebaut werden. </w:t>
      </w:r>
    </w:p>
    <w:p w:rsidR="00C94C6A" w:rsidRDefault="00C94C6A" w:rsidP="00C94C6A">
      <w:pPr>
        <w:jc w:val="both"/>
        <w:rPr>
          <w:rFonts w:ascii="Batang" w:eastAsia="Batang" w:hAnsi="Batang" w:cs="Arial"/>
        </w:rPr>
      </w:pPr>
      <w:r w:rsidRPr="00994F0D">
        <w:rPr>
          <w:rFonts w:ascii="Batang" w:eastAsia="Batang" w:hAnsi="Batang" w:cs="Arial"/>
        </w:rPr>
        <w:t xml:space="preserve">Die Angebote können aber auch durch das Begleiten bei Übungen des täglichen Lebens (z.B. Toilettengang, Zähne putzen, selbständiges Anziehen, Regeln erlernen) entstehen. </w:t>
      </w:r>
    </w:p>
    <w:p w:rsidR="00C94C6A" w:rsidRPr="00994F0D" w:rsidRDefault="00C94C6A" w:rsidP="00C94C6A">
      <w:pPr>
        <w:jc w:val="both"/>
        <w:rPr>
          <w:rFonts w:ascii="Batang" w:eastAsia="Batang" w:hAnsi="Batang" w:cs="Arial"/>
        </w:rPr>
      </w:pPr>
      <w:r w:rsidRPr="00994F0D">
        <w:rPr>
          <w:rFonts w:ascii="Batang" w:eastAsia="Batang" w:hAnsi="Batang" w:cs="Arial"/>
        </w:rPr>
        <w:t>Das Ziel von Freispielangeboten ist es</w:t>
      </w:r>
      <w:r>
        <w:rPr>
          <w:rFonts w:ascii="Batang" w:eastAsia="Batang" w:hAnsi="Batang" w:cs="Arial"/>
        </w:rPr>
        <w:t>,</w:t>
      </w:r>
      <w:r w:rsidRPr="00994F0D">
        <w:rPr>
          <w:rFonts w:ascii="Batang" w:eastAsia="Batang" w:hAnsi="Batang" w:cs="Arial"/>
        </w:rPr>
        <w:t xml:space="preserve"> die Experimentierfreude von Kindern anzuregen, den Forschungsdrang auszuleben bzw. zu begleiten und dadurch Sachwissen zu vermitteln.</w:t>
      </w:r>
    </w:p>
    <w:p w:rsidR="00C94C6A" w:rsidRPr="00994F0D" w:rsidRDefault="00C94C6A" w:rsidP="00C94C6A">
      <w:pPr>
        <w:rPr>
          <w:rFonts w:ascii="Batang" w:eastAsia="Batang" w:hAnsi="Batang" w:cs="Arial"/>
        </w:rPr>
      </w:pPr>
    </w:p>
    <w:p w:rsidR="00C94C6A" w:rsidRPr="00994F0D" w:rsidRDefault="007F0FDF" w:rsidP="00C94C6A">
      <w:pPr>
        <w:rPr>
          <w:rFonts w:ascii="Batang" w:eastAsia="Batang" w:hAnsi="Batang" w:cs="Arial"/>
        </w:rPr>
      </w:pPr>
      <w:r>
        <w:rPr>
          <w:noProof/>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9525</wp:posOffset>
                </wp:positionV>
                <wp:extent cx="5724525" cy="1238250"/>
                <wp:effectExtent l="0" t="0" r="9525" b="0"/>
                <wp:wrapNone/>
                <wp:docPr id="1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1238250"/>
                        </a:xfrm>
                        <a:prstGeom prst="rect">
                          <a:avLst/>
                        </a:prstGeom>
                        <a:solidFill>
                          <a:srgbClr val="FFFFFF"/>
                        </a:solidFill>
                        <a:ln w="9525">
                          <a:solidFill>
                            <a:srgbClr val="000000"/>
                          </a:solidFill>
                          <a:miter lim="800000"/>
                          <a:headEnd/>
                          <a:tailEnd/>
                        </a:ln>
                      </wps:spPr>
                      <wps:txbx>
                        <w:txbxContent>
                          <w:p w:rsidR="0099715E" w:rsidRPr="000E58E0" w:rsidRDefault="0099715E" w:rsidP="00C94C6A">
                            <w:pPr>
                              <w:spacing w:line="360" w:lineRule="auto"/>
                              <w:jc w:val="center"/>
                              <w:outlineLvl w:val="0"/>
                              <w:rPr>
                                <w:rFonts w:ascii="Constantia" w:eastAsia="Batang" w:hAnsi="Constantia" w:cs="Arial"/>
                              </w:rPr>
                            </w:pPr>
                            <w:r w:rsidRPr="000E58E0">
                              <w:rPr>
                                <w:rFonts w:ascii="Constantia" w:eastAsia="Batang" w:hAnsi="Constantia" w:cs="Arial"/>
                              </w:rPr>
                              <w:t>Das Spiel ist im Leben des Kindes sehr wichtig.</w:t>
                            </w:r>
                          </w:p>
                          <w:p w:rsidR="0099715E" w:rsidRPr="000E58E0" w:rsidRDefault="0099715E" w:rsidP="00C94C6A">
                            <w:pPr>
                              <w:spacing w:line="360" w:lineRule="auto"/>
                              <w:jc w:val="center"/>
                              <w:rPr>
                                <w:rFonts w:ascii="Constantia" w:eastAsia="Batang" w:hAnsi="Constantia" w:cs="Arial"/>
                              </w:rPr>
                            </w:pPr>
                            <w:r w:rsidRPr="000E58E0">
                              <w:rPr>
                                <w:rFonts w:ascii="Constantia" w:eastAsia="Batang" w:hAnsi="Constantia" w:cs="Arial"/>
                              </w:rPr>
                              <w:t>Es hat die gleiche Bedeutung wie die Beschäftigung, die Arbeit, der Dienst im Leben des Erwachsenen.</w:t>
                            </w:r>
                          </w:p>
                          <w:p w:rsidR="0099715E" w:rsidRPr="000E58E0" w:rsidRDefault="0099715E" w:rsidP="00C94C6A">
                            <w:pPr>
                              <w:spacing w:line="360" w:lineRule="auto"/>
                              <w:jc w:val="center"/>
                              <w:outlineLvl w:val="0"/>
                              <w:rPr>
                                <w:rFonts w:ascii="Constantia" w:eastAsia="Batang" w:hAnsi="Constantia" w:cs="Arial"/>
                                <w:sz w:val="20"/>
                                <w:szCs w:val="20"/>
                              </w:rPr>
                            </w:pPr>
                            <w:r w:rsidRPr="000E58E0">
                              <w:rPr>
                                <w:rFonts w:ascii="Constantia" w:eastAsia="Batang" w:hAnsi="Constantia" w:cs="Arial"/>
                                <w:sz w:val="20"/>
                                <w:szCs w:val="20"/>
                              </w:rPr>
                              <w:t>(A.S.Marenko)</w:t>
                            </w:r>
                          </w:p>
                          <w:p w:rsidR="0099715E" w:rsidRDefault="0099715E" w:rsidP="00C94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4" style="position:absolute;margin-left:.4pt;margin-top:.75pt;width:450.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">
                <v:textbox>
                  <w:txbxContent>
                    <w:p w:rsidR="0099715E" w:rsidRPr="000E58E0" w:rsidRDefault="0099715E" w:rsidP="00C94C6A">
                      <w:pPr>
                        <w:spacing w:line="360" w:lineRule="auto"/>
                        <w:jc w:val="center"/>
                        <w:outlineLvl w:val="0"/>
                        <w:rPr>
                          <w:rFonts w:ascii="Constantia" w:eastAsia="Batang" w:hAnsi="Constantia" w:cs="Arial"/>
                        </w:rPr>
                      </w:pPr>
                      <w:r w:rsidRPr="000E58E0">
                        <w:rPr>
                          <w:rFonts w:ascii="Constantia" w:eastAsia="Batang" w:hAnsi="Constantia" w:cs="Arial"/>
                        </w:rPr>
                        <w:t>Das Spiel ist im Leben des Kindes sehr wichtig.</w:t>
                      </w:r>
                    </w:p>
                    <w:p w:rsidR="0099715E" w:rsidRPr="000E58E0" w:rsidRDefault="0099715E" w:rsidP="00C94C6A">
                      <w:pPr>
                        <w:spacing w:line="360" w:lineRule="auto"/>
                        <w:jc w:val="center"/>
                        <w:rPr>
                          <w:rFonts w:ascii="Constantia" w:eastAsia="Batang" w:hAnsi="Constantia" w:cs="Arial"/>
                        </w:rPr>
                      </w:pPr>
                      <w:r w:rsidRPr="000E58E0">
                        <w:rPr>
                          <w:rFonts w:ascii="Constantia" w:eastAsia="Batang" w:hAnsi="Constantia" w:cs="Arial"/>
                        </w:rPr>
                        <w:t>Es hat die gleiche Bedeutung wie die Beschäftigung, die Arbeit, der Dienst im Leben des Erwachsenen.</w:t>
                      </w:r>
                    </w:p>
                    <w:p w:rsidR="0099715E" w:rsidRPr="000E58E0" w:rsidRDefault="0099715E" w:rsidP="00C94C6A">
                      <w:pPr>
                        <w:spacing w:line="360" w:lineRule="auto"/>
                        <w:jc w:val="center"/>
                        <w:outlineLvl w:val="0"/>
                        <w:rPr>
                          <w:rFonts w:ascii="Constantia" w:eastAsia="Batang" w:hAnsi="Constantia" w:cs="Arial"/>
                          <w:sz w:val="20"/>
                          <w:szCs w:val="20"/>
                        </w:rPr>
                      </w:pPr>
                      <w:r w:rsidRPr="000E58E0">
                        <w:rPr>
                          <w:rFonts w:ascii="Constantia" w:eastAsia="Batang" w:hAnsi="Constantia" w:cs="Arial"/>
                          <w:sz w:val="20"/>
                          <w:szCs w:val="20"/>
                        </w:rPr>
                        <w:t>(A.S.Marenko)</w:t>
                      </w:r>
                    </w:p>
                    <w:p w:rsidR="0099715E" w:rsidRDefault="0099715E" w:rsidP="00C94C6A"/>
                  </w:txbxContent>
                </v:textbox>
              </v:rect>
            </w:pict>
          </mc:Fallback>
        </mc:AlternateContent>
      </w:r>
    </w:p>
    <w:p w:rsidR="00C94C6A" w:rsidRPr="00994F0D" w:rsidRDefault="00C94C6A" w:rsidP="00C94C6A">
      <w:pPr>
        <w:tabs>
          <w:tab w:val="left" w:pos="2860"/>
        </w:tabs>
        <w:spacing w:line="360" w:lineRule="auto"/>
        <w:rPr>
          <w:rFonts w:ascii="Batang" w:eastAsia="Batang" w:hAnsi="Batang" w:cs="Arial"/>
        </w:rPr>
      </w:pPr>
    </w:p>
    <w:p w:rsidR="00C94C6A" w:rsidRPr="00994F0D" w:rsidRDefault="00C94C6A" w:rsidP="00C94C6A">
      <w:pPr>
        <w:tabs>
          <w:tab w:val="left" w:pos="1720"/>
        </w:tabs>
        <w:rPr>
          <w:rFonts w:ascii="Batang" w:eastAsia="Batang" w:hAnsi="Batang" w:cs="Arial"/>
        </w:rPr>
      </w:pPr>
      <w:r w:rsidRPr="00994F0D">
        <w:rPr>
          <w:rFonts w:ascii="Batang" w:eastAsia="Batang" w:hAnsi="Batang" w:cs="Arial"/>
        </w:rPr>
        <w:tab/>
      </w:r>
    </w:p>
    <w:p w:rsidR="00C94C6A" w:rsidRPr="00994F0D" w:rsidRDefault="00C94C6A" w:rsidP="00C94C6A">
      <w:pPr>
        <w:rPr>
          <w:rFonts w:ascii="Batang" w:eastAsia="Batang" w:hAnsi="Batang" w:cs="Arial"/>
        </w:rPr>
      </w:pPr>
    </w:p>
    <w:p w:rsidR="00C94C6A" w:rsidRPr="00994F0D" w:rsidRDefault="00C94C6A" w:rsidP="00C94C6A">
      <w:pPr>
        <w:rPr>
          <w:rFonts w:ascii="Batang" w:eastAsia="Batang" w:hAnsi="Batang" w:cs="Arial"/>
        </w:rPr>
      </w:pPr>
    </w:p>
    <w:p w:rsidR="00C94C6A" w:rsidRPr="00994F0D" w:rsidRDefault="00C94C6A" w:rsidP="00C94C6A">
      <w:pPr>
        <w:rPr>
          <w:rFonts w:ascii="Batang" w:eastAsia="Batang" w:hAnsi="Batang" w:cs="Arial"/>
          <w:i/>
        </w:rPr>
      </w:pPr>
    </w:p>
    <w:p w:rsidR="00C94C6A" w:rsidRDefault="00C94C6A" w:rsidP="00C94C6A">
      <w:pPr>
        <w:rPr>
          <w:rFonts w:ascii="Batang" w:eastAsia="Batang" w:hAnsi="Batang" w:cs="Arial"/>
          <w:i/>
        </w:rPr>
      </w:pPr>
    </w:p>
    <w:p w:rsidR="00C94C6A" w:rsidRPr="00994F0D" w:rsidRDefault="00C94C6A" w:rsidP="00C94C6A">
      <w:pPr>
        <w:rPr>
          <w:rFonts w:ascii="Batang" w:eastAsia="Batang" w:hAnsi="Batang" w:cs="Arial"/>
          <w:i/>
        </w:rPr>
      </w:pPr>
    </w:p>
    <w:p w:rsidR="00C94C6A" w:rsidRDefault="00C94C6A" w:rsidP="00C94C6A">
      <w:pPr>
        <w:rPr>
          <w:rFonts w:ascii="Batang" w:eastAsia="Batang" w:hAnsi="Batang" w:cs="Arial"/>
          <w:b/>
        </w:rPr>
      </w:pPr>
    </w:p>
    <w:p w:rsidR="00C94C6A" w:rsidRDefault="00C94C6A" w:rsidP="00C94C6A">
      <w:pPr>
        <w:rPr>
          <w:rFonts w:ascii="Batang" w:eastAsia="Batang" w:hAnsi="Batang" w:cs="Arial"/>
          <w:b/>
        </w:rPr>
      </w:pPr>
      <w:r>
        <w:rPr>
          <w:rFonts w:ascii="Batang" w:eastAsia="Batang" w:hAnsi="Batang" w:cs="Arial"/>
          <w:b/>
        </w:rPr>
        <w:t>8.2. Wir arbeiten „Situativ“</w:t>
      </w:r>
    </w:p>
    <w:p w:rsidR="00C94C6A" w:rsidRDefault="00C94C6A" w:rsidP="00C94C6A">
      <w:pPr>
        <w:rPr>
          <w:rFonts w:ascii="Batang" w:eastAsia="Batang" w:hAnsi="Batang" w:cs="Arial"/>
          <w:b/>
        </w:rPr>
      </w:pPr>
    </w:p>
    <w:p w:rsidR="00C94C6A" w:rsidRDefault="00C94C6A" w:rsidP="00C94C6A">
      <w:pPr>
        <w:jc w:val="both"/>
        <w:rPr>
          <w:rFonts w:ascii="Batang" w:eastAsia="Batang" w:hAnsi="Batang" w:cs="Arial"/>
        </w:rPr>
      </w:pPr>
      <w:r w:rsidRPr="00DF7C3B">
        <w:rPr>
          <w:rFonts w:ascii="Batang" w:eastAsia="Batang" w:hAnsi="Batang" w:cs="Arial"/>
        </w:rPr>
        <w:t xml:space="preserve">Ziel des </w:t>
      </w:r>
      <w:r>
        <w:rPr>
          <w:rFonts w:ascii="Batang" w:eastAsia="Batang" w:hAnsi="Batang" w:cs="Arial"/>
        </w:rPr>
        <w:t>„Situativen-Ansatzes“ ist es, in Zusammenarbeit mit den Eltern, den Kindern die Möglichkeit zu geben:</w:t>
      </w:r>
    </w:p>
    <w:p w:rsidR="00C94C6A" w:rsidRDefault="00C94C6A" w:rsidP="00C94C6A">
      <w:pPr>
        <w:numPr>
          <w:ilvl w:val="0"/>
          <w:numId w:val="16"/>
        </w:numPr>
        <w:jc w:val="both"/>
        <w:rPr>
          <w:rFonts w:ascii="Batang" w:eastAsia="Batang" w:hAnsi="Batang" w:cs="Arial"/>
        </w:rPr>
      </w:pPr>
      <w:r>
        <w:rPr>
          <w:rFonts w:ascii="Batang" w:eastAsia="Batang" w:hAnsi="Batang" w:cs="Arial"/>
        </w:rPr>
        <w:t>Lebensereignisse und erlebte Situationen, die die Kinder beschäftigen,</w:t>
      </w:r>
    </w:p>
    <w:p w:rsidR="00C94C6A" w:rsidRDefault="00C94C6A" w:rsidP="00C94C6A">
      <w:pPr>
        <w:numPr>
          <w:ilvl w:val="1"/>
          <w:numId w:val="16"/>
        </w:numPr>
        <w:jc w:val="both"/>
        <w:rPr>
          <w:rFonts w:ascii="Batang" w:eastAsia="Batang" w:hAnsi="Batang" w:cs="Arial"/>
        </w:rPr>
      </w:pPr>
      <w:r>
        <w:rPr>
          <w:rFonts w:ascii="Batang" w:eastAsia="Batang" w:hAnsi="Batang" w:cs="Arial"/>
        </w:rPr>
        <w:t>nachzuerleben,</w:t>
      </w:r>
    </w:p>
    <w:p w:rsidR="00C94C6A" w:rsidRDefault="00C94C6A" w:rsidP="00C94C6A">
      <w:pPr>
        <w:numPr>
          <w:ilvl w:val="1"/>
          <w:numId w:val="16"/>
        </w:numPr>
        <w:jc w:val="both"/>
        <w:rPr>
          <w:rFonts w:ascii="Batang" w:eastAsia="Batang" w:hAnsi="Batang" w:cs="Arial"/>
        </w:rPr>
      </w:pPr>
      <w:r>
        <w:rPr>
          <w:rFonts w:ascii="Batang" w:eastAsia="Batang" w:hAnsi="Batang" w:cs="Arial"/>
        </w:rPr>
        <w:t>diese zu verstehen,</w:t>
      </w:r>
    </w:p>
    <w:p w:rsidR="00C94C6A" w:rsidRDefault="00C94C6A" w:rsidP="00C94C6A">
      <w:pPr>
        <w:numPr>
          <w:ilvl w:val="1"/>
          <w:numId w:val="16"/>
        </w:numPr>
        <w:jc w:val="both"/>
        <w:rPr>
          <w:rFonts w:ascii="Batang" w:eastAsia="Batang" w:hAnsi="Batang" w:cs="Arial"/>
        </w:rPr>
      </w:pPr>
      <w:r>
        <w:rPr>
          <w:rFonts w:ascii="Batang" w:eastAsia="Batang" w:hAnsi="Batang" w:cs="Arial"/>
        </w:rPr>
        <w:t>und aufzuarbeiten.</w:t>
      </w:r>
    </w:p>
    <w:p w:rsidR="00C94C6A" w:rsidRDefault="00C94C6A" w:rsidP="00C94C6A">
      <w:pPr>
        <w:jc w:val="both"/>
        <w:rPr>
          <w:rFonts w:ascii="Batang" w:eastAsia="Batang" w:hAnsi="Batang" w:cs="Arial"/>
        </w:rPr>
      </w:pPr>
      <w:r>
        <w:rPr>
          <w:rFonts w:ascii="Batang" w:eastAsia="Batang" w:hAnsi="Batang" w:cs="Arial"/>
        </w:rPr>
        <w:t>Den Kindern werden Räume, Materialien, Zeit und Unterstützung (durch die Erzieherinnen) zur Verfügung gestellt, um eigene Erfahrungen zu machen und</w:t>
      </w:r>
      <w:r w:rsidRPr="00517B57">
        <w:rPr>
          <w:rFonts w:ascii="Batang" w:eastAsia="Batang" w:hAnsi="Batang" w:cs="Arial"/>
        </w:rPr>
        <w:t xml:space="preserve"> </w:t>
      </w:r>
      <w:r>
        <w:rPr>
          <w:rFonts w:ascii="Batang" w:eastAsia="Batang" w:hAnsi="Batang" w:cs="Arial"/>
        </w:rPr>
        <w:t xml:space="preserve">lebenspraktische Fähigkeiten aufzubauen. </w:t>
      </w: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r>
        <w:rPr>
          <w:rFonts w:ascii="Batang" w:eastAsia="Batang" w:hAnsi="Batang" w:cs="Arial"/>
        </w:rPr>
        <w:t>Dabei werden die individuellen Erfahrungen und Erlebnisse eines jeden Kindes berücksichtigt, Erfahrungsbereiche erweitert, Selbständigkeit gefördert.</w:t>
      </w:r>
    </w:p>
    <w:p w:rsidR="00C94C6A" w:rsidRDefault="00C94C6A" w:rsidP="00C94C6A">
      <w:pPr>
        <w:jc w:val="both"/>
        <w:rPr>
          <w:rFonts w:ascii="Batang" w:eastAsia="Batang" w:hAnsi="Batang" w:cs="Arial"/>
        </w:rPr>
      </w:pPr>
      <w:r>
        <w:rPr>
          <w:rFonts w:ascii="Batang" w:eastAsia="Batang" w:hAnsi="Batang" w:cs="Arial"/>
        </w:rPr>
        <w:t xml:space="preserve">Das Kind erlebt sich als Teil der Welt, der Gemeinschaft und beginnt, </w:t>
      </w:r>
      <w:r w:rsidRPr="00DF7C3B">
        <w:rPr>
          <w:rFonts w:ascii="Batang" w:eastAsia="Batang" w:hAnsi="Batang" w:cs="Arial"/>
        </w:rPr>
        <w:t>Verantwortung für die Umwelt</w:t>
      </w:r>
      <w:r>
        <w:rPr>
          <w:rFonts w:ascii="Batang" w:eastAsia="Batang" w:hAnsi="Batang" w:cs="Arial"/>
        </w:rPr>
        <w:t xml:space="preserve"> und die Welt</w:t>
      </w:r>
      <w:r w:rsidRPr="00DF7C3B">
        <w:rPr>
          <w:rFonts w:ascii="Batang" w:eastAsia="Batang" w:hAnsi="Batang" w:cs="Arial"/>
        </w:rPr>
        <w:t xml:space="preserve"> und die Gemeinschaft </w:t>
      </w:r>
      <w:r>
        <w:rPr>
          <w:rFonts w:ascii="Batang" w:eastAsia="Batang" w:hAnsi="Batang" w:cs="Arial"/>
        </w:rPr>
        <w:t>aufzubauen.</w:t>
      </w:r>
    </w:p>
    <w:p w:rsidR="00C94C6A" w:rsidRDefault="007F0FDF" w:rsidP="00C94C6A">
      <w:pPr>
        <w:jc w:val="center"/>
        <w:rPr>
          <w:rFonts w:ascii="Batang" w:eastAsia="Batang" w:hAnsi="Batang" w:cs="Arial"/>
        </w:rPr>
      </w:pPr>
      <w:r>
        <w:rPr>
          <w:noProof/>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182880</wp:posOffset>
                </wp:positionV>
                <wp:extent cx="5848350" cy="4819650"/>
                <wp:effectExtent l="0" t="0" r="0" b="0"/>
                <wp:wrapNone/>
                <wp:docPr id="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4819650"/>
                        </a:xfrm>
                        <a:prstGeom prst="rect">
                          <a:avLst/>
                        </a:prstGeom>
                        <a:solidFill>
                          <a:srgbClr val="FFFFFF"/>
                        </a:solidFill>
                        <a:ln w="9525">
                          <a:solidFill>
                            <a:srgbClr val="000000"/>
                          </a:solidFill>
                          <a:miter lim="800000"/>
                          <a:headEnd/>
                          <a:tailEnd/>
                        </a:ln>
                      </wps:spPr>
                      <wps:txbx>
                        <w:txbxContent>
                          <w:p w:rsidR="0099715E" w:rsidRDefault="0099715E" w:rsidP="00C94C6A">
                            <w:pPr>
                              <w:pStyle w:val="witztext"/>
                              <w:rPr>
                                <w:rStyle w:val="gf"/>
                                <w:rFonts w:ascii="Constantia" w:eastAsia="Batang" w:hAnsi="Constantia"/>
                              </w:rPr>
                            </w:pPr>
                          </w:p>
                          <w:p w:rsidR="0099715E" w:rsidRPr="000E58E0" w:rsidRDefault="0099715E" w:rsidP="00C94C6A">
                            <w:pPr>
                              <w:pStyle w:val="witztext"/>
                              <w:rPr>
                                <w:rFonts w:ascii="Constantia" w:eastAsia="Batang" w:hAnsi="Constantia"/>
                              </w:rPr>
                            </w:pPr>
                            <w:r w:rsidRPr="000E58E0">
                              <w:rPr>
                                <w:rStyle w:val="gf"/>
                                <w:rFonts w:ascii="Constantia" w:eastAsia="Batang" w:hAnsi="Constantia"/>
                              </w:rPr>
                              <w:t>„</w:t>
                            </w:r>
                            <w:r w:rsidRPr="000E58E0">
                              <w:rPr>
                                <w:rFonts w:ascii="Constantia" w:eastAsia="Batang" w:hAnsi="Constantia"/>
                              </w:rPr>
                              <w:t xml:space="preserve">Wenn Du ein Schiff bauen willst, dann </w:t>
                            </w:r>
                            <w:r>
                              <w:rPr>
                                <w:rFonts w:ascii="Constantia" w:eastAsia="Batang" w:hAnsi="Constantia"/>
                              </w:rPr>
                              <w:t xml:space="preserve">lehre die Kinder </w:t>
                            </w:r>
                            <w:r w:rsidRPr="000E58E0">
                              <w:rPr>
                                <w:rFonts w:ascii="Constantia" w:eastAsia="Batang" w:hAnsi="Constantia"/>
                              </w:rPr>
                              <w:t xml:space="preserve"> nicht </w:t>
                            </w:r>
                            <w:r>
                              <w:rPr>
                                <w:rFonts w:ascii="Constantia" w:eastAsia="Batang" w:hAnsi="Constantia"/>
                              </w:rPr>
                              <w:t xml:space="preserve">die Maße eines Schiffes, dann lehre sie nicht, Holz zu holen, dann lehre sie vielmehr  </w:t>
                            </w:r>
                            <w:r w:rsidRPr="000E58E0">
                              <w:rPr>
                                <w:rFonts w:ascii="Constantia" w:eastAsia="Batang" w:hAnsi="Constantia"/>
                              </w:rPr>
                              <w:t>die Sehnsucht nach dem weiten, endlosen Meer.</w:t>
                            </w:r>
                            <w:r w:rsidRPr="000E58E0">
                              <w:rPr>
                                <w:rStyle w:val="gf"/>
                                <w:rFonts w:ascii="Constantia" w:eastAsia="Batang" w:hAnsi="Constantia"/>
                              </w:rPr>
                              <w:t>“</w:t>
                            </w:r>
                            <w:r w:rsidRPr="000E58E0">
                              <w:rPr>
                                <w:rFonts w:ascii="Constantia" w:eastAsia="Batang" w:hAnsi="Constantia"/>
                              </w:rPr>
                              <w:t xml:space="preserve"> </w:t>
                            </w:r>
                          </w:p>
                          <w:p w:rsidR="0099715E" w:rsidRDefault="0099715E" w:rsidP="00C94C6A">
                            <w:pPr>
                              <w:jc w:val="center"/>
                              <w:rPr>
                                <w:rFonts w:ascii="Constantia" w:eastAsia="Batang" w:hAnsi="Constantia"/>
                                <w:b/>
                                <w:bCs/>
                                <w:sz w:val="20"/>
                                <w:szCs w:val="20"/>
                              </w:rPr>
                            </w:pPr>
                            <w:r w:rsidRPr="000E58E0">
                              <w:rPr>
                                <w:rFonts w:ascii="Constantia" w:eastAsia="Batang" w:hAnsi="Constantia"/>
                                <w:b/>
                                <w:bCs/>
                                <w:sz w:val="20"/>
                                <w:szCs w:val="20"/>
                              </w:rPr>
                              <w:t>Antoine de Saint-Exupery</w:t>
                            </w:r>
                          </w:p>
                          <w:p w:rsidR="0099715E" w:rsidRDefault="0099715E" w:rsidP="00C94C6A">
                            <w:pPr>
                              <w:jc w:val="center"/>
                              <w:rPr>
                                <w:rFonts w:ascii="Constantia" w:eastAsia="Batang" w:hAnsi="Constantia"/>
                                <w:b/>
                                <w:bCs/>
                                <w:sz w:val="20"/>
                                <w:szCs w:val="20"/>
                              </w:rPr>
                            </w:pPr>
                          </w:p>
                          <w:p w:rsidR="0099715E" w:rsidRDefault="0099715E" w:rsidP="00C94C6A">
                            <w:pPr>
                              <w:jc w:val="center"/>
                              <w:rPr>
                                <w:rFonts w:ascii="Constantia" w:eastAsia="Batang" w:hAnsi="Constantia"/>
                                <w:b/>
                                <w:bCs/>
                                <w:sz w:val="20"/>
                                <w:szCs w:val="20"/>
                              </w:rPr>
                            </w:pPr>
                            <w:r>
                              <w:rPr>
                                <w:rFonts w:ascii="Constantia" w:eastAsia="Batang" w:hAnsi="Constantia"/>
                                <w:b/>
                                <w:bCs/>
                                <w:noProof/>
                                <w:sz w:val="20"/>
                                <w:szCs w:val="20"/>
                              </w:rPr>
                              <w:drawing>
                                <wp:inline distT="0" distB="0" distL="0" distR="0" wp14:anchorId="4EF784F7" wp14:editId="08B4D9AA">
                                  <wp:extent cx="4733925" cy="3124200"/>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3925" cy="3124200"/>
                                          </a:xfrm>
                                          <a:prstGeom prst="rect">
                                            <a:avLst/>
                                          </a:prstGeom>
                                          <a:noFill/>
                                          <a:ln>
                                            <a:noFill/>
                                          </a:ln>
                                        </pic:spPr>
                                      </pic:pic>
                                    </a:graphicData>
                                  </a:graphic>
                                </wp:inline>
                              </w:drawing>
                            </w:r>
                          </w:p>
                          <w:p w:rsidR="0099715E" w:rsidRDefault="0099715E" w:rsidP="00C94C6A">
                            <w:pPr>
                              <w:jc w:val="center"/>
                              <w:rPr>
                                <w:rFonts w:ascii="Constantia" w:eastAsia="Batang" w:hAnsi="Constantia"/>
                                <w:b/>
                                <w:bCs/>
                                <w:sz w:val="20"/>
                                <w:szCs w:val="20"/>
                              </w:rPr>
                            </w:pPr>
                          </w:p>
                          <w:p w:rsidR="0099715E" w:rsidRPr="000E58E0" w:rsidRDefault="0099715E" w:rsidP="00C94C6A">
                            <w:pPr>
                              <w:jc w:val="center"/>
                              <w:rPr>
                                <w:rFonts w:ascii="Constantia" w:eastAsia="Batang" w:hAnsi="Constantia" w:cs="Arial"/>
                                <w:sz w:val="20"/>
                                <w:szCs w:val="20"/>
                              </w:rPr>
                            </w:pPr>
                          </w:p>
                          <w:p w:rsidR="0099715E" w:rsidRDefault="0099715E" w:rsidP="00C94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5" style="position:absolute;left:0;text-align:left;margin-left:0;margin-top:14.4pt;width:460.5pt;height:379.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">
                <v:textbox>
                  <w:txbxContent>
                    <w:p w:rsidR="0099715E" w:rsidRDefault="0099715E" w:rsidP="00C94C6A">
                      <w:pPr>
                        <w:pStyle w:val="witztext"/>
                        <w:rPr>
                          <w:rStyle w:val="gf"/>
                          <w:rFonts w:ascii="Constantia" w:eastAsia="Batang" w:hAnsi="Constantia"/>
                        </w:rPr>
                      </w:pPr>
                    </w:p>
                    <w:p w:rsidR="0099715E" w:rsidRPr="000E58E0" w:rsidRDefault="0099715E" w:rsidP="00C94C6A">
                      <w:pPr>
                        <w:pStyle w:val="witztext"/>
                        <w:rPr>
                          <w:rFonts w:ascii="Constantia" w:eastAsia="Batang" w:hAnsi="Constantia"/>
                        </w:rPr>
                      </w:pPr>
                      <w:r w:rsidRPr="000E58E0">
                        <w:rPr>
                          <w:rStyle w:val="gf"/>
                          <w:rFonts w:ascii="Constantia" w:eastAsia="Batang" w:hAnsi="Constantia"/>
                        </w:rPr>
                        <w:t>„</w:t>
                      </w:r>
                      <w:r w:rsidRPr="000E58E0">
                        <w:rPr>
                          <w:rFonts w:ascii="Constantia" w:eastAsia="Batang" w:hAnsi="Constantia"/>
                        </w:rPr>
                        <w:t xml:space="preserve">Wenn Du ein Schiff bauen willst, dann </w:t>
                      </w:r>
                      <w:r>
                        <w:rPr>
                          <w:rFonts w:ascii="Constantia" w:eastAsia="Batang" w:hAnsi="Constantia"/>
                        </w:rPr>
                        <w:t xml:space="preserve">lehre die Kinder </w:t>
                      </w:r>
                      <w:r w:rsidRPr="000E58E0">
                        <w:rPr>
                          <w:rFonts w:ascii="Constantia" w:eastAsia="Batang" w:hAnsi="Constantia"/>
                        </w:rPr>
                        <w:t xml:space="preserve"> nicht </w:t>
                      </w:r>
                      <w:r>
                        <w:rPr>
                          <w:rFonts w:ascii="Constantia" w:eastAsia="Batang" w:hAnsi="Constantia"/>
                        </w:rPr>
                        <w:t xml:space="preserve">die Maße eines Schiffes, dann lehre sie nicht, Holz zu holen, dann lehre sie vielmehr  </w:t>
                      </w:r>
                      <w:r w:rsidRPr="000E58E0">
                        <w:rPr>
                          <w:rFonts w:ascii="Constantia" w:eastAsia="Batang" w:hAnsi="Constantia"/>
                        </w:rPr>
                        <w:t>die Sehnsucht nach dem weiten, endlosen Meer.</w:t>
                      </w:r>
                      <w:r w:rsidRPr="000E58E0">
                        <w:rPr>
                          <w:rStyle w:val="gf"/>
                          <w:rFonts w:ascii="Constantia" w:eastAsia="Batang" w:hAnsi="Constantia"/>
                        </w:rPr>
                        <w:t>“</w:t>
                      </w:r>
                      <w:r w:rsidRPr="000E58E0">
                        <w:rPr>
                          <w:rFonts w:ascii="Constantia" w:eastAsia="Batang" w:hAnsi="Constantia"/>
                        </w:rPr>
                        <w:t xml:space="preserve"> </w:t>
                      </w:r>
                    </w:p>
                    <w:p w:rsidR="0099715E" w:rsidRDefault="0099715E" w:rsidP="00C94C6A">
                      <w:pPr>
                        <w:jc w:val="center"/>
                        <w:rPr>
                          <w:rFonts w:ascii="Constantia" w:eastAsia="Batang" w:hAnsi="Constantia"/>
                          <w:b/>
                          <w:bCs/>
                          <w:sz w:val="20"/>
                          <w:szCs w:val="20"/>
                        </w:rPr>
                      </w:pPr>
                      <w:r w:rsidRPr="000E58E0">
                        <w:rPr>
                          <w:rFonts w:ascii="Constantia" w:eastAsia="Batang" w:hAnsi="Constantia"/>
                          <w:b/>
                          <w:bCs/>
                          <w:sz w:val="20"/>
                          <w:szCs w:val="20"/>
                        </w:rPr>
                        <w:t>Antoine de Saint-Exupery</w:t>
                      </w:r>
                    </w:p>
                    <w:p w:rsidR="0099715E" w:rsidRDefault="0099715E" w:rsidP="00C94C6A">
                      <w:pPr>
                        <w:jc w:val="center"/>
                        <w:rPr>
                          <w:rFonts w:ascii="Constantia" w:eastAsia="Batang" w:hAnsi="Constantia"/>
                          <w:b/>
                          <w:bCs/>
                          <w:sz w:val="20"/>
                          <w:szCs w:val="20"/>
                        </w:rPr>
                      </w:pPr>
                    </w:p>
                    <w:p w:rsidR="0099715E" w:rsidRDefault="0099715E" w:rsidP="00C94C6A">
                      <w:pPr>
                        <w:jc w:val="center"/>
                        <w:rPr>
                          <w:rFonts w:ascii="Constantia" w:eastAsia="Batang" w:hAnsi="Constantia"/>
                          <w:b/>
                          <w:bCs/>
                          <w:sz w:val="20"/>
                          <w:szCs w:val="20"/>
                        </w:rPr>
                      </w:pPr>
                      <w:r>
                        <w:rPr>
                          <w:rFonts w:ascii="Constantia" w:eastAsia="Batang" w:hAnsi="Constantia"/>
                          <w:b/>
                          <w:bCs/>
                          <w:noProof/>
                          <w:sz w:val="20"/>
                          <w:szCs w:val="20"/>
                        </w:rPr>
                        <w:drawing>
                          <wp:inline distT="0" distB="0" distL="0" distR="0" wp14:anchorId="4EF784F7" wp14:editId="08B4D9AA">
                            <wp:extent cx="4733925" cy="3124200"/>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3925" cy="3124200"/>
                                    </a:xfrm>
                                    <a:prstGeom prst="rect">
                                      <a:avLst/>
                                    </a:prstGeom>
                                    <a:noFill/>
                                    <a:ln>
                                      <a:noFill/>
                                    </a:ln>
                                  </pic:spPr>
                                </pic:pic>
                              </a:graphicData>
                            </a:graphic>
                          </wp:inline>
                        </w:drawing>
                      </w:r>
                    </w:p>
                    <w:p w:rsidR="0099715E" w:rsidRDefault="0099715E" w:rsidP="00C94C6A">
                      <w:pPr>
                        <w:jc w:val="center"/>
                        <w:rPr>
                          <w:rFonts w:ascii="Constantia" w:eastAsia="Batang" w:hAnsi="Constantia"/>
                          <w:b/>
                          <w:bCs/>
                          <w:sz w:val="20"/>
                          <w:szCs w:val="20"/>
                        </w:rPr>
                      </w:pPr>
                    </w:p>
                    <w:p w:rsidR="0099715E" w:rsidRPr="000E58E0" w:rsidRDefault="0099715E" w:rsidP="00C94C6A">
                      <w:pPr>
                        <w:jc w:val="center"/>
                        <w:rPr>
                          <w:rFonts w:ascii="Constantia" w:eastAsia="Batang" w:hAnsi="Constantia" w:cs="Arial"/>
                          <w:sz w:val="20"/>
                          <w:szCs w:val="20"/>
                        </w:rPr>
                      </w:pPr>
                    </w:p>
                    <w:p w:rsidR="0099715E" w:rsidRDefault="0099715E" w:rsidP="00C94C6A"/>
                  </w:txbxContent>
                </v:textbox>
                <w10:wrap anchorx="margin"/>
              </v:rect>
            </w:pict>
          </mc:Fallback>
        </mc:AlternateContent>
      </w: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r>
        <w:rPr>
          <w:rFonts w:ascii="Batang" w:eastAsia="Batang" w:hAnsi="Batang" w:cs="Arial"/>
        </w:rPr>
        <w:t xml:space="preserve">Durch intensive Freispielbegleitung und durch individuelle Beobachtungen werden Ziele in der Entwicklung jedes einzelnen Kindes festgelegt und gefördert. Die Förderung findet immer ganzheitlich statt. </w:t>
      </w:r>
    </w:p>
    <w:p w:rsidR="00C94C6A" w:rsidRDefault="00C94C6A" w:rsidP="00C94C6A">
      <w:pPr>
        <w:jc w:val="both"/>
        <w:rPr>
          <w:rFonts w:ascii="Batang" w:eastAsia="Batang" w:hAnsi="Batang" w:cs="Arial"/>
        </w:rPr>
      </w:pPr>
      <w:r>
        <w:rPr>
          <w:rFonts w:ascii="Batang" w:eastAsia="Batang" w:hAnsi="Batang" w:cs="Arial"/>
        </w:rPr>
        <w:t xml:space="preserve">Darüber hinaus werden auch Ziele/ Themen für die ganze Gruppe bzw. für Kleingruppen erstellt. Hier gilt es Interessen der Kinder zu erforschen und  weiter zu entwickeln. </w:t>
      </w:r>
    </w:p>
    <w:p w:rsidR="00C94C6A" w:rsidRDefault="00C94C6A" w:rsidP="00C94C6A">
      <w:pPr>
        <w:jc w:val="both"/>
        <w:rPr>
          <w:rFonts w:ascii="Batang" w:eastAsia="Batang" w:hAnsi="Batang" w:cs="Arial"/>
        </w:rPr>
      </w:pPr>
      <w:r>
        <w:rPr>
          <w:rFonts w:ascii="Batang" w:eastAsia="Batang" w:hAnsi="Batang" w:cs="Arial"/>
        </w:rPr>
        <w:t>Themen für die ganze Gruppe sind auch wichtige Inhalte, z. B. Zahngesundheit oder Verkehrserziehung, die zur allgemeinen Entwicklung der Kinder unerlässlich sind.</w:t>
      </w: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r w:rsidRPr="00147B56">
        <w:rPr>
          <w:rFonts w:ascii="Batang" w:eastAsia="Batang" w:hAnsi="Batang" w:cs="Arial"/>
          <w:noProof/>
        </w:rPr>
        <w:drawing>
          <wp:inline distT="0" distB="0" distL="0" distR="0" wp14:anchorId="588B40FE" wp14:editId="7149258A">
            <wp:extent cx="5760720" cy="3840480"/>
            <wp:effectExtent l="0" t="0" r="0" b="7620"/>
            <wp:docPr id="20" name="Grafik 20" descr="H:\kindergaerten\KiTa Lessingstr._Regenbogen\bilder\fotograf\IA9A7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kindergaerten\KiTa Lessingstr._Regenbogen\bilder\fotograf\IA9A779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rPr>
          <w:rFonts w:ascii="Batang" w:eastAsia="Batang" w:hAnsi="Batang" w:cs="Arial"/>
          <w:b/>
        </w:rPr>
      </w:pPr>
      <w:r>
        <w:rPr>
          <w:rFonts w:ascii="Batang" w:eastAsia="Batang" w:hAnsi="Batang" w:cs="Arial"/>
          <w:b/>
        </w:rPr>
        <w:t>8</w:t>
      </w:r>
      <w:r w:rsidRPr="00522CFB">
        <w:rPr>
          <w:rFonts w:ascii="Batang" w:eastAsia="Batang" w:hAnsi="Batang" w:cs="Arial"/>
          <w:b/>
        </w:rPr>
        <w:t xml:space="preserve">.3. </w:t>
      </w:r>
      <w:r>
        <w:rPr>
          <w:rFonts w:ascii="Batang" w:eastAsia="Batang" w:hAnsi="Batang" w:cs="Arial"/>
          <w:b/>
        </w:rPr>
        <w:t>Bildungsdokumentationen</w:t>
      </w:r>
    </w:p>
    <w:p w:rsidR="00C94C6A" w:rsidRPr="00522CFB" w:rsidRDefault="00C94C6A" w:rsidP="00C94C6A">
      <w:pPr>
        <w:rPr>
          <w:rFonts w:ascii="Batang" w:eastAsia="Batang" w:hAnsi="Batang" w:cs="Arial"/>
          <w:b/>
        </w:rPr>
      </w:pPr>
    </w:p>
    <w:p w:rsidR="00C94C6A" w:rsidRDefault="00C94C6A" w:rsidP="00C94C6A">
      <w:pPr>
        <w:rPr>
          <w:rFonts w:ascii="Batang" w:eastAsia="Batang" w:hAnsi="Batang" w:cs="Arial"/>
        </w:rPr>
      </w:pPr>
      <w:r w:rsidRPr="00B96E0F">
        <w:rPr>
          <w:rFonts w:ascii="Batang" w:eastAsia="Batang" w:hAnsi="Batang" w:cs="Arial"/>
          <w:b/>
        </w:rPr>
        <w:t>Im Rahmen unseres Bildungsauftrages dokumentieren und beschreiben wir die Entwicklung Ihres Kindes und das individuelle kindliche Lernverhalten.</w:t>
      </w:r>
      <w:r>
        <w:rPr>
          <w:rFonts w:ascii="Batang" w:eastAsia="Batang" w:hAnsi="Batang" w:cs="Arial"/>
        </w:rPr>
        <w:t xml:space="preserve"> Es entsteht dadurch ein Bildungsbericht, der die Stärken, Leistungen und Interessen der Kinder in den Vordergrund stellt. </w:t>
      </w:r>
    </w:p>
    <w:p w:rsidR="00C94C6A" w:rsidRDefault="00C94C6A" w:rsidP="00C94C6A">
      <w:pPr>
        <w:rPr>
          <w:rFonts w:ascii="Batang" w:eastAsia="Batang" w:hAnsi="Batang" w:cs="Arial"/>
        </w:rPr>
      </w:pPr>
      <w:r>
        <w:rPr>
          <w:rFonts w:ascii="Batang" w:eastAsia="Batang" w:hAnsi="Batang" w:cs="Arial"/>
        </w:rPr>
        <w:t xml:space="preserve">Die Entwicklungsdokumentation nimmt alle Entwicklungsbereiche in den Blick. </w:t>
      </w:r>
    </w:p>
    <w:p w:rsidR="00C94C6A" w:rsidRDefault="00C94C6A" w:rsidP="00C94C6A">
      <w:pPr>
        <w:rPr>
          <w:rFonts w:ascii="Batang" w:eastAsia="Batang" w:hAnsi="Batang" w:cs="Arial"/>
        </w:rPr>
      </w:pPr>
    </w:p>
    <w:p w:rsidR="00C94C6A" w:rsidRDefault="00C94C6A" w:rsidP="00C94C6A">
      <w:pPr>
        <w:rPr>
          <w:rFonts w:ascii="Batang" w:eastAsia="Batang" w:hAnsi="Batang" w:cs="Arial"/>
        </w:rPr>
      </w:pPr>
      <w:r>
        <w:rPr>
          <w:rFonts w:ascii="Batang" w:eastAsia="Batang" w:hAnsi="Batang" w:cs="Arial"/>
        </w:rPr>
        <w:t>Der Inhalt der Bildungsdokumentation steht unter folgenden Fragestellungen:</w:t>
      </w:r>
    </w:p>
    <w:p w:rsidR="00C94C6A" w:rsidRDefault="00C94C6A" w:rsidP="00C94C6A">
      <w:pPr>
        <w:numPr>
          <w:ilvl w:val="0"/>
          <w:numId w:val="16"/>
        </w:numPr>
        <w:rPr>
          <w:rFonts w:ascii="Batang" w:eastAsia="Batang" w:hAnsi="Batang" w:cs="Arial"/>
        </w:rPr>
      </w:pPr>
      <w:r>
        <w:rPr>
          <w:rFonts w:ascii="Batang" w:eastAsia="Batang" w:hAnsi="Batang" w:cs="Arial"/>
        </w:rPr>
        <w:t>Womit hat sich das Kind beschäftigt?</w:t>
      </w:r>
    </w:p>
    <w:p w:rsidR="00C94C6A" w:rsidRDefault="00C94C6A" w:rsidP="00C94C6A">
      <w:pPr>
        <w:numPr>
          <w:ilvl w:val="0"/>
          <w:numId w:val="16"/>
        </w:numPr>
        <w:rPr>
          <w:rFonts w:ascii="Batang" w:eastAsia="Batang" w:hAnsi="Batang" w:cs="Arial"/>
        </w:rPr>
      </w:pPr>
      <w:r>
        <w:rPr>
          <w:rFonts w:ascii="Batang" w:eastAsia="Batang" w:hAnsi="Batang" w:cs="Arial"/>
        </w:rPr>
        <w:t>Wie hat es sich verhalten?</w:t>
      </w:r>
    </w:p>
    <w:p w:rsidR="00C94C6A" w:rsidRDefault="00C94C6A" w:rsidP="00C94C6A">
      <w:pPr>
        <w:numPr>
          <w:ilvl w:val="0"/>
          <w:numId w:val="16"/>
        </w:numPr>
        <w:rPr>
          <w:rFonts w:ascii="Batang" w:eastAsia="Batang" w:hAnsi="Batang" w:cs="Arial"/>
        </w:rPr>
      </w:pPr>
      <w:r>
        <w:rPr>
          <w:rFonts w:ascii="Batang" w:eastAsia="Batang" w:hAnsi="Batang" w:cs="Arial"/>
        </w:rPr>
        <w:t>Was hat es interessiert?</w:t>
      </w:r>
    </w:p>
    <w:p w:rsidR="00C94C6A" w:rsidRDefault="00C94C6A" w:rsidP="00C94C6A">
      <w:pPr>
        <w:numPr>
          <w:ilvl w:val="0"/>
          <w:numId w:val="16"/>
        </w:numPr>
        <w:rPr>
          <w:rFonts w:ascii="Batang" w:eastAsia="Batang" w:hAnsi="Batang" w:cs="Arial"/>
        </w:rPr>
      </w:pPr>
      <w:r>
        <w:rPr>
          <w:rFonts w:ascii="Batang" w:eastAsia="Batang" w:hAnsi="Batang" w:cs="Arial"/>
        </w:rPr>
        <w:t>Wie ist es mit Problemen umgegangen?</w:t>
      </w:r>
    </w:p>
    <w:p w:rsidR="00C94C6A" w:rsidRDefault="00C94C6A" w:rsidP="00C94C6A">
      <w:pPr>
        <w:numPr>
          <w:ilvl w:val="0"/>
          <w:numId w:val="16"/>
        </w:numPr>
        <w:rPr>
          <w:rFonts w:ascii="Batang" w:eastAsia="Batang" w:hAnsi="Batang" w:cs="Arial"/>
        </w:rPr>
      </w:pPr>
      <w:r>
        <w:rPr>
          <w:rFonts w:ascii="Batang" w:eastAsia="Batang" w:hAnsi="Batang" w:cs="Arial"/>
        </w:rPr>
        <w:t>Welche Lernbereitschaften und Einstellungen sind deutlich geworden?</w:t>
      </w:r>
    </w:p>
    <w:p w:rsidR="00C94C6A" w:rsidRDefault="00C94C6A" w:rsidP="00C94C6A">
      <w:pPr>
        <w:rPr>
          <w:rFonts w:ascii="Batang" w:eastAsia="Batang" w:hAnsi="Batang" w:cs="Arial"/>
        </w:rPr>
      </w:pPr>
    </w:p>
    <w:p w:rsidR="00C94C6A" w:rsidRDefault="00C94C6A" w:rsidP="00C94C6A">
      <w:pPr>
        <w:jc w:val="both"/>
        <w:rPr>
          <w:rFonts w:ascii="Batang" w:eastAsia="Batang" w:hAnsi="Batang" w:cs="Arial"/>
        </w:rPr>
      </w:pPr>
      <w:r>
        <w:rPr>
          <w:rFonts w:ascii="Batang" w:eastAsia="Batang" w:hAnsi="Batang" w:cs="Arial"/>
        </w:rPr>
        <w:t>Die beobachteten Situationen werden durch Schilderungen, Fotos, Skizzen und einen Eingewöhnungs- und Abschlussbericht ergänzt.</w:t>
      </w: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r w:rsidRPr="00B96E0F">
        <w:rPr>
          <w:rFonts w:ascii="Batang" w:eastAsia="Batang" w:hAnsi="Batang" w:cs="Arial"/>
          <w:b/>
        </w:rPr>
        <w:t>Bildung beginnt mit der Geburt.</w:t>
      </w:r>
      <w:r>
        <w:rPr>
          <w:rFonts w:ascii="Batang" w:eastAsia="Batang" w:hAnsi="Batang" w:cs="Arial"/>
        </w:rPr>
        <w:t xml:space="preserve"> Jedes Kind konstruiert seine eigenen Bilder von der Welt und entwickelt seine eigenen Handlungs- und Wahrnehmungsmuster, die es fortwährend durch Hinterfragen und Explorieren weiterentwickelt und durch neue Muster ergänzt. Bildung und Lernen vollziehen sich als aneignende Tätigkeiten. Die Initiative kommt vom Kind. Der Bildungsprozess vollzieht sich aber nicht im individuellen Alleingang, sondern im sozialen Miteinander während der Interaktion und Kommunikation, also beim gemeinsamen Handeln, Spielen, Sprechen, Produzieren und Denken. Im Spiel mit anderen Kindern erlebt ein Kind die ungeheure Variationsbereite möglicher Handlungen und Empfindungen, seien Verhaltensspielraum und seine Grenzen.</w:t>
      </w: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r>
        <w:rPr>
          <w:rFonts w:ascii="Batang" w:eastAsia="Batang" w:hAnsi="Batang" w:cs="Arial"/>
          <w:b/>
        </w:rPr>
        <w:t xml:space="preserve">Das Kind selbst wird an der </w:t>
      </w:r>
      <w:r w:rsidRPr="00B96E0F">
        <w:rPr>
          <w:rFonts w:ascii="Batang" w:eastAsia="Batang" w:hAnsi="Batang" w:cs="Arial"/>
          <w:b/>
        </w:rPr>
        <w:t>Dokumentation beteiligt.</w:t>
      </w:r>
      <w:r>
        <w:rPr>
          <w:rFonts w:ascii="Batang" w:eastAsia="Batang" w:hAnsi="Batang" w:cs="Arial"/>
        </w:rPr>
        <w:t xml:space="preserve"> Grundlage hierfür ist der Gedanke der </w:t>
      </w:r>
      <w:r w:rsidRPr="00B96E0F">
        <w:rPr>
          <w:rFonts w:ascii="Batang" w:eastAsia="Batang" w:hAnsi="Batang" w:cs="Arial"/>
          <w:b/>
        </w:rPr>
        <w:t>Partizipation</w:t>
      </w:r>
      <w:r>
        <w:rPr>
          <w:rFonts w:ascii="Batang" w:eastAsia="Batang" w:hAnsi="Batang" w:cs="Arial"/>
        </w:rPr>
        <w:t>. Die Texte und Bilder werden mit dem Kind besprochen und es hat so die Möglichkeit Gedanken und Ideen zu zufügen. Es kann das Bild, das sich die Erzieherin bildet mitgestalten und die Dokumentation jederzeit einsehen. Durch die Einbeziehung des Kindes erfährt es eine Wertschätzung. Der eigene Lernprozess wird unterstützt und verstärkt.</w:t>
      </w:r>
    </w:p>
    <w:p w:rsidR="00C94C6A" w:rsidRDefault="00C94C6A" w:rsidP="00C94C6A">
      <w:pPr>
        <w:rPr>
          <w:rFonts w:ascii="Batang" w:eastAsia="Batang" w:hAnsi="Batang" w:cs="Arial"/>
        </w:rPr>
      </w:pPr>
    </w:p>
    <w:p w:rsidR="00C94C6A" w:rsidRDefault="00C94C6A" w:rsidP="00C94C6A">
      <w:pPr>
        <w:jc w:val="both"/>
        <w:rPr>
          <w:rFonts w:ascii="Batang" w:eastAsia="Batang" w:hAnsi="Batang" w:cs="Arial"/>
        </w:rPr>
      </w:pPr>
      <w:r>
        <w:rPr>
          <w:rFonts w:ascii="Batang" w:eastAsia="Batang" w:hAnsi="Batang" w:cs="Arial"/>
        </w:rPr>
        <w:t>Die gesammelten Beobachtungen bilden die Grundlage für das Entwicklungsgespräch mit den Eltern, welches einmal im Jahr stattfindet. Der Termin liegt um den Geburtstag Ihres Kindes. Während dieses Gesprächs haben Sie die Möglichkeit die Dokumentation ihres Kindes einzusehen.</w:t>
      </w:r>
    </w:p>
    <w:p w:rsidR="00C94C6A" w:rsidRPr="00994F0D" w:rsidRDefault="00C94C6A" w:rsidP="00C94C6A">
      <w:pPr>
        <w:jc w:val="both"/>
        <w:rPr>
          <w:rFonts w:ascii="Batang" w:eastAsia="Batang" w:hAnsi="Batang" w:cs="Arial"/>
        </w:rPr>
      </w:pPr>
      <w:r>
        <w:rPr>
          <w:rFonts w:ascii="Batang" w:eastAsia="Batang" w:hAnsi="Batang" w:cs="Arial"/>
        </w:rPr>
        <w:t>Auf Wunsch oder bei Bedarf kann natürlich jederzeit ein Gesprächstermin vereinbart werden, bzw. in die Bildungsdokumentation geschaut werden.</w:t>
      </w: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Pr="002D16B7" w:rsidRDefault="00C94C6A" w:rsidP="00C94C6A">
      <w:pPr>
        <w:pStyle w:val="IntensivesZitat"/>
        <w:pBdr>
          <w:bottom w:val="single" w:sz="4" w:space="1" w:color="auto"/>
        </w:pBdr>
        <w:ind w:left="0"/>
        <w:rPr>
          <w:rFonts w:ascii="Batang" w:eastAsia="Batang" w:hAnsi="Batang"/>
          <w:color w:val="548DD4" w:themeColor="text2" w:themeTint="99"/>
          <w:sz w:val="32"/>
          <w:szCs w:val="32"/>
        </w:rPr>
      </w:pPr>
      <w:r>
        <w:rPr>
          <w:rFonts w:ascii="Batang" w:eastAsia="Batang" w:hAnsi="Batang"/>
          <w:color w:val="548DD4" w:themeColor="text2" w:themeTint="99"/>
          <w:sz w:val="32"/>
          <w:szCs w:val="32"/>
        </w:rPr>
        <w:t>9</w:t>
      </w:r>
      <w:r w:rsidRPr="002D16B7">
        <w:rPr>
          <w:rFonts w:ascii="Batang" w:eastAsia="Batang" w:hAnsi="Batang"/>
          <w:color w:val="548DD4" w:themeColor="text2" w:themeTint="99"/>
          <w:sz w:val="32"/>
          <w:szCs w:val="32"/>
        </w:rPr>
        <w:t>. Unsere pädagogischen Schwerpunkte</w:t>
      </w:r>
    </w:p>
    <w:p w:rsidR="00C94C6A" w:rsidRDefault="00C94C6A" w:rsidP="00C94C6A">
      <w:pPr>
        <w:rPr>
          <w:rFonts w:ascii="Batang" w:eastAsia="Batang" w:hAnsi="Batang" w:cs="Arial"/>
          <w:b/>
        </w:rPr>
      </w:pPr>
    </w:p>
    <w:p w:rsidR="00C94C6A" w:rsidRPr="006D5B8F" w:rsidRDefault="00C94C6A" w:rsidP="00C94C6A">
      <w:pPr>
        <w:rPr>
          <w:rFonts w:ascii="Batang" w:eastAsia="Batang" w:hAnsi="Batang" w:cs="Arial"/>
          <w:b/>
          <w:color w:val="A6A6A6"/>
        </w:rPr>
      </w:pPr>
      <w:r>
        <w:rPr>
          <w:rFonts w:ascii="Batang" w:eastAsia="Batang" w:hAnsi="Batang" w:cs="Arial"/>
          <w:b/>
        </w:rPr>
        <w:t xml:space="preserve">9.1. Es ist normal, verschieden zu sein  </w:t>
      </w:r>
      <w:r w:rsidRPr="006D5B8F">
        <w:rPr>
          <w:rFonts w:ascii="Batang" w:eastAsia="Batang" w:hAnsi="Batang" w:cs="Arial"/>
          <w:b/>
          <w:color w:val="A6A6A6"/>
        </w:rPr>
        <w:t>(R. v. Weizsäcker)</w:t>
      </w:r>
    </w:p>
    <w:p w:rsidR="00C94C6A" w:rsidRPr="00994F0D" w:rsidRDefault="00C94C6A" w:rsidP="00C94C6A">
      <w:pPr>
        <w:tabs>
          <w:tab w:val="left" w:pos="2880"/>
        </w:tabs>
        <w:rPr>
          <w:rFonts w:ascii="Batang" w:eastAsia="Batang" w:hAnsi="Batang" w:cs="Arial"/>
        </w:rPr>
      </w:pPr>
      <w:r w:rsidRPr="00994F0D">
        <w:rPr>
          <w:rFonts w:ascii="Batang" w:eastAsia="Batang" w:hAnsi="Batang" w:cs="Arial"/>
        </w:rPr>
        <w:tab/>
      </w:r>
    </w:p>
    <w:p w:rsidR="00C94C6A" w:rsidRPr="00994F0D" w:rsidRDefault="00C94C6A" w:rsidP="00C94C6A">
      <w:pPr>
        <w:jc w:val="both"/>
        <w:rPr>
          <w:rFonts w:ascii="Batang" w:eastAsia="Batang" w:hAnsi="Batang" w:cs="Arial"/>
        </w:rPr>
      </w:pPr>
      <w:r w:rsidRPr="00994F0D">
        <w:rPr>
          <w:rFonts w:ascii="Batang" w:eastAsia="Batang" w:hAnsi="Batang" w:cs="Arial"/>
        </w:rPr>
        <w:t>Unsere</w:t>
      </w:r>
      <w:r>
        <w:rPr>
          <w:rFonts w:ascii="Batang" w:eastAsia="Batang" w:hAnsi="Batang" w:cs="Arial"/>
        </w:rPr>
        <w:t xml:space="preserve"> KiTa arbeitet inklusiv, d.h.</w:t>
      </w:r>
      <w:r w:rsidRPr="00994F0D">
        <w:rPr>
          <w:rFonts w:ascii="Batang" w:eastAsia="Batang" w:hAnsi="Batang" w:cs="Arial"/>
        </w:rPr>
        <w:t xml:space="preserve"> die Einrichtung kann auch von Kindern mit einer Behinderung bzw. Kindern, die einen höheren Betreuungs- oder Förderbedarf haben, besucht werden. </w:t>
      </w:r>
    </w:p>
    <w:p w:rsidR="00C94C6A" w:rsidRPr="00994F0D" w:rsidRDefault="00C94C6A" w:rsidP="00C94C6A">
      <w:pPr>
        <w:jc w:val="both"/>
        <w:rPr>
          <w:rFonts w:ascii="Batang" w:eastAsia="Batang" w:hAnsi="Batang" w:cs="Arial"/>
        </w:rPr>
      </w:pPr>
      <w:r w:rsidRPr="00994F0D">
        <w:rPr>
          <w:rFonts w:ascii="Batang" w:eastAsia="Batang" w:hAnsi="Batang" w:cs="Arial"/>
        </w:rPr>
        <w:t xml:space="preserve">Gezielt haben wir uns für die </w:t>
      </w:r>
      <w:r>
        <w:rPr>
          <w:rFonts w:ascii="Batang" w:eastAsia="Batang" w:hAnsi="Batang" w:cs="Arial"/>
        </w:rPr>
        <w:t>inklusive</w:t>
      </w:r>
      <w:r w:rsidRPr="00994F0D">
        <w:rPr>
          <w:rFonts w:ascii="Batang" w:eastAsia="Batang" w:hAnsi="Batang" w:cs="Arial"/>
        </w:rPr>
        <w:t xml:space="preserve"> Erziehung in unserer Einrichtung ausgesprochen. </w:t>
      </w:r>
    </w:p>
    <w:p w:rsidR="00C94C6A" w:rsidRPr="00994F0D" w:rsidRDefault="00C94C6A" w:rsidP="00C94C6A">
      <w:pPr>
        <w:jc w:val="both"/>
        <w:rPr>
          <w:rFonts w:ascii="Batang" w:eastAsia="Batang" w:hAnsi="Batang" w:cs="Arial"/>
        </w:rPr>
      </w:pPr>
      <w:r w:rsidRPr="00994F0D">
        <w:rPr>
          <w:rFonts w:ascii="Batang" w:eastAsia="Batang" w:hAnsi="Batang" w:cs="Arial"/>
        </w:rPr>
        <w:t>Die Inklusion von behinderten Kindern</w:t>
      </w:r>
      <w:r>
        <w:rPr>
          <w:rFonts w:ascii="Batang" w:eastAsia="Batang" w:hAnsi="Batang" w:cs="Arial"/>
        </w:rPr>
        <w:t>,</w:t>
      </w:r>
      <w:r w:rsidRPr="00994F0D">
        <w:rPr>
          <w:rFonts w:ascii="Batang" w:eastAsia="Batang" w:hAnsi="Batang" w:cs="Arial"/>
        </w:rPr>
        <w:t xml:space="preserve"> oder Kindern mit einem höheren Förderbedarf ist eine große Bereicherung für alle beteiligten Personen</w:t>
      </w:r>
      <w:r>
        <w:rPr>
          <w:rFonts w:ascii="Batang" w:eastAsia="Batang" w:hAnsi="Batang" w:cs="Arial"/>
        </w:rPr>
        <w:t>.</w:t>
      </w:r>
      <w:r w:rsidRPr="00994F0D">
        <w:rPr>
          <w:rFonts w:ascii="Batang" w:eastAsia="Batang" w:hAnsi="Batang" w:cs="Arial"/>
        </w:rPr>
        <w:t xml:space="preserve"> Die behinderten Kinder oder das Kind mit dem zusätzlichen Förderbedarf ist Teil unserer Gruppe und gemeinsam bilden wir eine Gemeinschaft. </w:t>
      </w:r>
    </w:p>
    <w:p w:rsidR="00C94C6A" w:rsidRDefault="00C94C6A" w:rsidP="00C94C6A">
      <w:pPr>
        <w:jc w:val="both"/>
        <w:rPr>
          <w:rFonts w:ascii="Batang" w:eastAsia="Batang" w:hAnsi="Batang" w:cs="Arial"/>
        </w:rPr>
      </w:pPr>
      <w:r w:rsidRPr="00994F0D">
        <w:rPr>
          <w:rFonts w:ascii="Batang" w:eastAsia="Batang" w:hAnsi="Batang" w:cs="Arial"/>
        </w:rPr>
        <w:t xml:space="preserve">Jedes Kind und jeder Mensch ist gleich viel wert und deshalb ist jedem Menschen – bei uns besonders den Kindern – die gleiche Aufmerksamkeit und Achtung entgegen zu bringen. Es ist unser Ziel, dass wir die Andersartigkeit akzeptieren und möglichst selbstverständlich damit umgehen. </w:t>
      </w:r>
    </w:p>
    <w:p w:rsidR="00C94C6A" w:rsidRPr="00A744CE" w:rsidRDefault="00C94C6A" w:rsidP="00C94C6A">
      <w:pPr>
        <w:jc w:val="both"/>
        <w:rPr>
          <w:rFonts w:ascii="Batang" w:eastAsia="Batang" w:hAnsi="Batang" w:cs="Arial"/>
          <w:sz w:val="16"/>
          <w:szCs w:val="16"/>
        </w:rPr>
      </w:pPr>
    </w:p>
    <w:p w:rsidR="00C94C6A" w:rsidRPr="00994F0D" w:rsidRDefault="00C94C6A" w:rsidP="00C94C6A">
      <w:pPr>
        <w:jc w:val="both"/>
        <w:rPr>
          <w:rFonts w:ascii="Batang" w:eastAsia="Batang" w:hAnsi="Batang" w:cs="Arial"/>
        </w:rPr>
      </w:pPr>
      <w:r w:rsidRPr="00994F0D">
        <w:rPr>
          <w:rFonts w:ascii="Batang" w:eastAsia="Batang" w:hAnsi="Batang" w:cs="Arial"/>
        </w:rPr>
        <w:t>Geprägt ist unsere Arbeit vom Erlernen sozialer Kompetenzen, vom gemeinsamen Tun innerhalb der Gruppe, vom gegenseitigen Geben und Nehmen. Die Kinder werden in ihrer Ganzheit wahrgenommen und nicht die scheinbaren Defizite stehen im Vordergrund.</w:t>
      </w:r>
    </w:p>
    <w:p w:rsidR="00C94C6A" w:rsidRPr="00A744CE" w:rsidRDefault="00C94C6A" w:rsidP="00C94C6A">
      <w:pPr>
        <w:jc w:val="both"/>
        <w:rPr>
          <w:rFonts w:ascii="Batang" w:eastAsia="Batang" w:hAnsi="Batang" w:cs="Arial"/>
          <w:sz w:val="16"/>
          <w:szCs w:val="16"/>
        </w:rPr>
      </w:pPr>
    </w:p>
    <w:p w:rsidR="00C94C6A" w:rsidRDefault="00C94C6A" w:rsidP="00C94C6A">
      <w:pPr>
        <w:jc w:val="both"/>
        <w:rPr>
          <w:rFonts w:ascii="Batang" w:eastAsia="Batang" w:hAnsi="Batang" w:cs="Arial"/>
        </w:rPr>
      </w:pPr>
      <w:r w:rsidRPr="00994F0D">
        <w:rPr>
          <w:rFonts w:ascii="Batang" w:eastAsia="Batang" w:hAnsi="Batang" w:cs="Arial"/>
        </w:rPr>
        <w:t xml:space="preserve">Denn so unterschiedlich wie jedes Kind ist, unterscheiden sich auch die Lebensbedingungen, die Fähigkeiten, die Eigenarten und der Entwicklungsstand. </w:t>
      </w:r>
    </w:p>
    <w:p w:rsidR="00C94C6A" w:rsidRPr="00994F0D" w:rsidRDefault="00C94C6A" w:rsidP="00C94C6A">
      <w:pPr>
        <w:jc w:val="both"/>
        <w:rPr>
          <w:rFonts w:ascii="Batang" w:eastAsia="Batang" w:hAnsi="Batang" w:cs="Arial"/>
        </w:rPr>
      </w:pPr>
    </w:p>
    <w:p w:rsidR="00C94C6A" w:rsidRPr="00A744CE" w:rsidRDefault="007F0FDF" w:rsidP="00C94C6A">
      <w:pPr>
        <w:rPr>
          <w:rFonts w:ascii="Batang" w:eastAsia="Batang" w:hAnsi="Batang" w:cs="Arial"/>
          <w:sz w:val="16"/>
          <w:szCs w:val="16"/>
        </w:rPr>
      </w:pPr>
      <w:r>
        <w:rPr>
          <w:noProof/>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108585</wp:posOffset>
                </wp:positionV>
                <wp:extent cx="5762625" cy="1857375"/>
                <wp:effectExtent l="0" t="0" r="9525" b="9525"/>
                <wp:wrapNone/>
                <wp:docPr id="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857375"/>
                        </a:xfrm>
                        <a:prstGeom prst="rect">
                          <a:avLst/>
                        </a:prstGeom>
                        <a:solidFill>
                          <a:srgbClr val="FFFFFF"/>
                        </a:solidFill>
                        <a:ln w="9525">
                          <a:solidFill>
                            <a:srgbClr val="000000"/>
                          </a:solidFill>
                          <a:miter lim="800000"/>
                          <a:headEnd/>
                          <a:tailEnd/>
                        </a:ln>
                      </wps:spPr>
                      <wps:txbx>
                        <w:txbxContent>
                          <w:p w:rsidR="0099715E" w:rsidRPr="000E58E0" w:rsidRDefault="0099715E" w:rsidP="00C94C6A">
                            <w:pPr>
                              <w:jc w:val="center"/>
                              <w:rPr>
                                <w:rFonts w:ascii="Constantia" w:eastAsia="Batang" w:hAnsi="Constantia" w:cs="Arial"/>
                              </w:rPr>
                            </w:pPr>
                            <w:r w:rsidRPr="000E58E0">
                              <w:rPr>
                                <w:rFonts w:ascii="Constantia" w:eastAsia="Batang" w:hAnsi="Constantia" w:cs="Arial"/>
                              </w:rPr>
                              <w:t>„Nicht das Auge sieht,</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nicht das Ohr hört,</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nicht die Hand handelt,</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nicht das Gehirn denkt und lernt,</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sondern der ganze Mensch ist es,</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der jeweils</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durch das entsprechende Organ</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sieht, hört, handelt, denkt, lernt.“</w:t>
                            </w:r>
                          </w:p>
                          <w:p w:rsidR="0099715E" w:rsidRDefault="0099715E" w:rsidP="00C94C6A">
                            <w:pPr>
                              <w:jc w:val="center"/>
                              <w:rPr>
                                <w:rFonts w:ascii="Constantia" w:eastAsia="Batang" w:hAnsi="Constantia" w:cs="Arial"/>
                                <w:sz w:val="20"/>
                                <w:szCs w:val="20"/>
                              </w:rPr>
                            </w:pPr>
                            <w:r w:rsidRPr="000E58E0">
                              <w:rPr>
                                <w:rFonts w:ascii="Constantia" w:eastAsia="Batang" w:hAnsi="Constantia" w:cs="Arial"/>
                                <w:sz w:val="20"/>
                                <w:szCs w:val="20"/>
                              </w:rPr>
                              <w:t>(Hugo Kükelhaus)</w:t>
                            </w:r>
                          </w:p>
                          <w:p w:rsidR="0099715E" w:rsidRDefault="0099715E" w:rsidP="00C94C6A">
                            <w:pPr>
                              <w:jc w:val="center"/>
                              <w:rPr>
                                <w:rFonts w:ascii="Constantia" w:eastAsia="Batang" w:hAnsi="Constantia" w:cs="Arial"/>
                                <w:sz w:val="20"/>
                                <w:szCs w:val="20"/>
                              </w:rPr>
                            </w:pPr>
                          </w:p>
                          <w:p w:rsidR="0099715E" w:rsidRPr="000E58E0" w:rsidRDefault="0099715E" w:rsidP="00C94C6A">
                            <w:pPr>
                              <w:jc w:val="center"/>
                              <w:rPr>
                                <w:rFonts w:ascii="Constantia" w:eastAsia="Batang" w:hAnsi="Constantia" w:cs="Arial"/>
                                <w:sz w:val="20"/>
                                <w:szCs w:val="20"/>
                              </w:rPr>
                            </w:pPr>
                          </w:p>
                          <w:p w:rsidR="0099715E" w:rsidRPr="000E58E0" w:rsidRDefault="0099715E" w:rsidP="00C94C6A">
                            <w:pPr>
                              <w:rPr>
                                <w:rFonts w:ascii="Batang" w:eastAsia="Batang" w:hAnsi="Batang" w:cs="Arial"/>
                              </w:rPr>
                            </w:pPr>
                          </w:p>
                          <w:p w:rsidR="0099715E" w:rsidRDefault="0099715E" w:rsidP="00C94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6" style="position:absolute;margin-left:.4pt;margin-top:8.55pt;width:453.75pt;height:1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">
                <v:textbox>
                  <w:txbxContent>
                    <w:p w:rsidR="0099715E" w:rsidRPr="000E58E0" w:rsidRDefault="0099715E" w:rsidP="00C94C6A">
                      <w:pPr>
                        <w:jc w:val="center"/>
                        <w:rPr>
                          <w:rFonts w:ascii="Constantia" w:eastAsia="Batang" w:hAnsi="Constantia" w:cs="Arial"/>
                        </w:rPr>
                      </w:pPr>
                      <w:r w:rsidRPr="000E58E0">
                        <w:rPr>
                          <w:rFonts w:ascii="Constantia" w:eastAsia="Batang" w:hAnsi="Constantia" w:cs="Arial"/>
                        </w:rPr>
                        <w:t>„Nicht das Auge sieht,</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nicht das Ohr hört,</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nicht die Hand handelt,</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nicht das Gehirn denkt und lernt,</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sondern der ganze Mensch ist es,</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der jeweils</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durch das entsprechende Organ</w:t>
                      </w:r>
                    </w:p>
                    <w:p w:rsidR="0099715E" w:rsidRPr="000E58E0" w:rsidRDefault="0099715E" w:rsidP="00C94C6A">
                      <w:pPr>
                        <w:jc w:val="center"/>
                        <w:rPr>
                          <w:rFonts w:ascii="Constantia" w:eastAsia="Batang" w:hAnsi="Constantia" w:cs="Arial"/>
                        </w:rPr>
                      </w:pPr>
                      <w:r w:rsidRPr="000E58E0">
                        <w:rPr>
                          <w:rFonts w:ascii="Constantia" w:eastAsia="Batang" w:hAnsi="Constantia" w:cs="Arial"/>
                        </w:rPr>
                        <w:t>sieht, hört, handelt, denkt, lernt.“</w:t>
                      </w:r>
                    </w:p>
                    <w:p w:rsidR="0099715E" w:rsidRDefault="0099715E" w:rsidP="00C94C6A">
                      <w:pPr>
                        <w:jc w:val="center"/>
                        <w:rPr>
                          <w:rFonts w:ascii="Constantia" w:eastAsia="Batang" w:hAnsi="Constantia" w:cs="Arial"/>
                          <w:sz w:val="20"/>
                          <w:szCs w:val="20"/>
                        </w:rPr>
                      </w:pPr>
                      <w:r w:rsidRPr="000E58E0">
                        <w:rPr>
                          <w:rFonts w:ascii="Constantia" w:eastAsia="Batang" w:hAnsi="Constantia" w:cs="Arial"/>
                          <w:sz w:val="20"/>
                          <w:szCs w:val="20"/>
                        </w:rPr>
                        <w:t>(Hugo Kükelhaus)</w:t>
                      </w:r>
                    </w:p>
                    <w:p w:rsidR="0099715E" w:rsidRDefault="0099715E" w:rsidP="00C94C6A">
                      <w:pPr>
                        <w:jc w:val="center"/>
                        <w:rPr>
                          <w:rFonts w:ascii="Constantia" w:eastAsia="Batang" w:hAnsi="Constantia" w:cs="Arial"/>
                          <w:sz w:val="20"/>
                          <w:szCs w:val="20"/>
                        </w:rPr>
                      </w:pPr>
                    </w:p>
                    <w:p w:rsidR="0099715E" w:rsidRPr="000E58E0" w:rsidRDefault="0099715E" w:rsidP="00C94C6A">
                      <w:pPr>
                        <w:jc w:val="center"/>
                        <w:rPr>
                          <w:rFonts w:ascii="Constantia" w:eastAsia="Batang" w:hAnsi="Constantia" w:cs="Arial"/>
                          <w:sz w:val="20"/>
                          <w:szCs w:val="20"/>
                        </w:rPr>
                      </w:pPr>
                    </w:p>
                    <w:p w:rsidR="0099715E" w:rsidRPr="000E58E0" w:rsidRDefault="0099715E" w:rsidP="00C94C6A">
                      <w:pPr>
                        <w:rPr>
                          <w:rFonts w:ascii="Batang" w:eastAsia="Batang" w:hAnsi="Batang" w:cs="Arial"/>
                        </w:rPr>
                      </w:pPr>
                    </w:p>
                    <w:p w:rsidR="0099715E" w:rsidRDefault="0099715E" w:rsidP="00C94C6A"/>
                  </w:txbxContent>
                </v:textbox>
              </v:rect>
            </w:pict>
          </mc:Fallback>
        </mc:AlternateContent>
      </w: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Pr="00A744CE" w:rsidRDefault="00C94C6A" w:rsidP="00C94C6A">
      <w:pPr>
        <w:rPr>
          <w:rFonts w:ascii="Batang" w:eastAsia="Batang" w:hAnsi="Batang" w:cs="Arial"/>
          <w:sz w:val="16"/>
          <w:szCs w:val="16"/>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r w:rsidRPr="00994F0D">
        <w:rPr>
          <w:rFonts w:ascii="Batang" w:eastAsia="Batang" w:hAnsi="Batang" w:cs="Arial"/>
        </w:rPr>
        <w:t xml:space="preserve">Besonders wichtig für eine erfolgreiche </w:t>
      </w:r>
      <w:r>
        <w:rPr>
          <w:rFonts w:ascii="Batang" w:eastAsia="Batang" w:hAnsi="Batang" w:cs="Arial"/>
        </w:rPr>
        <w:t>Inklusion</w:t>
      </w:r>
      <w:r w:rsidRPr="00994F0D">
        <w:rPr>
          <w:rFonts w:ascii="Batang" w:eastAsia="Batang" w:hAnsi="Batang" w:cs="Arial"/>
        </w:rPr>
        <w:t xml:space="preserve"> ist die Zusammenarbeit mit den Eltern und den Frühförderstellen. Dazu zählen u. a. ein regelmäßiger Gesprächsaustausch und die Begleitung bei allen pädagogischen Angelegenheiten. Es beinhaltet ebenfalls den Austausch mit den Therapeuten, gegenseitigen Hospitationsmöglichkeiten, die Teilnahme an integrativen Arbeitskreisen mit anderen Kindertageseinrichtungen, der Fort- und Weiterbildung und dem Informationsaustausch mit den Kolleginnen der Einrichtung.</w:t>
      </w:r>
    </w:p>
    <w:p w:rsidR="00C94C6A" w:rsidRDefault="00C94C6A" w:rsidP="00C94C6A">
      <w:pPr>
        <w:jc w:val="both"/>
        <w:rPr>
          <w:rFonts w:ascii="Batang" w:eastAsia="Batang" w:hAnsi="Batang" w:cs="Arial"/>
        </w:rPr>
      </w:pPr>
    </w:p>
    <w:p w:rsidR="00C94C6A" w:rsidRPr="00726768"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726768">
        <w:rPr>
          <w:rFonts w:ascii="Batang" w:eastAsia="Batang" w:hAnsi="Batang" w:cs="Calibri"/>
          <w:b/>
          <w:lang w:val="de"/>
        </w:rPr>
        <w:t>Inklusion bedeutet für uns nicht nur</w:t>
      </w:r>
      <w:r w:rsidRPr="00726768">
        <w:rPr>
          <w:rFonts w:ascii="Batang" w:eastAsia="Batang" w:hAnsi="Batang" w:cs="Calibri"/>
          <w:lang w:val="de"/>
        </w:rPr>
        <w:t xml:space="preserve"> die Aufnahme von Behinderten oder von Behinderung bedrohten Kindern und diese als selbstverständlichen Teil der Gemeinschaft zu betrachten, sondern die Individualität aller Ki</w:t>
      </w:r>
      <w:r>
        <w:rPr>
          <w:rFonts w:ascii="Batang" w:eastAsia="Batang" w:hAnsi="Batang" w:cs="Calibri"/>
          <w:lang w:val="de"/>
        </w:rPr>
        <w:t xml:space="preserve">nder in ihrer Ganzheitlichkeit </w:t>
      </w:r>
      <w:r w:rsidRPr="00726768">
        <w:rPr>
          <w:rFonts w:ascii="Batang" w:eastAsia="Batang" w:hAnsi="Batang" w:cs="Calibri"/>
          <w:lang w:val="de"/>
        </w:rPr>
        <w:t xml:space="preserve">als Bereicherung für alle erlebbar zu machen. </w:t>
      </w:r>
    </w:p>
    <w:p w:rsidR="00C94C6A" w:rsidRPr="00DC1DBC"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726768">
        <w:rPr>
          <w:rFonts w:ascii="Batang" w:eastAsia="Batang" w:hAnsi="Batang" w:cs="Calibri"/>
          <w:lang w:val="de"/>
        </w:rPr>
        <w:t xml:space="preserve">Immer wieder bieten wir hierzu Projekte oder Aktionen im Alltag an. Eines dieser </w:t>
      </w:r>
      <w:r>
        <w:rPr>
          <w:rFonts w:ascii="Batang" w:eastAsia="Batang" w:hAnsi="Batang" w:cs="Calibri"/>
          <w:lang w:val="de"/>
        </w:rPr>
        <w:t>Projekte ist die Arbeit mit dem</w:t>
      </w:r>
      <w:r w:rsidRPr="00726768">
        <w:rPr>
          <w:rFonts w:ascii="Batang" w:eastAsia="Batang" w:hAnsi="Batang" w:cs="Calibri"/>
          <w:lang w:val="de"/>
        </w:rPr>
        <w:t xml:space="preserve"> "Bi</w:t>
      </w:r>
      <w:r>
        <w:rPr>
          <w:rFonts w:ascii="Batang" w:eastAsia="Batang" w:hAnsi="Batang" w:cs="Calibri"/>
          <w:lang w:val="de"/>
        </w:rPr>
        <w:t>ldungsbotschafter" unserer Kita</w:t>
      </w:r>
      <w:r w:rsidRPr="00DC1DBC">
        <w:rPr>
          <w:rFonts w:ascii="Batang" w:eastAsia="Batang" w:hAnsi="Batang" w:cs="Calibri"/>
          <w:lang w:val="de"/>
        </w:rPr>
        <w:t xml:space="preserve">. Der Bildungsbotschafter wird betreut vom Bildungs- und Integrationszentrum des Kreises Paderborn. Die Arbeit </w:t>
      </w:r>
      <w:r>
        <w:rPr>
          <w:rFonts w:ascii="Batang" w:eastAsia="Batang" w:hAnsi="Batang" w:cs="Calibri"/>
          <w:lang w:val="de"/>
        </w:rPr>
        <w:t>der Bildungsbotschafter</w:t>
      </w:r>
      <w:r w:rsidRPr="00DC1DBC">
        <w:rPr>
          <w:rFonts w:ascii="Batang" w:eastAsia="Batang" w:hAnsi="Batang" w:cs="Calibri"/>
          <w:lang w:val="de"/>
        </w:rPr>
        <w:t xml:space="preserve"> ist ehrenamtlich und unterstützt die Eltern mit Migrationshintergrund in Kitas und Schulen. </w:t>
      </w:r>
    </w:p>
    <w:p w:rsidR="00C94C6A" w:rsidRPr="00A06D40" w:rsidRDefault="00C94C6A" w:rsidP="00C94C6A">
      <w:pPr>
        <w:spacing w:before="100" w:beforeAutospacing="1" w:after="100" w:afterAutospacing="1"/>
        <w:rPr>
          <w:rFonts w:ascii="Batang" w:eastAsia="Batang" w:hAnsi="Batang"/>
        </w:rPr>
      </w:pPr>
      <w:r w:rsidRPr="00A06D40">
        <w:rPr>
          <w:rFonts w:ascii="Batang" w:eastAsia="Batang" w:hAnsi="Batang"/>
        </w:rPr>
        <w:t>Die Bildungsbotschafterinnen und Bildungsbotschafter sind Mittler zwischen den Kulturen.</w:t>
      </w:r>
    </w:p>
    <w:p w:rsidR="00C94C6A" w:rsidRPr="00A06D40" w:rsidRDefault="00C94C6A" w:rsidP="00C94C6A">
      <w:pPr>
        <w:numPr>
          <w:ilvl w:val="0"/>
          <w:numId w:val="33"/>
        </w:numPr>
        <w:spacing w:before="100" w:beforeAutospacing="1" w:after="100" w:afterAutospacing="1"/>
        <w:rPr>
          <w:rFonts w:ascii="Batang" w:eastAsia="Batang" w:hAnsi="Batang"/>
        </w:rPr>
      </w:pPr>
      <w:r w:rsidRPr="00A06D40">
        <w:rPr>
          <w:rFonts w:ascii="Batang" w:eastAsia="Batang" w:hAnsi="Batang"/>
        </w:rPr>
        <w:t>Sie unterstützen andere Eltern mit ihrem Wissen, damit auch weitere Eltern ihre Kinder so gut wie möglich beraten können.</w:t>
      </w:r>
    </w:p>
    <w:p w:rsidR="00C94C6A" w:rsidRPr="00A06D40" w:rsidRDefault="00C94C6A" w:rsidP="00C94C6A">
      <w:pPr>
        <w:numPr>
          <w:ilvl w:val="0"/>
          <w:numId w:val="33"/>
        </w:numPr>
        <w:spacing w:before="100" w:beforeAutospacing="1" w:after="100" w:afterAutospacing="1"/>
        <w:rPr>
          <w:rFonts w:ascii="Batang" w:eastAsia="Batang" w:hAnsi="Batang"/>
        </w:rPr>
      </w:pPr>
      <w:r w:rsidRPr="00A06D40">
        <w:rPr>
          <w:rFonts w:ascii="Batang" w:eastAsia="Batang" w:hAnsi="Batang"/>
        </w:rPr>
        <w:t>Sie machen Vorschläge für gemeinsame Aktivitäten.</w:t>
      </w:r>
    </w:p>
    <w:p w:rsidR="00C94C6A" w:rsidRPr="00A06D40" w:rsidRDefault="00C94C6A" w:rsidP="00C94C6A">
      <w:pPr>
        <w:numPr>
          <w:ilvl w:val="0"/>
          <w:numId w:val="33"/>
        </w:numPr>
        <w:spacing w:before="100" w:beforeAutospacing="1" w:after="100" w:afterAutospacing="1"/>
        <w:rPr>
          <w:rFonts w:ascii="Batang" w:eastAsia="Batang" w:hAnsi="Batang"/>
        </w:rPr>
      </w:pPr>
      <w:r w:rsidRPr="00A06D40">
        <w:rPr>
          <w:rFonts w:ascii="Batang" w:eastAsia="Batang" w:hAnsi="Batang"/>
        </w:rPr>
        <w:t>Sie präsentieren ihr</w:t>
      </w:r>
      <w:r>
        <w:rPr>
          <w:rFonts w:ascii="Batang" w:eastAsia="Batang" w:hAnsi="Batang"/>
        </w:rPr>
        <w:t xml:space="preserve"> Land an einem Themenabend oder </w:t>
      </w:r>
      <w:r w:rsidRPr="00A06D40">
        <w:rPr>
          <w:rFonts w:ascii="Batang" w:eastAsia="Batang" w:hAnsi="Batang"/>
        </w:rPr>
        <w:t xml:space="preserve">–nachmittag </w:t>
      </w:r>
      <w:r>
        <w:rPr>
          <w:rFonts w:ascii="Batang" w:eastAsia="Batang" w:hAnsi="Batang"/>
        </w:rPr>
        <w:t xml:space="preserve">in </w:t>
      </w:r>
      <w:r w:rsidRPr="00A06D40">
        <w:rPr>
          <w:rFonts w:ascii="Batang" w:eastAsia="Batang" w:hAnsi="Batang"/>
        </w:rPr>
        <w:t>der Kita.</w:t>
      </w:r>
    </w:p>
    <w:p w:rsidR="00C94C6A" w:rsidRPr="00A06D40" w:rsidRDefault="00C94C6A" w:rsidP="00C94C6A">
      <w:pPr>
        <w:numPr>
          <w:ilvl w:val="0"/>
          <w:numId w:val="33"/>
        </w:numPr>
        <w:spacing w:before="100" w:beforeAutospacing="1" w:after="100" w:afterAutospacing="1"/>
        <w:rPr>
          <w:rFonts w:ascii="Batang" w:eastAsia="Batang" w:hAnsi="Batang"/>
        </w:rPr>
      </w:pPr>
      <w:r w:rsidRPr="00A06D40">
        <w:rPr>
          <w:rFonts w:ascii="Batang" w:eastAsia="Batang" w:hAnsi="Batang"/>
        </w:rPr>
        <w:t>Sie lesen den Kindern in Deutsch oder in einer anderen Sprache vor.</w:t>
      </w:r>
    </w:p>
    <w:p w:rsidR="00C94C6A" w:rsidRPr="00A06D40" w:rsidRDefault="00C94C6A" w:rsidP="00C94C6A">
      <w:pPr>
        <w:numPr>
          <w:ilvl w:val="0"/>
          <w:numId w:val="33"/>
        </w:numPr>
        <w:spacing w:before="100" w:beforeAutospacing="1" w:after="100" w:afterAutospacing="1"/>
        <w:rPr>
          <w:rFonts w:ascii="Batang" w:eastAsia="Batang" w:hAnsi="Batang"/>
        </w:rPr>
      </w:pPr>
      <w:r w:rsidRPr="00A06D40">
        <w:rPr>
          <w:rFonts w:ascii="Batang" w:eastAsia="Batang" w:hAnsi="Batang"/>
        </w:rPr>
        <w:t>Sie unterstützen bei internationalen Kitafesten.</w:t>
      </w:r>
    </w:p>
    <w:p w:rsidR="00C94C6A" w:rsidRPr="00A06D40" w:rsidRDefault="00C94C6A" w:rsidP="00C94C6A">
      <w:pPr>
        <w:numPr>
          <w:ilvl w:val="0"/>
          <w:numId w:val="33"/>
        </w:numPr>
        <w:spacing w:before="100" w:beforeAutospacing="1" w:after="100" w:afterAutospacing="1"/>
        <w:rPr>
          <w:rFonts w:ascii="Batang" w:eastAsia="Batang" w:hAnsi="Batang"/>
        </w:rPr>
      </w:pPr>
      <w:r w:rsidRPr="00A06D40">
        <w:rPr>
          <w:rFonts w:ascii="Batang" w:eastAsia="Batang" w:hAnsi="Batang"/>
        </w:rPr>
        <w:t>Sie singen mit Kindern in unterschiedlichen Sprachen.</w:t>
      </w:r>
    </w:p>
    <w:p w:rsidR="00C94C6A" w:rsidRPr="00A06D40" w:rsidRDefault="00C94C6A" w:rsidP="00C94C6A">
      <w:pPr>
        <w:numPr>
          <w:ilvl w:val="0"/>
          <w:numId w:val="33"/>
        </w:numPr>
        <w:spacing w:before="100" w:beforeAutospacing="1" w:after="100" w:afterAutospacing="1"/>
        <w:rPr>
          <w:rFonts w:ascii="Batang" w:eastAsia="Batang" w:hAnsi="Batang"/>
        </w:rPr>
      </w:pPr>
      <w:r w:rsidRPr="00A06D40">
        <w:rPr>
          <w:rFonts w:ascii="Batang" w:eastAsia="Batang" w:hAnsi="Batang"/>
        </w:rPr>
        <w:t xml:space="preserve">Sie </w:t>
      </w:r>
      <w:r>
        <w:rPr>
          <w:rFonts w:ascii="Batang" w:eastAsia="Batang" w:hAnsi="Batang"/>
        </w:rPr>
        <w:t xml:space="preserve">kochen und </w:t>
      </w:r>
      <w:r w:rsidRPr="00A06D40">
        <w:rPr>
          <w:rFonts w:ascii="Batang" w:eastAsia="Batang" w:hAnsi="Batang"/>
        </w:rPr>
        <w:t>backen mit Kindern und anderen Eltern Spezialitäten aus ihrer Region oder ihrem Herkunftsland.</w:t>
      </w:r>
    </w:p>
    <w:p w:rsidR="00C94C6A"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726768">
        <w:rPr>
          <w:rFonts w:ascii="Batang" w:eastAsia="Batang" w:hAnsi="Batang" w:cs="Calibri"/>
          <w:lang w:val="de"/>
        </w:rPr>
        <w:t xml:space="preserve">Die Eltern werden bei der Aufnahme über das Projekt Bildungsbotschafter informiert und haben die Möglichkeit sich als Bildungsbotschafter in der Kita zu engagieren. </w:t>
      </w:r>
    </w:p>
    <w:p w:rsidR="00C94C6A" w:rsidRDefault="00C94C6A" w:rsidP="00C94C6A">
      <w:pPr>
        <w:widowControl w:val="0"/>
        <w:autoSpaceDE w:val="0"/>
        <w:autoSpaceDN w:val="0"/>
        <w:adjustRightInd w:val="0"/>
        <w:spacing w:after="200" w:line="276" w:lineRule="auto"/>
        <w:jc w:val="both"/>
        <w:rPr>
          <w:rFonts w:ascii="Batang" w:eastAsia="Batang" w:hAnsi="Batang" w:cs="Calibri"/>
          <w:lang w:val="de"/>
        </w:rPr>
      </w:pPr>
    </w:p>
    <w:p w:rsidR="00C94C6A" w:rsidRDefault="00C94C6A" w:rsidP="00C94C6A">
      <w:pPr>
        <w:widowControl w:val="0"/>
        <w:autoSpaceDE w:val="0"/>
        <w:autoSpaceDN w:val="0"/>
        <w:adjustRightInd w:val="0"/>
        <w:spacing w:after="200" w:line="276" w:lineRule="auto"/>
        <w:jc w:val="both"/>
        <w:rPr>
          <w:rFonts w:ascii="Batang" w:eastAsia="Batang" w:hAnsi="Batang" w:cs="Calibri"/>
          <w:lang w:val="de"/>
        </w:rPr>
      </w:pPr>
    </w:p>
    <w:p w:rsidR="00C94C6A" w:rsidRDefault="00C94C6A" w:rsidP="00C94C6A">
      <w:pPr>
        <w:widowControl w:val="0"/>
        <w:autoSpaceDE w:val="0"/>
        <w:autoSpaceDN w:val="0"/>
        <w:adjustRightInd w:val="0"/>
        <w:spacing w:after="200" w:line="276" w:lineRule="auto"/>
        <w:jc w:val="both"/>
        <w:rPr>
          <w:rFonts w:ascii="Batang" w:eastAsia="Batang" w:hAnsi="Batang" w:cs="Calibri"/>
          <w:lang w:val="de"/>
        </w:rPr>
      </w:pPr>
    </w:p>
    <w:p w:rsidR="00C94C6A" w:rsidRPr="00726768"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726768">
        <w:rPr>
          <w:rFonts w:ascii="Batang" w:eastAsia="Batang" w:hAnsi="Batang" w:cs="Calibri"/>
          <w:lang w:val="de"/>
        </w:rPr>
        <w:t>Toleranz gegenüber anderen Nationalitäten ist eines unserer Ziele, aber genauso wichtig ist uns die Toleranz alle</w:t>
      </w:r>
      <w:r>
        <w:rPr>
          <w:rFonts w:ascii="Batang" w:eastAsia="Batang" w:hAnsi="Batang" w:cs="Calibri"/>
          <w:lang w:val="de"/>
        </w:rPr>
        <w:t>n</w:t>
      </w:r>
      <w:r w:rsidRPr="00726768">
        <w:rPr>
          <w:rFonts w:ascii="Batang" w:eastAsia="Batang" w:hAnsi="Batang" w:cs="Calibri"/>
          <w:lang w:val="de"/>
        </w:rPr>
        <w:t xml:space="preserve"> Menschen gegenüber, ihrer Verschiedenartigkeit und Ihren verschiedenartigen Lebensgemeinschaften. </w:t>
      </w:r>
    </w:p>
    <w:p w:rsidR="00C94C6A"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726768">
        <w:rPr>
          <w:rFonts w:ascii="Batang" w:eastAsia="Batang" w:hAnsi="Batang" w:cs="Calibri"/>
          <w:lang w:val="de"/>
        </w:rPr>
        <w:t>Verschiedenartigkeit bedeutet für uns den verschiedenen einschränkenden Denkmustern entgegen zu</w:t>
      </w:r>
      <w:r>
        <w:rPr>
          <w:rFonts w:ascii="Batang" w:eastAsia="Batang" w:hAnsi="Batang" w:cs="Calibri"/>
          <w:lang w:val="de"/>
        </w:rPr>
        <w:t xml:space="preserve"> treten und sie </w:t>
      </w:r>
      <w:r w:rsidRPr="00726768">
        <w:rPr>
          <w:rFonts w:ascii="Batang" w:eastAsia="Batang" w:hAnsi="Batang" w:cs="Calibri"/>
          <w:lang w:val="de"/>
        </w:rPr>
        <w:t xml:space="preserve">zu verändern. </w:t>
      </w:r>
    </w:p>
    <w:p w:rsidR="00C94C6A" w:rsidRPr="00726768" w:rsidRDefault="00C94C6A" w:rsidP="00C94C6A">
      <w:pPr>
        <w:widowControl w:val="0"/>
        <w:autoSpaceDE w:val="0"/>
        <w:autoSpaceDN w:val="0"/>
        <w:adjustRightInd w:val="0"/>
        <w:spacing w:after="200" w:line="276" w:lineRule="auto"/>
        <w:jc w:val="both"/>
        <w:rPr>
          <w:rFonts w:ascii="Batang" w:eastAsia="Batang" w:hAnsi="Batang" w:cs="Calibri"/>
          <w:lang w:val="de"/>
        </w:rPr>
      </w:pPr>
      <w:r>
        <w:rPr>
          <w:rFonts w:ascii="Batang" w:eastAsia="Batang" w:hAnsi="Batang" w:cs="Calibri"/>
          <w:lang w:val="de"/>
        </w:rPr>
        <w:t xml:space="preserve">Zum Beispiel: </w:t>
      </w:r>
      <w:r w:rsidRPr="00726768">
        <w:rPr>
          <w:rFonts w:ascii="Batang" w:eastAsia="Batang" w:hAnsi="Batang" w:cs="Calibri"/>
          <w:lang w:val="de"/>
        </w:rPr>
        <w:t>Ein D</w:t>
      </w:r>
      <w:r>
        <w:rPr>
          <w:rFonts w:ascii="Batang" w:eastAsia="Batang" w:hAnsi="Batang" w:cs="Calibri"/>
          <w:lang w:val="de"/>
        </w:rPr>
        <w:t>enkmuster, welches Ki</w:t>
      </w:r>
      <w:r w:rsidRPr="00726768">
        <w:rPr>
          <w:rFonts w:ascii="Batang" w:eastAsia="Batang" w:hAnsi="Batang" w:cs="Calibri"/>
          <w:lang w:val="de"/>
        </w:rPr>
        <w:t xml:space="preserve">ndern schon früh und durch die verschiedensten Vorbilder vorgelebt wird, ist </w:t>
      </w:r>
      <w:r>
        <w:rPr>
          <w:rFonts w:ascii="Batang" w:eastAsia="Batang" w:hAnsi="Batang" w:cs="Calibri"/>
          <w:lang w:val="de"/>
        </w:rPr>
        <w:t>z.B. „</w:t>
      </w:r>
      <w:r w:rsidRPr="00726768">
        <w:rPr>
          <w:rFonts w:ascii="Batang" w:eastAsia="Batang" w:hAnsi="Batang" w:cs="Calibri"/>
          <w:lang w:val="de"/>
        </w:rPr>
        <w:t>ein Mädchen spielt mit Puppen und ein Junge mit Autos</w:t>
      </w:r>
      <w:r>
        <w:rPr>
          <w:rFonts w:ascii="Batang" w:eastAsia="Batang" w:hAnsi="Batang" w:cs="Calibri"/>
          <w:lang w:val="de"/>
        </w:rPr>
        <w:t>“</w:t>
      </w:r>
      <w:r w:rsidRPr="00726768">
        <w:rPr>
          <w:rFonts w:ascii="Batang" w:eastAsia="Batang" w:hAnsi="Batang" w:cs="Calibri"/>
          <w:lang w:val="de"/>
        </w:rPr>
        <w:t>. In unsere Kita stehen den Kindern alle Spielbereich offen und alle Kinder werden individuell nach ihren Interessen gefördert, unabhängig von Ihrem Geschlecht. Mädchen und Jungen sollen sich frei entfalten und offen werden für die Vielfalt des Lebens.</w:t>
      </w:r>
    </w:p>
    <w:p w:rsidR="00C94C6A"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726768">
        <w:rPr>
          <w:rFonts w:ascii="Batang" w:eastAsia="Batang" w:hAnsi="Batang" w:cs="Calibri"/>
          <w:lang w:val="de"/>
        </w:rPr>
        <w:t xml:space="preserve">Die </w:t>
      </w:r>
      <w:r>
        <w:rPr>
          <w:rFonts w:ascii="Batang" w:eastAsia="Batang" w:hAnsi="Batang" w:cs="Calibri"/>
          <w:lang w:val="de"/>
        </w:rPr>
        <w:t>Kinder sollen erleben, wie Ihnen und</w:t>
      </w:r>
      <w:r w:rsidRPr="00726768">
        <w:rPr>
          <w:rFonts w:ascii="Batang" w:eastAsia="Batang" w:hAnsi="Batang" w:cs="Calibri"/>
          <w:lang w:val="de"/>
        </w:rPr>
        <w:t xml:space="preserve"> ihren Eltern mit Achtung und Wertschätzung bege</w:t>
      </w:r>
      <w:r>
        <w:rPr>
          <w:rFonts w:ascii="Batang" w:eastAsia="Batang" w:hAnsi="Batang" w:cs="Calibri"/>
          <w:lang w:val="de"/>
        </w:rPr>
        <w:t>gnet wird. Dies b</w:t>
      </w:r>
      <w:r w:rsidRPr="00726768">
        <w:rPr>
          <w:rFonts w:ascii="Batang" w:eastAsia="Batang" w:hAnsi="Batang" w:cs="Calibri"/>
          <w:lang w:val="de"/>
        </w:rPr>
        <w:t>eginnt bei d</w:t>
      </w:r>
      <w:r>
        <w:rPr>
          <w:rFonts w:ascii="Batang" w:eastAsia="Batang" w:hAnsi="Batang" w:cs="Calibri"/>
          <w:lang w:val="de"/>
        </w:rPr>
        <w:t>er Anmeldung und Aufnahme der Ki</w:t>
      </w:r>
      <w:r w:rsidRPr="00726768">
        <w:rPr>
          <w:rFonts w:ascii="Batang" w:eastAsia="Batang" w:hAnsi="Batang" w:cs="Calibri"/>
          <w:lang w:val="de"/>
        </w:rPr>
        <w:t xml:space="preserve">nder, und setzt sich dann im Kita Alltag fort. </w:t>
      </w:r>
    </w:p>
    <w:p w:rsidR="00C94C6A" w:rsidRPr="00726768"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726768">
        <w:rPr>
          <w:rFonts w:ascii="Batang" w:eastAsia="Batang" w:hAnsi="Batang" w:cs="Calibri"/>
          <w:lang w:val="de"/>
        </w:rPr>
        <w:t xml:space="preserve">Die Eltern </w:t>
      </w:r>
      <w:r>
        <w:rPr>
          <w:rFonts w:ascii="Batang" w:eastAsia="Batang" w:hAnsi="Batang" w:cs="Calibri"/>
          <w:lang w:val="de"/>
        </w:rPr>
        <w:t>nehmen</w:t>
      </w:r>
      <w:r w:rsidRPr="00726768">
        <w:rPr>
          <w:rFonts w:ascii="Batang" w:eastAsia="Batang" w:hAnsi="Batang" w:cs="Calibri"/>
          <w:lang w:val="de"/>
        </w:rPr>
        <w:t xml:space="preserve"> am Kita Alltag teil, indem sie </w:t>
      </w:r>
      <w:r>
        <w:rPr>
          <w:rFonts w:ascii="Batang" w:eastAsia="Batang" w:hAnsi="Batang" w:cs="Calibri"/>
          <w:lang w:val="de"/>
        </w:rPr>
        <w:t xml:space="preserve">an den Infowänden </w:t>
      </w:r>
      <w:r w:rsidRPr="00726768">
        <w:rPr>
          <w:rFonts w:ascii="Batang" w:eastAsia="Batang" w:hAnsi="Batang" w:cs="Calibri"/>
          <w:lang w:val="de"/>
        </w:rPr>
        <w:t>über</w:t>
      </w:r>
      <w:r>
        <w:rPr>
          <w:rFonts w:ascii="Batang" w:eastAsia="Batang" w:hAnsi="Batang" w:cs="Calibri"/>
          <w:lang w:val="de"/>
        </w:rPr>
        <w:t xml:space="preserve"> den </w:t>
      </w:r>
      <w:r w:rsidRPr="00726768">
        <w:rPr>
          <w:rFonts w:ascii="Batang" w:eastAsia="Batang" w:hAnsi="Batang" w:cs="Calibri"/>
          <w:lang w:val="de"/>
        </w:rPr>
        <w:t xml:space="preserve">Tag des Kindes informiert werden und die Erzieherinnen in Tür- und Angelgesprächen ansprechbar sind bzw. diese </w:t>
      </w:r>
      <w:r>
        <w:rPr>
          <w:rFonts w:ascii="Batang" w:eastAsia="Batang" w:hAnsi="Batang" w:cs="Calibri"/>
          <w:lang w:val="de"/>
        </w:rPr>
        <w:t xml:space="preserve">Gespräche </w:t>
      </w:r>
      <w:r w:rsidRPr="00726768">
        <w:rPr>
          <w:rFonts w:ascii="Batang" w:eastAsia="Batang" w:hAnsi="Batang" w:cs="Calibri"/>
          <w:lang w:val="de"/>
        </w:rPr>
        <w:t>suchen.</w:t>
      </w:r>
    </w:p>
    <w:p w:rsidR="00C94C6A" w:rsidRPr="00726768" w:rsidRDefault="00C94C6A" w:rsidP="00C94C6A">
      <w:pPr>
        <w:widowControl w:val="0"/>
        <w:autoSpaceDE w:val="0"/>
        <w:autoSpaceDN w:val="0"/>
        <w:adjustRightInd w:val="0"/>
        <w:spacing w:after="200" w:line="276" w:lineRule="auto"/>
        <w:jc w:val="both"/>
        <w:rPr>
          <w:rFonts w:ascii="Batang" w:eastAsia="Batang" w:hAnsi="Batang" w:cs="Calibri"/>
          <w:lang w:val="de"/>
        </w:rPr>
      </w:pPr>
      <w:r w:rsidRPr="00726768">
        <w:rPr>
          <w:rFonts w:ascii="Batang" w:eastAsia="Batang" w:hAnsi="Batang" w:cs="Calibri"/>
          <w:lang w:val="de"/>
        </w:rPr>
        <w:t xml:space="preserve">Einmal im Monat erscheint ein Elternbrief, welcher über den Alltag in den Gruppen berichtet und über die Arbeit in der ganzen Kita. </w:t>
      </w:r>
    </w:p>
    <w:p w:rsidR="00C94C6A" w:rsidRDefault="00C94C6A" w:rsidP="00C94C6A">
      <w:pPr>
        <w:widowControl w:val="0"/>
        <w:autoSpaceDE w:val="0"/>
        <w:autoSpaceDN w:val="0"/>
        <w:adjustRightInd w:val="0"/>
        <w:spacing w:after="200" w:line="276" w:lineRule="auto"/>
        <w:jc w:val="both"/>
        <w:rPr>
          <w:rFonts w:ascii="Calibri" w:hAnsi="Calibri" w:cs="Calibri"/>
          <w:lang w:val="de"/>
        </w:rPr>
      </w:pPr>
      <w:r>
        <w:rPr>
          <w:rFonts w:ascii="Batang" w:eastAsia="Batang" w:hAnsi="Batang" w:cs="Calibri"/>
          <w:lang w:val="de"/>
        </w:rPr>
        <w:t>Eltern-Kind-</w:t>
      </w:r>
      <w:r w:rsidRPr="00726768">
        <w:rPr>
          <w:rFonts w:ascii="Batang" w:eastAsia="Batang" w:hAnsi="Batang" w:cs="Calibri"/>
          <w:lang w:val="de"/>
        </w:rPr>
        <w:t xml:space="preserve">Veranstaltungen </w:t>
      </w:r>
      <w:r>
        <w:rPr>
          <w:rFonts w:ascii="Batang" w:eastAsia="Batang" w:hAnsi="Batang" w:cs="Calibri"/>
          <w:lang w:val="de"/>
        </w:rPr>
        <w:t>und Feste für die</w:t>
      </w:r>
      <w:r w:rsidRPr="00726768">
        <w:rPr>
          <w:rFonts w:ascii="Batang" w:eastAsia="Batang" w:hAnsi="Batang" w:cs="Calibri"/>
          <w:lang w:val="de"/>
        </w:rPr>
        <w:t xml:space="preserve"> ganze Familie sind fester Bestandteil unserer Arbeit.  Zu Beginn jeden Kita-Jahres und im Laufe des Jahres haben die Eltern die Möglichkeit sich für die verschiedenen Vorbere</w:t>
      </w:r>
      <w:r>
        <w:rPr>
          <w:rFonts w:ascii="Batang" w:eastAsia="Batang" w:hAnsi="Batang" w:cs="Calibri"/>
          <w:lang w:val="de"/>
        </w:rPr>
        <w:t>itungsgruppen zu melden. So kön</w:t>
      </w:r>
      <w:r w:rsidRPr="00726768">
        <w:rPr>
          <w:rFonts w:ascii="Batang" w:eastAsia="Batang" w:hAnsi="Batang" w:cs="Calibri"/>
          <w:lang w:val="de"/>
        </w:rPr>
        <w:t>n</w:t>
      </w:r>
      <w:r>
        <w:rPr>
          <w:rFonts w:ascii="Batang" w:eastAsia="Batang" w:hAnsi="Batang" w:cs="Calibri"/>
          <w:lang w:val="de"/>
        </w:rPr>
        <w:t>en s</w:t>
      </w:r>
      <w:r w:rsidRPr="00726768">
        <w:rPr>
          <w:rFonts w:ascii="Batang" w:eastAsia="Batang" w:hAnsi="Batang" w:cs="Calibri"/>
          <w:lang w:val="de"/>
        </w:rPr>
        <w:t>ie</w:t>
      </w:r>
      <w:r>
        <w:rPr>
          <w:rFonts w:ascii="Batang" w:eastAsia="Batang" w:hAnsi="Batang" w:cs="Calibri"/>
          <w:lang w:val="de"/>
        </w:rPr>
        <w:t>, mit den Erzieherinnen bei den</w:t>
      </w:r>
      <w:r w:rsidRPr="00726768">
        <w:rPr>
          <w:rFonts w:ascii="Batang" w:eastAsia="Batang" w:hAnsi="Batang" w:cs="Calibri"/>
          <w:lang w:val="de"/>
        </w:rPr>
        <w:t xml:space="preserve"> Planung</w:t>
      </w:r>
      <w:r>
        <w:rPr>
          <w:rFonts w:ascii="Batang" w:eastAsia="Batang" w:hAnsi="Batang" w:cs="Calibri"/>
          <w:lang w:val="de"/>
        </w:rPr>
        <w:t>en</w:t>
      </w:r>
      <w:r w:rsidRPr="00726768">
        <w:rPr>
          <w:rFonts w:ascii="Batang" w:eastAsia="Batang" w:hAnsi="Batang" w:cs="Calibri"/>
          <w:lang w:val="de"/>
        </w:rPr>
        <w:t xml:space="preserve"> </w:t>
      </w:r>
      <w:r>
        <w:rPr>
          <w:rFonts w:ascii="Batang" w:eastAsia="Batang" w:hAnsi="Batang" w:cs="Calibri"/>
          <w:lang w:val="de"/>
        </w:rPr>
        <w:t xml:space="preserve">der Aktionen </w:t>
      </w:r>
      <w:r w:rsidRPr="00726768">
        <w:rPr>
          <w:rFonts w:ascii="Batang" w:eastAsia="Batang" w:hAnsi="Batang" w:cs="Calibri"/>
          <w:lang w:val="de"/>
        </w:rPr>
        <w:t xml:space="preserve">aktiv </w:t>
      </w:r>
      <w:r>
        <w:rPr>
          <w:rFonts w:ascii="Batang" w:eastAsia="Batang" w:hAnsi="Batang" w:cs="Calibri"/>
          <w:lang w:val="de"/>
        </w:rPr>
        <w:t>mitarbeiten</w:t>
      </w:r>
      <w:r w:rsidRPr="00726768">
        <w:rPr>
          <w:rFonts w:ascii="Batang" w:eastAsia="Batang" w:hAnsi="Batang" w:cs="Calibri"/>
          <w:lang w:val="de"/>
        </w:rPr>
        <w:t xml:space="preserve"> und eigene Ideen</w:t>
      </w:r>
      <w:r>
        <w:rPr>
          <w:rFonts w:ascii="Calibri" w:hAnsi="Calibri" w:cs="Calibri"/>
          <w:lang w:val="de"/>
        </w:rPr>
        <w:t xml:space="preserve"> </w:t>
      </w:r>
      <w:r>
        <w:rPr>
          <w:rFonts w:ascii="Batang" w:eastAsia="Batang" w:hAnsi="Batang" w:cs="Calibri"/>
          <w:lang w:val="de"/>
        </w:rPr>
        <w:t>ein</w:t>
      </w:r>
      <w:r w:rsidRPr="00EA1927">
        <w:rPr>
          <w:rFonts w:ascii="Batang" w:eastAsia="Batang" w:hAnsi="Batang" w:cs="Calibri"/>
          <w:lang w:val="de"/>
        </w:rPr>
        <w:t>bringen</w:t>
      </w:r>
      <w:r>
        <w:rPr>
          <w:rFonts w:ascii="Calibri" w:hAnsi="Calibri" w:cs="Calibri"/>
          <w:lang w:val="de"/>
        </w:rPr>
        <w:t xml:space="preserve">. </w:t>
      </w:r>
    </w:p>
    <w:p w:rsidR="00C94C6A" w:rsidRDefault="00C94C6A" w:rsidP="00C94C6A">
      <w:pPr>
        <w:widowControl w:val="0"/>
        <w:autoSpaceDE w:val="0"/>
        <w:autoSpaceDN w:val="0"/>
        <w:adjustRightInd w:val="0"/>
        <w:spacing w:after="200" w:line="276" w:lineRule="auto"/>
        <w:jc w:val="both"/>
        <w:rPr>
          <w:rFonts w:ascii="Calibri" w:hAnsi="Calibri" w:cs="Calibri"/>
          <w:lang w:val="de"/>
        </w:rPr>
      </w:pPr>
    </w:p>
    <w:p w:rsidR="00C94C6A" w:rsidRDefault="00C94C6A" w:rsidP="00C94C6A">
      <w:pPr>
        <w:widowControl w:val="0"/>
        <w:autoSpaceDE w:val="0"/>
        <w:autoSpaceDN w:val="0"/>
        <w:adjustRightInd w:val="0"/>
        <w:spacing w:after="200" w:line="276" w:lineRule="auto"/>
        <w:jc w:val="both"/>
        <w:rPr>
          <w:rFonts w:ascii="Calibri" w:hAnsi="Calibri" w:cs="Calibri"/>
          <w:lang w:val="de"/>
        </w:rPr>
      </w:pPr>
    </w:p>
    <w:p w:rsidR="00C94C6A" w:rsidRDefault="00C94C6A" w:rsidP="00C94C6A">
      <w:pPr>
        <w:widowControl w:val="0"/>
        <w:autoSpaceDE w:val="0"/>
        <w:autoSpaceDN w:val="0"/>
        <w:adjustRightInd w:val="0"/>
        <w:spacing w:after="200" w:line="276" w:lineRule="auto"/>
        <w:jc w:val="both"/>
        <w:rPr>
          <w:rFonts w:ascii="Calibri" w:hAnsi="Calibri" w:cs="Calibri"/>
          <w:lang w:val="de"/>
        </w:rPr>
      </w:pPr>
    </w:p>
    <w:p w:rsidR="00C94C6A" w:rsidRDefault="00C94C6A" w:rsidP="00C94C6A">
      <w:pPr>
        <w:widowControl w:val="0"/>
        <w:autoSpaceDE w:val="0"/>
        <w:autoSpaceDN w:val="0"/>
        <w:adjustRightInd w:val="0"/>
        <w:spacing w:after="200" w:line="276" w:lineRule="auto"/>
        <w:jc w:val="both"/>
        <w:rPr>
          <w:rFonts w:ascii="Calibri" w:hAnsi="Calibri" w:cs="Calibri"/>
          <w:lang w:val="de"/>
        </w:rPr>
      </w:pPr>
    </w:p>
    <w:p w:rsidR="00C94C6A" w:rsidRDefault="00C94C6A" w:rsidP="00C94C6A">
      <w:pPr>
        <w:widowControl w:val="0"/>
        <w:autoSpaceDE w:val="0"/>
        <w:autoSpaceDN w:val="0"/>
        <w:adjustRightInd w:val="0"/>
        <w:spacing w:after="200" w:line="276" w:lineRule="auto"/>
        <w:jc w:val="both"/>
        <w:rPr>
          <w:rFonts w:ascii="Calibri" w:hAnsi="Calibri" w:cs="Calibri"/>
          <w:lang w:val="de"/>
        </w:rPr>
      </w:pPr>
    </w:p>
    <w:p w:rsidR="00C94C6A" w:rsidRDefault="00C94C6A" w:rsidP="00C94C6A">
      <w:pPr>
        <w:widowControl w:val="0"/>
        <w:autoSpaceDE w:val="0"/>
        <w:autoSpaceDN w:val="0"/>
        <w:adjustRightInd w:val="0"/>
        <w:spacing w:after="200" w:line="276" w:lineRule="auto"/>
        <w:jc w:val="both"/>
        <w:rPr>
          <w:rFonts w:ascii="Calibri" w:hAnsi="Calibri" w:cs="Calibri"/>
          <w:lang w:val="de"/>
        </w:rPr>
      </w:pPr>
    </w:p>
    <w:p w:rsidR="00C94C6A" w:rsidRDefault="00C94C6A" w:rsidP="00C94C6A">
      <w:pPr>
        <w:widowControl w:val="0"/>
        <w:autoSpaceDE w:val="0"/>
        <w:autoSpaceDN w:val="0"/>
        <w:adjustRightInd w:val="0"/>
        <w:spacing w:after="200" w:line="276" w:lineRule="auto"/>
        <w:jc w:val="both"/>
        <w:rPr>
          <w:rFonts w:ascii="Calibri" w:hAnsi="Calibri" w:cs="Calibri"/>
          <w:lang w:val="de"/>
        </w:rPr>
      </w:pPr>
    </w:p>
    <w:p w:rsidR="00C94C6A" w:rsidRPr="00522CFB" w:rsidRDefault="00C94C6A" w:rsidP="00C94C6A">
      <w:pPr>
        <w:rPr>
          <w:rFonts w:ascii="Batang" w:eastAsia="Batang" w:hAnsi="Batang" w:cs="Arial"/>
          <w:b/>
        </w:rPr>
      </w:pPr>
      <w:r>
        <w:rPr>
          <w:rFonts w:ascii="Batang" w:eastAsia="Batang" w:hAnsi="Batang" w:cs="Arial"/>
          <w:b/>
        </w:rPr>
        <w:t>9</w:t>
      </w:r>
      <w:r w:rsidRPr="00522CFB">
        <w:rPr>
          <w:rFonts w:ascii="Batang" w:eastAsia="Batang" w:hAnsi="Batang" w:cs="Arial"/>
          <w:b/>
        </w:rPr>
        <w:t xml:space="preserve">.2. </w:t>
      </w:r>
      <w:r>
        <w:rPr>
          <w:rFonts w:ascii="Batang" w:eastAsia="Batang" w:hAnsi="Batang" w:cs="Arial"/>
          <w:b/>
        </w:rPr>
        <w:t xml:space="preserve">Die Bewegung ein wichtiger Bildungsbereich in der frühen Kindheit </w:t>
      </w:r>
    </w:p>
    <w:p w:rsidR="00C94C6A" w:rsidRPr="00994F0D" w:rsidRDefault="00C94C6A" w:rsidP="00C94C6A">
      <w:pPr>
        <w:rPr>
          <w:rFonts w:ascii="Batang" w:eastAsia="Batang" w:hAnsi="Batang" w:cs="Arial"/>
          <w:u w:val="single"/>
        </w:rPr>
      </w:pPr>
    </w:p>
    <w:p w:rsidR="00C94C6A" w:rsidRDefault="00C94C6A" w:rsidP="00C94C6A">
      <w:pPr>
        <w:jc w:val="both"/>
        <w:rPr>
          <w:rFonts w:ascii="Batang" w:eastAsia="Batang" w:hAnsi="Batang" w:cs="Arial"/>
        </w:rPr>
      </w:pPr>
      <w:r w:rsidRPr="00994F0D">
        <w:rPr>
          <w:rFonts w:ascii="Batang" w:eastAsia="Batang" w:hAnsi="Batang" w:cs="Arial"/>
        </w:rPr>
        <w:t xml:space="preserve">Wir als Einrichtung haben uns entschlossen, </w:t>
      </w:r>
      <w:r>
        <w:rPr>
          <w:rFonts w:ascii="Batang" w:eastAsia="Batang" w:hAnsi="Batang" w:cs="Arial"/>
        </w:rPr>
        <w:t>den</w:t>
      </w:r>
      <w:r w:rsidRPr="00994F0D">
        <w:rPr>
          <w:rFonts w:ascii="Batang" w:eastAsia="Batang" w:hAnsi="Batang" w:cs="Arial"/>
        </w:rPr>
        <w:t xml:space="preserve"> Schwerpunkt</w:t>
      </w:r>
      <w:r>
        <w:rPr>
          <w:rFonts w:ascii="Batang" w:eastAsia="Batang" w:hAnsi="Batang" w:cs="Arial"/>
        </w:rPr>
        <w:t xml:space="preserve"> – </w:t>
      </w:r>
      <w:r w:rsidRPr="00001999">
        <w:rPr>
          <w:rFonts w:ascii="Batang" w:eastAsia="Batang" w:hAnsi="Batang" w:cs="Arial"/>
          <w:b/>
        </w:rPr>
        <w:t>Bewegung</w:t>
      </w:r>
      <w:r>
        <w:rPr>
          <w:rFonts w:ascii="Batang" w:eastAsia="Batang" w:hAnsi="Batang" w:cs="Arial"/>
        </w:rPr>
        <w:t xml:space="preserve"> -</w:t>
      </w:r>
      <w:r w:rsidRPr="00994F0D">
        <w:rPr>
          <w:rFonts w:ascii="Batang" w:eastAsia="Batang" w:hAnsi="Batang" w:cs="Arial"/>
        </w:rPr>
        <w:t xml:space="preserve"> in der Einrichtung zu vert</w:t>
      </w:r>
      <w:r>
        <w:rPr>
          <w:rFonts w:ascii="Batang" w:eastAsia="Batang" w:hAnsi="Batang" w:cs="Arial"/>
        </w:rPr>
        <w:t>iefen, da</w:t>
      </w:r>
      <w:r w:rsidRPr="00994F0D">
        <w:rPr>
          <w:rFonts w:ascii="Batang" w:eastAsia="Batang" w:hAnsi="Batang" w:cs="Arial"/>
        </w:rPr>
        <w:t xml:space="preserve"> </w:t>
      </w:r>
      <w:r>
        <w:rPr>
          <w:rFonts w:ascii="Batang" w:eastAsia="Batang" w:hAnsi="Batang" w:cs="Arial"/>
        </w:rPr>
        <w:t>eines der Fundamente der frühkindlichen Entwicklung die Bewegung ist. Auf ihr baut alles Denken und Lernen auf.</w:t>
      </w:r>
    </w:p>
    <w:p w:rsidR="00C94C6A" w:rsidRDefault="00C94C6A" w:rsidP="00C94C6A">
      <w:pPr>
        <w:jc w:val="both"/>
        <w:rPr>
          <w:rFonts w:ascii="Batang" w:eastAsia="Batang" w:hAnsi="Batang" w:cs="Arial"/>
        </w:rPr>
      </w:pPr>
      <w:r>
        <w:rPr>
          <w:rFonts w:ascii="Batang" w:eastAsia="Batang" w:hAnsi="Batang" w:cs="Arial"/>
        </w:rPr>
        <w:t xml:space="preserve">Bewegung zieht sich durch alle Lebensbereiche und ist ein Grundbedürfnis von Kindern, das in jedem Fall in ausreichendem Maß berücksichtigt werden muss. </w:t>
      </w:r>
    </w:p>
    <w:p w:rsidR="00C94C6A" w:rsidRDefault="00C94C6A" w:rsidP="00C94C6A">
      <w:pPr>
        <w:jc w:val="both"/>
        <w:rPr>
          <w:rFonts w:ascii="Batang" w:eastAsia="Batang" w:hAnsi="Batang" w:cs="Arial"/>
        </w:rPr>
      </w:pPr>
      <w:r>
        <w:rPr>
          <w:rFonts w:ascii="Batang" w:eastAsia="Batang" w:hAnsi="Batang" w:cs="Arial"/>
        </w:rPr>
        <w:t>Kinder bringen eine natürliche Bewegungsfreude mit.</w:t>
      </w: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center"/>
        <w:rPr>
          <w:rFonts w:ascii="Batang" w:eastAsia="Batang" w:hAnsi="Batang" w:cs="Arial"/>
        </w:rPr>
      </w:pPr>
      <w:r>
        <w:rPr>
          <w:rFonts w:ascii="Batang" w:eastAsia="Batang" w:hAnsi="Batang" w:cs="Arial"/>
          <w:noProof/>
        </w:rPr>
        <w:drawing>
          <wp:inline distT="0" distB="0" distL="0" distR="0" wp14:anchorId="7E3C79AA" wp14:editId="711473C1">
            <wp:extent cx="4743450" cy="31527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450" cy="3152775"/>
                    </a:xfrm>
                    <a:prstGeom prst="rect">
                      <a:avLst/>
                    </a:prstGeom>
                    <a:noFill/>
                    <a:ln>
                      <a:noFill/>
                    </a:ln>
                  </pic:spPr>
                </pic:pic>
              </a:graphicData>
            </a:graphic>
          </wp:inline>
        </w:drawing>
      </w: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r>
        <w:rPr>
          <w:rFonts w:ascii="Batang" w:eastAsia="Batang" w:hAnsi="Batang" w:cs="Arial"/>
        </w:rPr>
        <w:t>Sie schaffen sich</w:t>
      </w:r>
      <w:r w:rsidRPr="00994F0D">
        <w:rPr>
          <w:rFonts w:ascii="Batang" w:eastAsia="Batang" w:hAnsi="Batang" w:cs="Arial"/>
        </w:rPr>
        <w:t xml:space="preserve"> Räume, in denen sie selbst tätig sein können</w:t>
      </w:r>
      <w:r>
        <w:rPr>
          <w:rFonts w:ascii="Batang" w:eastAsia="Batang" w:hAnsi="Batang" w:cs="Arial"/>
        </w:rPr>
        <w:t xml:space="preserve"> </w:t>
      </w:r>
      <w:r w:rsidRPr="00994F0D">
        <w:rPr>
          <w:rFonts w:ascii="Batang" w:eastAsia="Batang" w:hAnsi="Batang" w:cs="Arial"/>
        </w:rPr>
        <w:t>- egal ob sie matschen, klettern, bauen oder träumen….</w:t>
      </w:r>
      <w:r>
        <w:rPr>
          <w:rFonts w:ascii="Batang" w:eastAsia="Batang" w:hAnsi="Batang" w:cs="Arial"/>
        </w:rPr>
        <w:t xml:space="preserve"> Sie entdecken ihren Körper und seine Fähigkeiten, bilden grob- und feinmotorische Geschicklichkeit aus, erforschen ihre Umwelt, treten in Kontakt zu anderen, erleben Erfolg und Misserfolg, lernen ihre Leistungsgrenzen kennen und zu steigern. Bewegung fördert die körperliche, aber auch die geistige Entwicklung. Die Sprachentwicklung und das mathematisches Grundverständnis werden durch positive Bewegungserfahrungen unterstützt und gebildet. Sprache und Motorik stehen in gegenseitiger Wechselwirkung, so dass der Spracherwerb über Bewegung angeregt und unterstützt wird.</w:t>
      </w: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r>
        <w:rPr>
          <w:rFonts w:ascii="Batang" w:eastAsia="Batang" w:hAnsi="Batang" w:cs="Arial"/>
        </w:rPr>
        <w:t xml:space="preserve">Wir betrachten es deshalb als unsere Aufgabe, das natürliche </w:t>
      </w:r>
    </w:p>
    <w:p w:rsidR="00C94C6A" w:rsidRDefault="00C94C6A" w:rsidP="00C94C6A">
      <w:pPr>
        <w:jc w:val="both"/>
        <w:rPr>
          <w:rFonts w:ascii="Batang" w:eastAsia="Batang" w:hAnsi="Batang" w:cs="Arial"/>
        </w:rPr>
      </w:pPr>
      <w:r>
        <w:rPr>
          <w:rFonts w:ascii="Batang" w:eastAsia="Batang" w:hAnsi="Batang" w:cs="Arial"/>
        </w:rPr>
        <w:t>Neugier Verhalten der Kinder und ihr Bedürfnis nach Bewegung zu unterstützen, indem wir:</w:t>
      </w:r>
    </w:p>
    <w:p w:rsidR="00C94C6A" w:rsidRDefault="00C94C6A" w:rsidP="00C94C6A">
      <w:pPr>
        <w:rPr>
          <w:rFonts w:ascii="Batang" w:eastAsia="Batang" w:hAnsi="Batang" w:cs="Arial"/>
        </w:rPr>
      </w:pPr>
    </w:p>
    <w:p w:rsidR="00C94C6A" w:rsidRDefault="00C94C6A" w:rsidP="00C94C6A">
      <w:pPr>
        <w:numPr>
          <w:ilvl w:val="0"/>
          <w:numId w:val="15"/>
        </w:numPr>
        <w:rPr>
          <w:rFonts w:ascii="Batang" w:eastAsia="Batang" w:hAnsi="Batang" w:cs="Arial"/>
        </w:rPr>
      </w:pPr>
      <w:r>
        <w:rPr>
          <w:rFonts w:ascii="Batang" w:eastAsia="Batang" w:hAnsi="Batang" w:cs="Arial"/>
        </w:rPr>
        <w:t>ihnen Zeit geben sich zu bewegen;</w:t>
      </w:r>
    </w:p>
    <w:p w:rsidR="00C94C6A" w:rsidRDefault="00C94C6A" w:rsidP="00C94C6A">
      <w:pPr>
        <w:rPr>
          <w:rFonts w:ascii="Batang" w:eastAsia="Batang" w:hAnsi="Batang" w:cs="Arial"/>
        </w:rPr>
      </w:pPr>
    </w:p>
    <w:p w:rsidR="00C94C6A" w:rsidRDefault="00C94C6A" w:rsidP="00C94C6A">
      <w:pPr>
        <w:numPr>
          <w:ilvl w:val="0"/>
          <w:numId w:val="15"/>
        </w:numPr>
        <w:rPr>
          <w:rFonts w:ascii="Batang" w:eastAsia="Batang" w:hAnsi="Batang" w:cs="Arial"/>
        </w:rPr>
      </w:pPr>
      <w:r>
        <w:rPr>
          <w:rFonts w:ascii="Batang" w:eastAsia="Batang" w:hAnsi="Batang" w:cs="Arial"/>
        </w:rPr>
        <w:t>Räume und Materialien für vielfache Bewegung zur Verfügung stellen;</w:t>
      </w:r>
    </w:p>
    <w:p w:rsidR="00C94C6A" w:rsidRDefault="00C94C6A" w:rsidP="00C94C6A">
      <w:pPr>
        <w:rPr>
          <w:rFonts w:ascii="Batang" w:eastAsia="Batang" w:hAnsi="Batang" w:cs="Arial"/>
        </w:rPr>
      </w:pPr>
    </w:p>
    <w:p w:rsidR="00C94C6A" w:rsidRDefault="00C94C6A" w:rsidP="00C94C6A">
      <w:pPr>
        <w:numPr>
          <w:ilvl w:val="0"/>
          <w:numId w:val="15"/>
        </w:numPr>
        <w:rPr>
          <w:rFonts w:ascii="Batang" w:eastAsia="Batang" w:hAnsi="Batang" w:cs="Arial"/>
        </w:rPr>
      </w:pPr>
      <w:r>
        <w:rPr>
          <w:rFonts w:ascii="Batang" w:eastAsia="Batang" w:hAnsi="Batang" w:cs="Arial"/>
        </w:rPr>
        <w:t xml:space="preserve">gezielte </w:t>
      </w:r>
      <w:r w:rsidRPr="000047D2">
        <w:rPr>
          <w:rFonts w:ascii="Batang" w:eastAsia="Batang" w:hAnsi="Batang" w:cs="Arial"/>
        </w:rPr>
        <w:t>Bewegungsanlässe schaffen,</w:t>
      </w:r>
      <w:r>
        <w:rPr>
          <w:rFonts w:ascii="Batang" w:eastAsia="Batang" w:hAnsi="Batang" w:cs="Arial"/>
        </w:rPr>
        <w:t xml:space="preserve"> indem die Kinder nach ihren Interessen und Fähigkeiten gefördert werden;</w:t>
      </w:r>
    </w:p>
    <w:p w:rsidR="00C94C6A" w:rsidRDefault="00C94C6A" w:rsidP="00C94C6A">
      <w:pPr>
        <w:rPr>
          <w:rFonts w:ascii="Batang" w:eastAsia="Batang" w:hAnsi="Batang" w:cs="Arial"/>
        </w:rPr>
      </w:pPr>
    </w:p>
    <w:p w:rsidR="00C94C6A" w:rsidRDefault="00C94C6A" w:rsidP="00C94C6A">
      <w:pPr>
        <w:numPr>
          <w:ilvl w:val="0"/>
          <w:numId w:val="15"/>
        </w:numPr>
        <w:rPr>
          <w:rFonts w:ascii="Batang" w:eastAsia="Batang" w:hAnsi="Batang" w:cs="Arial"/>
        </w:rPr>
      </w:pPr>
      <w:r>
        <w:rPr>
          <w:rFonts w:ascii="Batang" w:eastAsia="Batang" w:hAnsi="Batang" w:cs="Arial"/>
        </w:rPr>
        <w:t>ihnen Möglichkeiten bieten, sich selbständig auszuprobieren und zu erfahren;</w:t>
      </w:r>
    </w:p>
    <w:p w:rsidR="00C94C6A" w:rsidRPr="000047D2" w:rsidRDefault="00C94C6A" w:rsidP="00C94C6A">
      <w:pPr>
        <w:rPr>
          <w:rFonts w:ascii="Batang" w:eastAsia="Batang" w:hAnsi="Batang" w:cs="Arial"/>
        </w:rPr>
      </w:pPr>
    </w:p>
    <w:p w:rsidR="00C94C6A" w:rsidRDefault="00C94C6A" w:rsidP="00C94C6A">
      <w:pPr>
        <w:numPr>
          <w:ilvl w:val="0"/>
          <w:numId w:val="15"/>
        </w:numPr>
        <w:rPr>
          <w:rFonts w:ascii="Batang" w:eastAsia="Batang" w:hAnsi="Batang" w:cs="Arial"/>
        </w:rPr>
      </w:pPr>
      <w:r>
        <w:rPr>
          <w:rFonts w:ascii="Batang" w:eastAsia="Batang" w:hAnsi="Batang" w:cs="Arial"/>
        </w:rPr>
        <w:t>Bewegung in den Alltag integrieren;</w:t>
      </w:r>
    </w:p>
    <w:p w:rsidR="00C94C6A" w:rsidRDefault="00C94C6A" w:rsidP="00C94C6A">
      <w:pPr>
        <w:rPr>
          <w:rFonts w:ascii="Batang" w:eastAsia="Batang" w:hAnsi="Batang" w:cs="Arial"/>
        </w:rPr>
      </w:pPr>
    </w:p>
    <w:p w:rsidR="00C94C6A" w:rsidRDefault="00C94C6A" w:rsidP="00C94C6A">
      <w:pPr>
        <w:numPr>
          <w:ilvl w:val="0"/>
          <w:numId w:val="15"/>
        </w:numPr>
        <w:rPr>
          <w:rFonts w:ascii="Batang" w:eastAsia="Batang" w:hAnsi="Batang" w:cs="Arial"/>
        </w:rPr>
      </w:pPr>
      <w:r>
        <w:rPr>
          <w:rFonts w:ascii="Batang" w:eastAsia="Batang" w:hAnsi="Batang" w:cs="Arial"/>
        </w:rPr>
        <w:t>sich Bewegung und Entspannung abwechseln;</w:t>
      </w:r>
    </w:p>
    <w:p w:rsidR="00C94C6A" w:rsidRDefault="00C94C6A" w:rsidP="00C94C6A">
      <w:pPr>
        <w:rPr>
          <w:rFonts w:ascii="Batang" w:eastAsia="Batang" w:hAnsi="Batang" w:cs="Arial"/>
        </w:rPr>
      </w:pPr>
    </w:p>
    <w:p w:rsidR="00C94C6A" w:rsidRDefault="00C94C6A" w:rsidP="00C94C6A">
      <w:pPr>
        <w:numPr>
          <w:ilvl w:val="0"/>
          <w:numId w:val="15"/>
        </w:numPr>
        <w:rPr>
          <w:rFonts w:ascii="Batang" w:eastAsia="Batang" w:hAnsi="Batang" w:cs="Arial"/>
        </w:rPr>
      </w:pPr>
      <w:r>
        <w:rPr>
          <w:rFonts w:ascii="Batang" w:eastAsia="Batang" w:hAnsi="Batang" w:cs="Arial"/>
        </w:rPr>
        <w:t>die Kinder das Außenspielgelände jederzeit und bei jedem Wetter nutzen können;</w:t>
      </w:r>
    </w:p>
    <w:p w:rsidR="00C94C6A" w:rsidRDefault="00C94C6A" w:rsidP="00C94C6A">
      <w:pPr>
        <w:pStyle w:val="Listenabsatz"/>
        <w:rPr>
          <w:rFonts w:ascii="Batang" w:eastAsia="Batang" w:hAnsi="Batang" w:cs="Arial"/>
        </w:rPr>
      </w:pPr>
    </w:p>
    <w:p w:rsidR="00C94C6A" w:rsidRDefault="00C94C6A" w:rsidP="00C94C6A">
      <w:pPr>
        <w:ind w:left="360"/>
        <w:rPr>
          <w:rFonts w:ascii="Batang" w:eastAsia="Batang" w:hAnsi="Batang" w:cs="Arial"/>
        </w:rPr>
      </w:pPr>
      <w:r w:rsidRPr="00147B56">
        <w:rPr>
          <w:rFonts w:ascii="Batang" w:eastAsia="Batang" w:hAnsi="Batang" w:cs="Arial"/>
          <w:noProof/>
        </w:rPr>
        <w:drawing>
          <wp:inline distT="0" distB="0" distL="0" distR="0" wp14:anchorId="38A9B3C4" wp14:editId="61623B65">
            <wp:extent cx="5760720" cy="3840480"/>
            <wp:effectExtent l="0" t="0" r="0" b="7620"/>
            <wp:docPr id="10" name="Grafik 10" descr="H:\kindergaerten\KiTa Lessingstr._Regenbogen\bilder\fotograf\IA9A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indergaerten\KiTa Lessingstr._Regenbogen\bilder\fotograf\IA9A69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Pr="005D0FCE" w:rsidRDefault="00C94C6A" w:rsidP="00C94C6A">
      <w:pPr>
        <w:rPr>
          <w:rFonts w:ascii="Batang" w:eastAsia="Batang" w:hAnsi="Batang" w:cs="Arial"/>
          <w:b/>
        </w:rPr>
      </w:pPr>
      <w:r>
        <w:rPr>
          <w:rFonts w:ascii="Batang" w:eastAsia="Batang" w:hAnsi="Batang" w:cs="Arial"/>
          <w:b/>
        </w:rPr>
        <w:t xml:space="preserve">9.3. </w:t>
      </w:r>
      <w:r w:rsidRPr="005D0FCE">
        <w:rPr>
          <w:rFonts w:ascii="Batang" w:eastAsia="Batang" w:hAnsi="Batang" w:cs="Arial"/>
          <w:b/>
        </w:rPr>
        <w:t>Wahrnehmung</w:t>
      </w:r>
    </w:p>
    <w:p w:rsidR="00C94C6A" w:rsidRPr="00994F0D" w:rsidRDefault="00C94C6A" w:rsidP="00C94C6A">
      <w:pPr>
        <w:rPr>
          <w:rFonts w:ascii="Batang" w:eastAsia="Batang" w:hAnsi="Batang" w:cs="Arial"/>
        </w:rPr>
      </w:pPr>
    </w:p>
    <w:p w:rsidR="00C94C6A" w:rsidRDefault="00C94C6A" w:rsidP="00C94C6A">
      <w:pPr>
        <w:jc w:val="both"/>
        <w:rPr>
          <w:rFonts w:ascii="Batang" w:eastAsia="Batang" w:hAnsi="Batang" w:cs="Arial"/>
        </w:rPr>
      </w:pPr>
      <w:r>
        <w:rPr>
          <w:rFonts w:ascii="Batang" w:eastAsia="Batang" w:hAnsi="Batang" w:cs="Arial"/>
        </w:rPr>
        <w:t>„</w:t>
      </w:r>
      <w:r w:rsidRPr="00761279">
        <w:rPr>
          <w:rFonts w:ascii="Batang" w:eastAsia="Batang" w:hAnsi="Batang" w:cs="Arial"/>
        </w:rPr>
        <w:t xml:space="preserve">Wahrnehmen ist ein aktiver Prozess, bei dem </w:t>
      </w:r>
      <w:r>
        <w:rPr>
          <w:rFonts w:ascii="Batang" w:eastAsia="Batang" w:hAnsi="Batang" w:cs="Arial"/>
        </w:rPr>
        <w:t>sich das Kind mit allen Sinnen seine Umwelt aneignet und sich mit ihren Gegebenheiten auseinandersetzt. Durch die Sinne begegnet es den Lebewesen und Dingen, es kann sie sehen, hören, befühlen und anfassen, kann sie schmecken und riechen, sich mit ihnen bewegen.</w:t>
      </w:r>
    </w:p>
    <w:p w:rsidR="00C94C6A" w:rsidRDefault="00C94C6A" w:rsidP="00C94C6A">
      <w:pPr>
        <w:jc w:val="both"/>
        <w:rPr>
          <w:rFonts w:ascii="Batang" w:eastAsia="Batang" w:hAnsi="Batang" w:cs="Arial"/>
        </w:rPr>
      </w:pPr>
      <w:r>
        <w:rPr>
          <w:rFonts w:ascii="Batang" w:eastAsia="Batang" w:hAnsi="Batang" w:cs="Arial"/>
        </w:rPr>
        <w:t>Das Greifen ist immer auch ein Begreifen, das Fassen ein Erfassen.</w:t>
      </w: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Pr="00B73946" w:rsidRDefault="00C94C6A" w:rsidP="00C94C6A">
      <w:pPr>
        <w:rPr>
          <w:rFonts w:ascii="Batang" w:eastAsia="Batang" w:hAnsi="Batang" w:cs="Arial"/>
          <w:b/>
        </w:rPr>
      </w:pPr>
      <w:r w:rsidRPr="00B73946">
        <w:rPr>
          <w:rFonts w:ascii="Batang" w:eastAsia="Batang" w:hAnsi="Batang" w:cs="Arial"/>
          <w:b/>
        </w:rPr>
        <w:t>Durch Wah</w:t>
      </w:r>
      <w:r>
        <w:rPr>
          <w:rFonts w:ascii="Batang" w:eastAsia="Batang" w:hAnsi="Batang" w:cs="Arial"/>
          <w:b/>
        </w:rPr>
        <w:t>rnehmung und Bewegung erschließen</w:t>
      </w:r>
      <w:r w:rsidRPr="00B73946">
        <w:rPr>
          <w:rFonts w:ascii="Batang" w:eastAsia="Batang" w:hAnsi="Batang" w:cs="Arial"/>
          <w:b/>
        </w:rPr>
        <w:t xml:space="preserve"> sich Kind</w:t>
      </w:r>
      <w:r>
        <w:rPr>
          <w:rFonts w:ascii="Batang" w:eastAsia="Batang" w:hAnsi="Batang" w:cs="Arial"/>
          <w:b/>
        </w:rPr>
        <w:t>er</w:t>
      </w:r>
      <w:r w:rsidRPr="00B73946">
        <w:rPr>
          <w:rFonts w:ascii="Batang" w:eastAsia="Batang" w:hAnsi="Batang" w:cs="Arial"/>
          <w:b/>
        </w:rPr>
        <w:t xml:space="preserve"> </w:t>
      </w:r>
      <w:r>
        <w:rPr>
          <w:rFonts w:ascii="Batang" w:eastAsia="Batang" w:hAnsi="Batang" w:cs="Arial"/>
          <w:b/>
        </w:rPr>
        <w:t>ihre</w:t>
      </w:r>
      <w:r w:rsidRPr="00B73946">
        <w:rPr>
          <w:rFonts w:ascii="Batang" w:eastAsia="Batang" w:hAnsi="Batang" w:cs="Arial"/>
          <w:b/>
        </w:rPr>
        <w:t xml:space="preserve"> Welt. </w:t>
      </w:r>
    </w:p>
    <w:p w:rsidR="00C94C6A" w:rsidRDefault="00C94C6A" w:rsidP="00C94C6A">
      <w:pPr>
        <w:numPr>
          <w:ilvl w:val="0"/>
          <w:numId w:val="13"/>
        </w:numPr>
        <w:rPr>
          <w:rFonts w:ascii="Batang" w:eastAsia="Batang" w:hAnsi="Batang" w:cs="Arial"/>
        </w:rPr>
      </w:pPr>
      <w:r>
        <w:rPr>
          <w:rFonts w:ascii="Batang" w:eastAsia="Batang" w:hAnsi="Batang" w:cs="Arial"/>
        </w:rPr>
        <w:t>sie wollen hören, was in der Umwelt vor sich geht, sie wollen Geräusche machen, schreien, stampfen, Krach machen, aber auch Ruhe und Zuhören genießen</w:t>
      </w:r>
    </w:p>
    <w:p w:rsidR="00C94C6A" w:rsidRDefault="00C94C6A" w:rsidP="00C94C6A">
      <w:pPr>
        <w:numPr>
          <w:ilvl w:val="0"/>
          <w:numId w:val="12"/>
        </w:numPr>
        <w:rPr>
          <w:rFonts w:ascii="Batang" w:eastAsia="Batang" w:hAnsi="Batang" w:cs="Arial"/>
        </w:rPr>
      </w:pPr>
      <w:r>
        <w:rPr>
          <w:rFonts w:ascii="Batang" w:eastAsia="Batang" w:hAnsi="Batang" w:cs="Arial"/>
        </w:rPr>
        <w:t>sie wollen sehen: Farben, Formen, Dinge die sich unterscheiden und die sich gleichen</w:t>
      </w:r>
    </w:p>
    <w:p w:rsidR="00C94C6A" w:rsidRDefault="00C94C6A" w:rsidP="00C94C6A">
      <w:pPr>
        <w:numPr>
          <w:ilvl w:val="0"/>
          <w:numId w:val="12"/>
        </w:numPr>
        <w:rPr>
          <w:rFonts w:ascii="Batang" w:eastAsia="Batang" w:hAnsi="Batang" w:cs="Arial"/>
        </w:rPr>
      </w:pPr>
      <w:r>
        <w:rPr>
          <w:rFonts w:ascii="Batang" w:eastAsia="Batang" w:hAnsi="Batang" w:cs="Arial"/>
        </w:rPr>
        <w:t>sie wollen fühlen: Dinge berühren, sie anfassen, empfinden, (warm oder  kalt, weich oder rau usw.)</w:t>
      </w:r>
    </w:p>
    <w:p w:rsidR="00C94C6A" w:rsidRDefault="00C94C6A" w:rsidP="00C94C6A">
      <w:pPr>
        <w:numPr>
          <w:ilvl w:val="0"/>
          <w:numId w:val="12"/>
        </w:numPr>
        <w:rPr>
          <w:rFonts w:ascii="Batang" w:eastAsia="Batang" w:hAnsi="Batang" w:cs="Arial"/>
        </w:rPr>
      </w:pPr>
      <w:r>
        <w:rPr>
          <w:rFonts w:ascii="Batang" w:eastAsia="Batang" w:hAnsi="Batang" w:cs="Arial"/>
        </w:rPr>
        <w:t xml:space="preserve">sie wollen riechen und schmecken, </w:t>
      </w:r>
    </w:p>
    <w:p w:rsidR="00C94C6A" w:rsidRDefault="00C94C6A" w:rsidP="00C94C6A">
      <w:pPr>
        <w:numPr>
          <w:ilvl w:val="0"/>
          <w:numId w:val="12"/>
        </w:numPr>
        <w:rPr>
          <w:rFonts w:ascii="Batang" w:eastAsia="Batang" w:hAnsi="Batang" w:cs="Arial"/>
        </w:rPr>
      </w:pPr>
      <w:r>
        <w:rPr>
          <w:rFonts w:ascii="Batang" w:eastAsia="Batang" w:hAnsi="Batang" w:cs="Arial"/>
        </w:rPr>
        <w:t>sie wollen sich bewegen, ihre Kraft spüren, ihre Geschicklichkeit auf die Probe stellen: klettern und springen, balancieren und rutschen, sich verstecken und weg laufen usw.“</w:t>
      </w:r>
    </w:p>
    <w:p w:rsidR="00C94C6A" w:rsidRDefault="00C94C6A" w:rsidP="00C94C6A">
      <w:pPr>
        <w:rPr>
          <w:rFonts w:ascii="Batang" w:eastAsia="Batang" w:hAnsi="Batang" w:cs="Arial"/>
        </w:rPr>
      </w:pPr>
    </w:p>
    <w:p w:rsidR="00C94C6A" w:rsidRDefault="00C94C6A" w:rsidP="00C94C6A">
      <w:pPr>
        <w:jc w:val="both"/>
        <w:rPr>
          <w:rFonts w:ascii="Batang" w:eastAsia="Batang" w:hAnsi="Batang" w:cs="Arial"/>
        </w:rPr>
      </w:pPr>
      <w:r>
        <w:rPr>
          <w:rFonts w:ascii="Batang" w:eastAsia="Batang" w:hAnsi="Batang" w:cs="Arial"/>
        </w:rPr>
        <w:t>Sinnliche Erfahrungen ermöglichen das Lernen in allen Lebensbereichen!</w:t>
      </w:r>
    </w:p>
    <w:p w:rsidR="00C94C6A" w:rsidRDefault="00C94C6A" w:rsidP="00C94C6A">
      <w:pPr>
        <w:rPr>
          <w:rFonts w:ascii="Batang" w:eastAsia="Batang" w:hAnsi="Batang" w:cs="Arial"/>
        </w:rPr>
      </w:pPr>
    </w:p>
    <w:p w:rsidR="00C94C6A" w:rsidRPr="00D20DDC" w:rsidRDefault="00C94C6A" w:rsidP="00C94C6A">
      <w:pPr>
        <w:jc w:val="center"/>
        <w:rPr>
          <w:rFonts w:ascii="Batang" w:eastAsia="Batang" w:hAnsi="Batang" w:cs="Arial"/>
          <w:b/>
          <w:sz w:val="32"/>
          <w:szCs w:val="32"/>
        </w:rPr>
      </w:pPr>
      <w:r w:rsidRPr="006E42C8">
        <w:rPr>
          <w:rFonts w:ascii="Batang" w:eastAsia="Batang" w:hAnsi="Batang" w:cs="Arial"/>
          <w:b/>
          <w:color w:val="FF0000"/>
          <w:sz w:val="32"/>
          <w:szCs w:val="32"/>
        </w:rPr>
        <w:t xml:space="preserve">Bewegung </w:t>
      </w:r>
      <w:r w:rsidRPr="006E42C8">
        <w:rPr>
          <w:rFonts w:ascii="Batang" w:eastAsia="Batang" w:hAnsi="Batang" w:cs="Arial"/>
          <w:b/>
          <w:color w:val="548DD4" w:themeColor="text2" w:themeTint="99"/>
          <w:sz w:val="32"/>
          <w:szCs w:val="32"/>
        </w:rPr>
        <w:t xml:space="preserve">und </w:t>
      </w:r>
      <w:r w:rsidRPr="006E42C8">
        <w:rPr>
          <w:rFonts w:ascii="Batang" w:eastAsia="Batang" w:hAnsi="Batang" w:cs="Arial"/>
          <w:b/>
          <w:color w:val="00B050"/>
          <w:sz w:val="32"/>
          <w:szCs w:val="32"/>
        </w:rPr>
        <w:t xml:space="preserve">Wahrnehmung </w:t>
      </w:r>
      <w:r w:rsidRPr="006E42C8">
        <w:rPr>
          <w:rFonts w:ascii="Batang" w:eastAsia="Batang" w:hAnsi="Batang" w:cs="Arial"/>
          <w:b/>
          <w:color w:val="F79646" w:themeColor="accent6"/>
          <w:sz w:val="32"/>
          <w:szCs w:val="32"/>
        </w:rPr>
        <w:t xml:space="preserve">sind </w:t>
      </w:r>
      <w:r w:rsidRPr="00D20DDC">
        <w:rPr>
          <w:rFonts w:ascii="Batang" w:eastAsia="Batang" w:hAnsi="Batang" w:cs="Arial"/>
          <w:b/>
          <w:sz w:val="32"/>
          <w:szCs w:val="32"/>
        </w:rPr>
        <w:t xml:space="preserve">der </w:t>
      </w:r>
      <w:r w:rsidRPr="006E42C8">
        <w:rPr>
          <w:rFonts w:ascii="Batang" w:eastAsia="Batang" w:hAnsi="Batang" w:cs="Arial"/>
          <w:b/>
          <w:color w:val="984806" w:themeColor="accent6" w:themeShade="80"/>
          <w:sz w:val="32"/>
          <w:szCs w:val="32"/>
        </w:rPr>
        <w:t xml:space="preserve">Motor </w:t>
      </w:r>
      <w:r w:rsidRPr="006E42C8">
        <w:rPr>
          <w:rFonts w:ascii="Batang" w:eastAsia="Batang" w:hAnsi="Batang" w:cs="Arial"/>
          <w:b/>
          <w:color w:val="7030A0"/>
          <w:sz w:val="32"/>
          <w:szCs w:val="32"/>
        </w:rPr>
        <w:t xml:space="preserve">zur </w:t>
      </w:r>
      <w:r w:rsidRPr="006E42C8">
        <w:rPr>
          <w:rFonts w:ascii="Batang" w:eastAsia="Batang" w:hAnsi="Batang" w:cs="Arial"/>
          <w:b/>
          <w:color w:val="C0504D" w:themeColor="accent2"/>
          <w:sz w:val="32"/>
          <w:szCs w:val="32"/>
        </w:rPr>
        <w:t>Bildung</w:t>
      </w:r>
      <w:r w:rsidRPr="00D20DDC">
        <w:rPr>
          <w:rFonts w:ascii="Batang" w:eastAsia="Batang" w:hAnsi="Batang" w:cs="Arial"/>
          <w:b/>
          <w:sz w:val="32"/>
          <w:szCs w:val="32"/>
        </w:rPr>
        <w:t>!</w:t>
      </w:r>
    </w:p>
    <w:p w:rsidR="00C94C6A" w:rsidRDefault="00C94C6A" w:rsidP="00C94C6A">
      <w:pPr>
        <w:rPr>
          <w:rFonts w:ascii="Batang" w:eastAsia="Batang" w:hAnsi="Batang" w:cs="Arial"/>
        </w:rPr>
      </w:pPr>
    </w:p>
    <w:p w:rsidR="00C94C6A" w:rsidRDefault="00C94C6A" w:rsidP="00C94C6A">
      <w:pPr>
        <w:rPr>
          <w:rFonts w:ascii="Batang" w:eastAsia="Batang" w:hAnsi="Batang" w:cs="Arial"/>
          <w:sz w:val="20"/>
          <w:szCs w:val="20"/>
        </w:rPr>
      </w:pPr>
      <w:r>
        <w:rPr>
          <w:rFonts w:ascii="Batang" w:eastAsia="Batang" w:hAnsi="Batang" w:cs="Arial"/>
          <w:sz w:val="20"/>
          <w:szCs w:val="20"/>
        </w:rPr>
        <w:t>(vgl. Handbuch der Sinneswahrnehmung von Renate Zimmer)</w:t>
      </w: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Default="00C94C6A" w:rsidP="00C94C6A">
      <w:pPr>
        <w:rPr>
          <w:rFonts w:ascii="Batang" w:eastAsia="Batang" w:hAnsi="Batang" w:cs="Arial"/>
          <w:sz w:val="20"/>
          <w:szCs w:val="20"/>
        </w:rPr>
      </w:pPr>
    </w:p>
    <w:p w:rsidR="00C94C6A" w:rsidRPr="00B73946" w:rsidRDefault="00C94C6A" w:rsidP="00C94C6A">
      <w:pPr>
        <w:rPr>
          <w:rFonts w:ascii="Batang" w:eastAsia="Batang" w:hAnsi="Batang" w:cs="Arial"/>
          <w:sz w:val="20"/>
          <w:szCs w:val="20"/>
        </w:rPr>
      </w:pPr>
    </w:p>
    <w:p w:rsidR="00C94C6A" w:rsidRPr="00AE78EE" w:rsidRDefault="00C94C6A" w:rsidP="00C94C6A">
      <w:pPr>
        <w:rPr>
          <w:rFonts w:ascii="Batang" w:eastAsia="Batang" w:hAnsi="Batang"/>
          <w:b/>
        </w:rPr>
      </w:pPr>
      <w:r>
        <w:rPr>
          <w:rFonts w:ascii="Batang" w:eastAsia="Batang" w:hAnsi="Batang"/>
          <w:b/>
        </w:rPr>
        <w:t>9</w:t>
      </w:r>
      <w:r w:rsidRPr="00AE78EE">
        <w:rPr>
          <w:rFonts w:ascii="Batang" w:eastAsia="Batang" w:hAnsi="Batang"/>
          <w:b/>
        </w:rPr>
        <w:t>.4. Ernährung</w:t>
      </w:r>
    </w:p>
    <w:p w:rsidR="00C94C6A" w:rsidRPr="00406D3B" w:rsidRDefault="00C94C6A" w:rsidP="00C94C6A">
      <w:pPr>
        <w:rPr>
          <w:rFonts w:ascii="Batang" w:eastAsia="Batang" w:hAnsi="Batang"/>
        </w:rPr>
      </w:pPr>
    </w:p>
    <w:p w:rsidR="00C94C6A" w:rsidRDefault="00C94C6A" w:rsidP="00C94C6A">
      <w:pPr>
        <w:rPr>
          <w:rFonts w:ascii="Batang" w:eastAsia="Batang" w:hAnsi="Batang"/>
        </w:rPr>
      </w:pPr>
      <w:r w:rsidRPr="001D01E5">
        <w:rPr>
          <w:rFonts w:ascii="Batang" w:eastAsia="Batang" w:hAnsi="Batang"/>
        </w:rPr>
        <w:t xml:space="preserve">Die Mahlzeiten sind ein wichtiger Bestandteil </w:t>
      </w:r>
      <w:r>
        <w:rPr>
          <w:rFonts w:ascii="Batang" w:eastAsia="Batang" w:hAnsi="Batang"/>
        </w:rPr>
        <w:t>unseres</w:t>
      </w:r>
      <w:r w:rsidRPr="001D01E5">
        <w:rPr>
          <w:rFonts w:ascii="Batang" w:eastAsia="Batang" w:hAnsi="Batang"/>
        </w:rPr>
        <w:t xml:space="preserve"> Kita-Alltag</w:t>
      </w:r>
      <w:r>
        <w:rPr>
          <w:rFonts w:ascii="Batang" w:eastAsia="Batang" w:hAnsi="Batang"/>
        </w:rPr>
        <w:t>s</w:t>
      </w:r>
      <w:r w:rsidRPr="001D01E5">
        <w:rPr>
          <w:rFonts w:ascii="Batang" w:eastAsia="Batang" w:hAnsi="Batang"/>
        </w:rPr>
        <w:t>. Schon die ganz Kleinen können hier erfahren, dass Essen etwas Schönes ist, das mit Geborgenheit und Nähe zu tun hat.</w:t>
      </w:r>
    </w:p>
    <w:p w:rsidR="00C94C6A" w:rsidRDefault="00C94C6A" w:rsidP="00C94C6A">
      <w:pPr>
        <w:rPr>
          <w:rFonts w:ascii="Batang" w:eastAsia="Batang" w:hAnsi="Batang"/>
        </w:rPr>
      </w:pPr>
      <w:r w:rsidRPr="001D01E5">
        <w:rPr>
          <w:rFonts w:ascii="Batang" w:eastAsia="Batang" w:hAnsi="Batang"/>
        </w:rPr>
        <w:t xml:space="preserve">Daher bieten Mahlzeiten in der Kita zahlreiche Gelegenheiten, um die Weichen für ein positives Essverhalten zu stellen. </w:t>
      </w:r>
    </w:p>
    <w:p w:rsidR="00C94C6A" w:rsidRDefault="00C94C6A" w:rsidP="00C94C6A">
      <w:pPr>
        <w:rPr>
          <w:rFonts w:ascii="Batang" w:eastAsia="Batang" w:hAnsi="Batang"/>
        </w:rPr>
      </w:pPr>
    </w:p>
    <w:p w:rsidR="00C94C6A" w:rsidRPr="001D01E5" w:rsidRDefault="00C94C6A" w:rsidP="00C94C6A">
      <w:pPr>
        <w:rPr>
          <w:rFonts w:ascii="Batang" w:eastAsia="Batang" w:hAnsi="Batang"/>
        </w:rPr>
      </w:pPr>
      <w:r>
        <w:rPr>
          <w:rFonts w:ascii="Batang" w:eastAsia="Batang" w:hAnsi="Batang"/>
        </w:rPr>
        <w:t>Darüber hinaus bildet ein gesundes Frühstück die Grundlage für das Spielen und Lernen der Kinder. Wir empfehlen deshalb Ihrem Kind folgende Lebensmittel in die Brotdose zu packen:</w:t>
      </w:r>
    </w:p>
    <w:p w:rsidR="00C94C6A" w:rsidRPr="00AA4A4F" w:rsidRDefault="00C94C6A" w:rsidP="00C94C6A">
      <w:pPr>
        <w:pStyle w:val="Listenabsatz"/>
        <w:numPr>
          <w:ilvl w:val="0"/>
          <w:numId w:val="25"/>
        </w:numPr>
        <w:spacing w:before="100" w:beforeAutospacing="1" w:after="100" w:afterAutospacing="1"/>
        <w:rPr>
          <w:rFonts w:ascii="Batang" w:eastAsia="Batang" w:hAnsi="Batang" w:cs="Arial"/>
        </w:rPr>
      </w:pPr>
      <w:r>
        <w:rPr>
          <w:rFonts w:ascii="Batang" w:eastAsia="Batang" w:hAnsi="Batang" w:cs="Arial"/>
        </w:rPr>
        <w:t>Brot (nach Möglichkeit Vollkornbrot)</w:t>
      </w:r>
    </w:p>
    <w:p w:rsidR="00C94C6A" w:rsidRPr="004D7C6B" w:rsidRDefault="00C94C6A" w:rsidP="00C94C6A">
      <w:pPr>
        <w:numPr>
          <w:ilvl w:val="0"/>
          <w:numId w:val="25"/>
        </w:numPr>
        <w:spacing w:before="100" w:beforeAutospacing="1" w:after="100" w:afterAutospacing="1"/>
        <w:rPr>
          <w:rFonts w:ascii="Batang" w:eastAsia="Batang" w:hAnsi="Batang" w:cs="Arial"/>
        </w:rPr>
      </w:pPr>
      <w:r w:rsidRPr="004D7C6B">
        <w:rPr>
          <w:rFonts w:ascii="Batang" w:eastAsia="Batang" w:hAnsi="Batang" w:cs="Arial"/>
        </w:rPr>
        <w:t xml:space="preserve">Äpfel, am besten schon klein geschnitten </w:t>
      </w:r>
    </w:p>
    <w:p w:rsidR="00C94C6A" w:rsidRPr="004D7C6B" w:rsidRDefault="00C94C6A" w:rsidP="00C94C6A">
      <w:pPr>
        <w:numPr>
          <w:ilvl w:val="0"/>
          <w:numId w:val="25"/>
        </w:numPr>
        <w:spacing w:before="100" w:beforeAutospacing="1" w:after="100" w:afterAutospacing="1"/>
        <w:rPr>
          <w:rFonts w:ascii="Batang" w:eastAsia="Batang" w:hAnsi="Batang" w:cs="Arial"/>
        </w:rPr>
      </w:pPr>
      <w:r w:rsidRPr="004D7C6B">
        <w:rPr>
          <w:rFonts w:ascii="Batang" w:eastAsia="Batang" w:hAnsi="Batang" w:cs="Arial"/>
        </w:rPr>
        <w:t>Bananen</w:t>
      </w:r>
    </w:p>
    <w:p w:rsidR="00C94C6A" w:rsidRPr="004D7C6B" w:rsidRDefault="00C94C6A" w:rsidP="00C94C6A">
      <w:pPr>
        <w:numPr>
          <w:ilvl w:val="0"/>
          <w:numId w:val="25"/>
        </w:numPr>
        <w:spacing w:before="100" w:beforeAutospacing="1" w:after="100" w:afterAutospacing="1"/>
        <w:rPr>
          <w:rFonts w:ascii="Batang" w:eastAsia="Batang" w:hAnsi="Batang" w:cs="Arial"/>
        </w:rPr>
      </w:pPr>
      <w:r w:rsidRPr="004D7C6B">
        <w:rPr>
          <w:rFonts w:ascii="Batang" w:eastAsia="Batang" w:hAnsi="Batang" w:cs="Arial"/>
        </w:rPr>
        <w:t xml:space="preserve">Cocktailtomaten als Snack (seien Sie bei ganz kleinen Kindern vorsichtig, da diese </w:t>
      </w:r>
      <w:r w:rsidRPr="004D7C6B">
        <w:rPr>
          <w:rFonts w:ascii="Batang" w:eastAsia="Batang" w:hAnsi="Batang" w:cs="Arial"/>
          <w:b/>
        </w:rPr>
        <w:t>leicht</w:t>
      </w:r>
      <w:r w:rsidRPr="004D7C6B">
        <w:rPr>
          <w:rFonts w:ascii="Batang" w:eastAsia="Batang" w:hAnsi="Batang" w:cs="Arial"/>
        </w:rPr>
        <w:t xml:space="preserve"> verschluckt werden können)</w:t>
      </w:r>
    </w:p>
    <w:p w:rsidR="00C94C6A" w:rsidRPr="004D7C6B" w:rsidRDefault="00C94C6A" w:rsidP="00C94C6A">
      <w:pPr>
        <w:numPr>
          <w:ilvl w:val="0"/>
          <w:numId w:val="25"/>
        </w:numPr>
        <w:spacing w:before="100" w:beforeAutospacing="1" w:after="100" w:afterAutospacing="1"/>
        <w:rPr>
          <w:rFonts w:ascii="Batang" w:eastAsia="Batang" w:hAnsi="Batang" w:cs="Arial"/>
        </w:rPr>
      </w:pPr>
      <w:r w:rsidRPr="004D7C6B">
        <w:rPr>
          <w:rFonts w:ascii="Batang" w:eastAsia="Batang" w:hAnsi="Batang" w:cs="Arial"/>
        </w:rPr>
        <w:t>Paprika (in Streifen geschnitten)</w:t>
      </w:r>
    </w:p>
    <w:p w:rsidR="00C94C6A" w:rsidRPr="004D7C6B" w:rsidRDefault="00C94C6A" w:rsidP="00C94C6A">
      <w:pPr>
        <w:numPr>
          <w:ilvl w:val="0"/>
          <w:numId w:val="25"/>
        </w:numPr>
        <w:spacing w:before="100" w:beforeAutospacing="1" w:after="100" w:afterAutospacing="1"/>
        <w:rPr>
          <w:rFonts w:ascii="Batang" w:eastAsia="Batang" w:hAnsi="Batang" w:cs="Arial"/>
        </w:rPr>
      </w:pPr>
      <w:r w:rsidRPr="004D7C6B">
        <w:rPr>
          <w:rFonts w:ascii="Batang" w:eastAsia="Batang" w:hAnsi="Batang" w:cs="Arial"/>
        </w:rPr>
        <w:t>Gurkenstückchen</w:t>
      </w:r>
    </w:p>
    <w:p w:rsidR="00C94C6A" w:rsidRPr="004D7C6B" w:rsidRDefault="00C94C6A" w:rsidP="00C94C6A">
      <w:pPr>
        <w:numPr>
          <w:ilvl w:val="0"/>
          <w:numId w:val="25"/>
        </w:numPr>
        <w:spacing w:before="100" w:beforeAutospacing="1" w:after="100" w:afterAutospacing="1"/>
        <w:rPr>
          <w:rFonts w:ascii="Batang" w:eastAsia="Batang" w:hAnsi="Batang" w:cs="Arial"/>
        </w:rPr>
      </w:pPr>
      <w:r w:rsidRPr="004D7C6B">
        <w:rPr>
          <w:rFonts w:ascii="Batang" w:eastAsia="Batang" w:hAnsi="Batang" w:cs="Arial"/>
        </w:rPr>
        <w:t>geschälte Möhren (am besten kleine)</w:t>
      </w:r>
    </w:p>
    <w:p w:rsidR="00C94C6A" w:rsidRPr="004D7C6B" w:rsidRDefault="00C94C6A" w:rsidP="00C94C6A">
      <w:pPr>
        <w:numPr>
          <w:ilvl w:val="0"/>
          <w:numId w:val="25"/>
        </w:numPr>
        <w:spacing w:before="100" w:beforeAutospacing="1" w:after="100" w:afterAutospacing="1"/>
        <w:rPr>
          <w:rFonts w:ascii="Batang" w:eastAsia="Batang" w:hAnsi="Batang" w:cs="Arial"/>
        </w:rPr>
      </w:pPr>
      <w:r w:rsidRPr="004D7C6B">
        <w:rPr>
          <w:rFonts w:ascii="Batang" w:eastAsia="Batang" w:hAnsi="Batang" w:cs="Arial"/>
        </w:rPr>
        <w:t>Clementinen (enthalten im Gegensatz zu Mandarinen so gut wie keine Kerne)</w:t>
      </w:r>
    </w:p>
    <w:p w:rsidR="00C94C6A" w:rsidRPr="004D7C6B" w:rsidRDefault="00C94C6A" w:rsidP="00C94C6A">
      <w:pPr>
        <w:numPr>
          <w:ilvl w:val="0"/>
          <w:numId w:val="25"/>
        </w:numPr>
        <w:spacing w:before="100" w:beforeAutospacing="1" w:after="100" w:afterAutospacing="1"/>
        <w:rPr>
          <w:rFonts w:ascii="Batang" w:eastAsia="Batang" w:hAnsi="Batang" w:cs="Arial"/>
        </w:rPr>
      </w:pPr>
      <w:r w:rsidRPr="004D7C6B">
        <w:rPr>
          <w:rFonts w:ascii="Batang" w:eastAsia="Batang" w:hAnsi="Batang" w:cs="Arial"/>
        </w:rPr>
        <w:t>Beeren (Himbeeren, Heidelbeeren, Brombeeren, Erdbeeren)</w:t>
      </w:r>
    </w:p>
    <w:p w:rsidR="00C94C6A" w:rsidRPr="004D7C6B" w:rsidRDefault="00C94C6A" w:rsidP="00C94C6A">
      <w:pPr>
        <w:numPr>
          <w:ilvl w:val="0"/>
          <w:numId w:val="25"/>
        </w:numPr>
        <w:spacing w:before="100" w:beforeAutospacing="1" w:after="100" w:afterAutospacing="1"/>
        <w:rPr>
          <w:rFonts w:ascii="Batang" w:eastAsia="Batang" w:hAnsi="Batang" w:cs="Arial"/>
        </w:rPr>
      </w:pPr>
      <w:r w:rsidRPr="004D7C6B">
        <w:rPr>
          <w:rFonts w:ascii="Batang" w:eastAsia="Batang" w:hAnsi="Batang" w:cs="Arial"/>
        </w:rPr>
        <w:t>Pfirsich- oder Nektarinenstücke</w:t>
      </w:r>
    </w:p>
    <w:p w:rsidR="00C94C6A" w:rsidRPr="00406D3B" w:rsidRDefault="00C94C6A" w:rsidP="00C94C6A">
      <w:pPr>
        <w:rPr>
          <w:rFonts w:ascii="Batang" w:eastAsia="Batang" w:hAnsi="Batang"/>
        </w:rPr>
      </w:pPr>
      <w:r w:rsidRPr="00406D3B">
        <w:rPr>
          <w:rFonts w:ascii="Batang" w:eastAsia="Batang" w:hAnsi="Batang"/>
        </w:rPr>
        <w:t xml:space="preserve">Die Kinder werden während des Frühstückens </w:t>
      </w:r>
      <w:r>
        <w:rPr>
          <w:rFonts w:ascii="Batang" w:eastAsia="Batang" w:hAnsi="Batang"/>
        </w:rPr>
        <w:t xml:space="preserve">im Frühstücksraum </w:t>
      </w:r>
      <w:r w:rsidRPr="00406D3B">
        <w:rPr>
          <w:rFonts w:ascii="Batang" w:eastAsia="Batang" w:hAnsi="Batang"/>
        </w:rPr>
        <w:t xml:space="preserve">durch eine </w:t>
      </w:r>
      <w:r>
        <w:rPr>
          <w:rFonts w:ascii="Batang" w:eastAsia="Batang" w:hAnsi="Batang"/>
        </w:rPr>
        <w:t>Fachkraft</w:t>
      </w:r>
      <w:r w:rsidRPr="00406D3B">
        <w:rPr>
          <w:rFonts w:ascii="Batang" w:eastAsia="Batang" w:hAnsi="Batang"/>
        </w:rPr>
        <w:t xml:space="preserve"> </w:t>
      </w:r>
      <w:r>
        <w:rPr>
          <w:rFonts w:ascii="Batang" w:eastAsia="Batang" w:hAnsi="Batang"/>
        </w:rPr>
        <w:t>begleitet</w:t>
      </w:r>
      <w:r w:rsidRPr="00406D3B">
        <w:rPr>
          <w:rFonts w:ascii="Batang" w:eastAsia="Batang" w:hAnsi="Batang"/>
        </w:rPr>
        <w:t>.</w:t>
      </w:r>
    </w:p>
    <w:p w:rsidR="00C94C6A" w:rsidRPr="00406D3B" w:rsidRDefault="00C94C6A" w:rsidP="00C94C6A">
      <w:pPr>
        <w:rPr>
          <w:rFonts w:ascii="Batang" w:eastAsia="Batang" w:hAnsi="Batang"/>
        </w:rPr>
      </w:pPr>
    </w:p>
    <w:p w:rsidR="00C94C6A" w:rsidRDefault="00C94C6A" w:rsidP="00C94C6A">
      <w:pPr>
        <w:jc w:val="both"/>
        <w:rPr>
          <w:rFonts w:ascii="Batang" w:eastAsia="Batang" w:hAnsi="Batang"/>
        </w:rPr>
      </w:pPr>
      <w:r w:rsidRPr="00406D3B">
        <w:rPr>
          <w:rFonts w:ascii="Batang" w:eastAsia="Batang" w:hAnsi="Batang"/>
        </w:rPr>
        <w:t xml:space="preserve">Um ein Kennenlernen der Lebensmittel zu ermöglichen </w:t>
      </w:r>
      <w:r>
        <w:rPr>
          <w:rFonts w:ascii="Batang" w:eastAsia="Batang" w:hAnsi="Batang"/>
        </w:rPr>
        <w:t>bieten wir einmal in der Woche ein gesundes Frühstück, z.B. ein Müslifrühstück an.</w:t>
      </w:r>
    </w:p>
    <w:p w:rsidR="00C94C6A" w:rsidRDefault="00C94C6A" w:rsidP="00C94C6A">
      <w:pPr>
        <w:jc w:val="both"/>
        <w:rPr>
          <w:rFonts w:ascii="Batang" w:eastAsia="Batang" w:hAnsi="Batang"/>
        </w:rPr>
      </w:pPr>
      <w:r w:rsidRPr="00406D3B">
        <w:rPr>
          <w:rFonts w:ascii="Batang" w:eastAsia="Batang" w:hAnsi="Batang"/>
        </w:rPr>
        <w:t xml:space="preserve">Auch hier steht die Hilfe beim Vorbereiten und die verschiedenen Lebensmittel mit ihren vielfältigen Geschmacksrichtungen im Vordergrund. Um die Kinder nicht zu überfordern ist </w:t>
      </w:r>
      <w:r>
        <w:rPr>
          <w:rFonts w:ascii="Batang" w:eastAsia="Batang" w:hAnsi="Batang"/>
        </w:rPr>
        <w:t xml:space="preserve">eine „Vielfalt“ immer in einem </w:t>
      </w:r>
      <w:r w:rsidRPr="00406D3B">
        <w:rPr>
          <w:rFonts w:ascii="Batang" w:eastAsia="Batang" w:hAnsi="Batang"/>
        </w:rPr>
        <w:t>Rahmen den Kinder im Vorschulalter noch überblicken können.</w:t>
      </w:r>
    </w:p>
    <w:p w:rsidR="00C94C6A" w:rsidRDefault="00C94C6A" w:rsidP="00C94C6A">
      <w:pPr>
        <w:rPr>
          <w:rFonts w:ascii="Batang" w:eastAsia="Batang" w:hAnsi="Batang"/>
        </w:rPr>
      </w:pPr>
    </w:p>
    <w:p w:rsidR="00C94C6A" w:rsidRPr="00406D3B" w:rsidRDefault="00C94C6A" w:rsidP="00C94C6A">
      <w:pPr>
        <w:jc w:val="both"/>
        <w:rPr>
          <w:rFonts w:ascii="Batang" w:eastAsia="Batang" w:hAnsi="Batang"/>
        </w:rPr>
      </w:pPr>
      <w:r>
        <w:rPr>
          <w:rFonts w:ascii="Batang" w:eastAsia="Batang" w:hAnsi="Batang"/>
        </w:rPr>
        <w:t>Ein Großteil</w:t>
      </w:r>
      <w:r w:rsidRPr="00406D3B">
        <w:rPr>
          <w:rFonts w:ascii="Batang" w:eastAsia="Batang" w:hAnsi="Batang"/>
        </w:rPr>
        <w:t xml:space="preserve"> unserer Kinder </w:t>
      </w:r>
      <w:r>
        <w:rPr>
          <w:rFonts w:ascii="Batang" w:eastAsia="Batang" w:hAnsi="Batang"/>
          <w:b/>
        </w:rPr>
        <w:t>isst</w:t>
      </w:r>
      <w:r w:rsidRPr="00406D3B">
        <w:rPr>
          <w:rFonts w:ascii="Batang" w:eastAsia="Batang" w:hAnsi="Batang"/>
        </w:rPr>
        <w:t xml:space="preserve"> in der KiTa </w:t>
      </w:r>
      <w:r w:rsidRPr="00406D3B">
        <w:rPr>
          <w:rFonts w:ascii="Batang" w:eastAsia="Batang" w:hAnsi="Batang"/>
          <w:b/>
        </w:rPr>
        <w:t>zu Mittag</w:t>
      </w:r>
      <w:r w:rsidRPr="00406D3B">
        <w:rPr>
          <w:rFonts w:ascii="Batang" w:eastAsia="Batang" w:hAnsi="Batang"/>
        </w:rPr>
        <w:t>. Die kleine Gruppenzusammensetzung, eine gemütliche Atmosphäre in den Gruppennebenräumen und die Betreuung durch die Bezugserzieherinnen der Gruppe gaben den A</w:t>
      </w:r>
      <w:r>
        <w:rPr>
          <w:rFonts w:ascii="Batang" w:eastAsia="Batang" w:hAnsi="Batang"/>
        </w:rPr>
        <w:t>usschlag dazu in den Gruppen zu essen.</w:t>
      </w:r>
    </w:p>
    <w:p w:rsidR="00C94C6A" w:rsidRDefault="00C94C6A" w:rsidP="00C94C6A">
      <w:pPr>
        <w:jc w:val="both"/>
        <w:rPr>
          <w:rFonts w:ascii="Batang" w:eastAsia="Batang" w:hAnsi="Batang"/>
        </w:rPr>
      </w:pPr>
      <w:r w:rsidRPr="00406D3B">
        <w:rPr>
          <w:rFonts w:ascii="Batang" w:eastAsia="Batang" w:hAnsi="Batang"/>
        </w:rPr>
        <w:t xml:space="preserve">Das Essen wird </w:t>
      </w:r>
      <w:r>
        <w:rPr>
          <w:rFonts w:ascii="Batang" w:eastAsia="Batang" w:hAnsi="Batang"/>
        </w:rPr>
        <w:t xml:space="preserve">durch einen Caterer angeliefert, der bei der Speisenauswahl individuell (Allergiker usw.) auf unsere Wünsche eingeht. </w:t>
      </w:r>
    </w:p>
    <w:p w:rsidR="00C94C6A" w:rsidRDefault="00C94C6A" w:rsidP="00C94C6A">
      <w:pPr>
        <w:jc w:val="both"/>
        <w:rPr>
          <w:rFonts w:ascii="Batang" w:eastAsia="Batang" w:hAnsi="Batang"/>
        </w:rPr>
      </w:pPr>
    </w:p>
    <w:p w:rsidR="00C94C6A" w:rsidRDefault="00C94C6A" w:rsidP="00C94C6A">
      <w:pPr>
        <w:jc w:val="both"/>
        <w:rPr>
          <w:rFonts w:ascii="Batang" w:eastAsia="Batang" w:hAnsi="Batang"/>
        </w:rPr>
      </w:pPr>
    </w:p>
    <w:p w:rsidR="00C94C6A" w:rsidRDefault="00C94C6A" w:rsidP="00C94C6A">
      <w:pPr>
        <w:jc w:val="both"/>
        <w:rPr>
          <w:rFonts w:ascii="Batang" w:eastAsia="Batang" w:hAnsi="Batang"/>
        </w:rPr>
      </w:pPr>
    </w:p>
    <w:p w:rsidR="00C94C6A" w:rsidRDefault="00C94C6A" w:rsidP="00C94C6A">
      <w:pPr>
        <w:jc w:val="both"/>
        <w:rPr>
          <w:rFonts w:ascii="Batang" w:eastAsia="Batang" w:hAnsi="Batang"/>
        </w:rPr>
      </w:pPr>
    </w:p>
    <w:p w:rsidR="00C94C6A" w:rsidRPr="00406D3B" w:rsidRDefault="00C94C6A" w:rsidP="00C94C6A">
      <w:pPr>
        <w:jc w:val="both"/>
        <w:rPr>
          <w:rFonts w:ascii="Batang" w:eastAsia="Batang" w:hAnsi="Batang"/>
        </w:rPr>
      </w:pPr>
      <w:r>
        <w:rPr>
          <w:rFonts w:ascii="Batang" w:eastAsia="Batang" w:hAnsi="Batang"/>
        </w:rPr>
        <w:t>So</w:t>
      </w:r>
      <w:r w:rsidRPr="00406D3B">
        <w:rPr>
          <w:rFonts w:ascii="Batang" w:eastAsia="Batang" w:hAnsi="Batang"/>
        </w:rPr>
        <w:t xml:space="preserve"> wird unser Ernährungskonzept hier erfolgreich fort</w:t>
      </w:r>
      <w:r>
        <w:rPr>
          <w:rFonts w:ascii="Batang" w:eastAsia="Batang" w:hAnsi="Batang"/>
        </w:rPr>
        <w:t xml:space="preserve">gesetzt und die Speisenfolge </w:t>
      </w:r>
      <w:r w:rsidRPr="00406D3B">
        <w:rPr>
          <w:rFonts w:ascii="Batang" w:eastAsia="Batang" w:hAnsi="Batang"/>
        </w:rPr>
        <w:t xml:space="preserve"> </w:t>
      </w:r>
      <w:r>
        <w:rPr>
          <w:rFonts w:ascii="Batang" w:eastAsia="Batang" w:hAnsi="Batang"/>
        </w:rPr>
        <w:t>a</w:t>
      </w:r>
      <w:r w:rsidRPr="00406D3B">
        <w:rPr>
          <w:rFonts w:ascii="Batang" w:eastAsia="Batang" w:hAnsi="Batang"/>
        </w:rPr>
        <w:t>bwechslungsreich</w:t>
      </w:r>
      <w:r>
        <w:rPr>
          <w:rFonts w:ascii="Batang" w:eastAsia="Batang" w:hAnsi="Batang"/>
        </w:rPr>
        <w:t xml:space="preserve"> gestaltet, z.B.</w:t>
      </w:r>
      <w:r w:rsidRPr="00406D3B">
        <w:rPr>
          <w:rFonts w:ascii="Batang" w:eastAsia="Batang" w:hAnsi="Batang"/>
        </w:rPr>
        <w:t xml:space="preserve">: </w:t>
      </w:r>
    </w:p>
    <w:p w:rsidR="00C94C6A" w:rsidRPr="00406D3B" w:rsidRDefault="00C94C6A" w:rsidP="00C94C6A">
      <w:pPr>
        <w:pStyle w:val="Listenabsatz"/>
        <w:numPr>
          <w:ilvl w:val="0"/>
          <w:numId w:val="17"/>
        </w:numPr>
        <w:rPr>
          <w:rFonts w:ascii="Batang" w:eastAsia="Batang" w:hAnsi="Batang"/>
        </w:rPr>
      </w:pPr>
      <w:r w:rsidRPr="00406D3B">
        <w:rPr>
          <w:rFonts w:ascii="Batang" w:eastAsia="Batang" w:hAnsi="Batang"/>
        </w:rPr>
        <w:t>einmal die Woche vegetarisch,</w:t>
      </w:r>
    </w:p>
    <w:p w:rsidR="00C94C6A" w:rsidRPr="00406D3B" w:rsidRDefault="00C94C6A" w:rsidP="00C94C6A">
      <w:pPr>
        <w:pStyle w:val="Listenabsatz"/>
        <w:numPr>
          <w:ilvl w:val="0"/>
          <w:numId w:val="17"/>
        </w:numPr>
        <w:rPr>
          <w:rFonts w:ascii="Batang" w:eastAsia="Batang" w:hAnsi="Batang"/>
        </w:rPr>
      </w:pPr>
      <w:r w:rsidRPr="00406D3B">
        <w:rPr>
          <w:rFonts w:ascii="Batang" w:eastAsia="Batang" w:hAnsi="Batang"/>
        </w:rPr>
        <w:t>einmal Fisch,</w:t>
      </w:r>
    </w:p>
    <w:p w:rsidR="00C94C6A" w:rsidRDefault="00C94C6A" w:rsidP="00C94C6A">
      <w:pPr>
        <w:pStyle w:val="Listenabsatz"/>
        <w:numPr>
          <w:ilvl w:val="0"/>
          <w:numId w:val="17"/>
        </w:numPr>
        <w:rPr>
          <w:rFonts w:ascii="Batang" w:eastAsia="Batang" w:hAnsi="Batang"/>
        </w:rPr>
      </w:pPr>
      <w:r w:rsidRPr="00406D3B">
        <w:rPr>
          <w:rFonts w:ascii="Batang" w:eastAsia="Batang" w:hAnsi="Batang"/>
        </w:rPr>
        <w:t>und einmal die Woche Eintopf</w:t>
      </w:r>
    </w:p>
    <w:p w:rsidR="00C94C6A" w:rsidRDefault="00C94C6A" w:rsidP="00C94C6A">
      <w:pPr>
        <w:ind w:left="360"/>
        <w:rPr>
          <w:rFonts w:ascii="Batang" w:eastAsia="Batang" w:hAnsi="Batang"/>
        </w:rPr>
      </w:pPr>
    </w:p>
    <w:p w:rsidR="00C94C6A" w:rsidRDefault="00C94C6A" w:rsidP="00C94C6A">
      <w:pPr>
        <w:ind w:left="360"/>
        <w:jc w:val="center"/>
        <w:rPr>
          <w:rFonts w:ascii="Batang" w:eastAsia="Batang" w:hAnsi="Batang"/>
        </w:rPr>
      </w:pPr>
      <w:r>
        <w:rPr>
          <w:rFonts w:ascii="Batang" w:eastAsia="Batang" w:hAnsi="Batang"/>
          <w:noProof/>
        </w:rPr>
        <w:drawing>
          <wp:inline distT="0" distB="0" distL="0" distR="0" wp14:anchorId="108D7FB0" wp14:editId="1F684F4B">
            <wp:extent cx="4133850" cy="2629129"/>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1613" cy="2634066"/>
                    </a:xfrm>
                    <a:prstGeom prst="rect">
                      <a:avLst/>
                    </a:prstGeom>
                    <a:noFill/>
                    <a:ln>
                      <a:noFill/>
                    </a:ln>
                  </pic:spPr>
                </pic:pic>
              </a:graphicData>
            </a:graphic>
          </wp:inline>
        </w:drawing>
      </w:r>
    </w:p>
    <w:p w:rsidR="00C94C6A" w:rsidRPr="0004003B" w:rsidRDefault="00C94C6A" w:rsidP="00C94C6A">
      <w:pPr>
        <w:ind w:left="360"/>
        <w:jc w:val="center"/>
        <w:rPr>
          <w:rFonts w:ascii="Batang" w:eastAsia="Batang" w:hAnsi="Batang"/>
        </w:rPr>
      </w:pPr>
    </w:p>
    <w:p w:rsidR="00C94C6A" w:rsidRDefault="00C94C6A" w:rsidP="00C94C6A">
      <w:pPr>
        <w:jc w:val="both"/>
        <w:rPr>
          <w:rFonts w:ascii="Batang" w:eastAsia="Batang" w:hAnsi="Batang"/>
        </w:rPr>
      </w:pPr>
      <w:r w:rsidRPr="00406D3B">
        <w:rPr>
          <w:rFonts w:ascii="Batang" w:eastAsia="Batang" w:hAnsi="Batang"/>
        </w:rPr>
        <w:t xml:space="preserve">Die </w:t>
      </w:r>
      <w:r w:rsidRPr="00406D3B">
        <w:rPr>
          <w:rFonts w:ascii="Batang" w:eastAsia="Batang" w:hAnsi="Batang"/>
          <w:b/>
        </w:rPr>
        <w:t>Nachtische</w:t>
      </w:r>
      <w:r>
        <w:rPr>
          <w:rFonts w:ascii="Batang" w:eastAsia="Batang" w:hAnsi="Batang"/>
        </w:rPr>
        <w:t xml:space="preserve"> bestehen</w:t>
      </w:r>
      <w:r w:rsidRPr="00406D3B">
        <w:rPr>
          <w:rFonts w:ascii="Batang" w:eastAsia="Batang" w:hAnsi="Batang"/>
        </w:rPr>
        <w:t xml:space="preserve"> aus ve</w:t>
      </w:r>
      <w:r>
        <w:rPr>
          <w:rFonts w:ascii="Batang" w:eastAsia="Batang" w:hAnsi="Batang"/>
        </w:rPr>
        <w:t xml:space="preserve">rschiedenem Obst und Naturjoghurt. </w:t>
      </w:r>
    </w:p>
    <w:p w:rsidR="00C94C6A" w:rsidRPr="00406D3B" w:rsidRDefault="00C94C6A" w:rsidP="00C94C6A">
      <w:pPr>
        <w:jc w:val="both"/>
        <w:rPr>
          <w:rFonts w:ascii="Batang" w:eastAsia="Batang" w:hAnsi="Batang"/>
        </w:rPr>
      </w:pPr>
    </w:p>
    <w:p w:rsidR="00C94C6A" w:rsidRPr="00406D3B" w:rsidRDefault="00C94C6A" w:rsidP="00C94C6A">
      <w:pPr>
        <w:jc w:val="both"/>
        <w:rPr>
          <w:rFonts w:ascii="Batang" w:eastAsia="Batang" w:hAnsi="Batang"/>
        </w:rPr>
      </w:pPr>
      <w:r w:rsidRPr="00406D3B">
        <w:rPr>
          <w:rFonts w:ascii="Batang" w:eastAsia="Batang" w:hAnsi="Batang"/>
        </w:rPr>
        <w:t>Natürlich haben wir uns auch zu den Geburtstagen der Kinder und</w:t>
      </w:r>
      <w:r>
        <w:rPr>
          <w:rFonts w:ascii="Batang" w:eastAsia="Batang" w:hAnsi="Batang"/>
        </w:rPr>
        <w:t xml:space="preserve"> zu Festen und Veranstaltungen G</w:t>
      </w:r>
      <w:r w:rsidRPr="00406D3B">
        <w:rPr>
          <w:rFonts w:ascii="Batang" w:eastAsia="Batang" w:hAnsi="Batang"/>
        </w:rPr>
        <w:t>edanken</w:t>
      </w:r>
      <w:r>
        <w:rPr>
          <w:rFonts w:ascii="Batang" w:eastAsia="Batang" w:hAnsi="Batang"/>
        </w:rPr>
        <w:t xml:space="preserve"> </w:t>
      </w:r>
      <w:r w:rsidRPr="00406D3B">
        <w:rPr>
          <w:rFonts w:ascii="Batang" w:eastAsia="Batang" w:hAnsi="Batang"/>
        </w:rPr>
        <w:t>gemacht.</w:t>
      </w:r>
    </w:p>
    <w:p w:rsidR="00C94C6A" w:rsidRDefault="00C94C6A" w:rsidP="00C94C6A">
      <w:pPr>
        <w:jc w:val="both"/>
        <w:rPr>
          <w:rFonts w:ascii="Batang" w:eastAsia="Batang" w:hAnsi="Batang"/>
        </w:rPr>
      </w:pPr>
      <w:r>
        <w:rPr>
          <w:rFonts w:ascii="Batang" w:eastAsia="Batang" w:hAnsi="Batang"/>
        </w:rPr>
        <w:t xml:space="preserve">Der </w:t>
      </w:r>
      <w:r w:rsidRPr="0082538E">
        <w:rPr>
          <w:rFonts w:ascii="Batang" w:eastAsia="Batang" w:hAnsi="Batang"/>
          <w:b/>
        </w:rPr>
        <w:t>Geburtstag</w:t>
      </w:r>
      <w:r>
        <w:rPr>
          <w:rFonts w:ascii="Batang" w:eastAsia="Batang" w:hAnsi="Batang"/>
        </w:rPr>
        <w:t xml:space="preserve"> eines Kindes ist für alle ein wichtiger Tag. In Absprache mit den Eltern haben wir uns, aufgrund der Lebensmittelbestimmungen dazu entschlossen die Geburtstagsfeier mit Popcorn oder Eis (je nach Wunsch des Kindes) zu ergänzen. In der Kita werden die Geburtstagsspeisen zubereitet.</w:t>
      </w:r>
    </w:p>
    <w:p w:rsidR="00C94C6A" w:rsidRPr="00406D3B" w:rsidRDefault="00C94C6A" w:rsidP="00C94C6A">
      <w:pPr>
        <w:jc w:val="both"/>
        <w:rPr>
          <w:rFonts w:ascii="Batang" w:eastAsia="Batang" w:hAnsi="Batang"/>
        </w:rPr>
      </w:pPr>
    </w:p>
    <w:p w:rsidR="00C94C6A" w:rsidRDefault="00C94C6A" w:rsidP="00C94C6A">
      <w:pPr>
        <w:jc w:val="both"/>
        <w:rPr>
          <w:rFonts w:ascii="Batang" w:eastAsia="Batang" w:hAnsi="Batang"/>
        </w:rPr>
      </w:pPr>
      <w:r w:rsidRPr="00406D3B">
        <w:rPr>
          <w:rFonts w:ascii="Batang" w:eastAsia="Batang" w:hAnsi="Batang"/>
        </w:rPr>
        <w:t xml:space="preserve">Bei </w:t>
      </w:r>
      <w:r w:rsidRPr="00406D3B">
        <w:rPr>
          <w:rFonts w:ascii="Batang" w:eastAsia="Batang" w:hAnsi="Batang"/>
          <w:b/>
        </w:rPr>
        <w:t>Festen und Veranstaltungen</w:t>
      </w:r>
      <w:r w:rsidRPr="00406D3B">
        <w:rPr>
          <w:rFonts w:ascii="Batang" w:eastAsia="Batang" w:hAnsi="Batang"/>
        </w:rPr>
        <w:t xml:space="preserve"> wird gemeinsam und individuell überlegt was wir</w:t>
      </w:r>
      <w:r>
        <w:rPr>
          <w:rFonts w:ascii="Batang" w:eastAsia="Batang" w:hAnsi="Batang"/>
        </w:rPr>
        <w:t xml:space="preserve"> zum Thema gesunde Ernährung tu</w:t>
      </w:r>
      <w:r w:rsidRPr="00406D3B">
        <w:rPr>
          <w:rFonts w:ascii="Batang" w:eastAsia="Batang" w:hAnsi="Batang"/>
        </w:rPr>
        <w:t>n</w:t>
      </w:r>
      <w:r>
        <w:rPr>
          <w:rFonts w:ascii="Batang" w:eastAsia="Batang" w:hAnsi="Batang"/>
        </w:rPr>
        <w:t xml:space="preserve"> </w:t>
      </w:r>
      <w:r w:rsidRPr="00406D3B">
        <w:rPr>
          <w:rFonts w:ascii="Batang" w:eastAsia="Batang" w:hAnsi="Batang"/>
        </w:rPr>
        <w:t>können.</w:t>
      </w:r>
    </w:p>
    <w:p w:rsidR="00C94C6A" w:rsidRPr="00406D3B" w:rsidRDefault="00C94C6A" w:rsidP="00C94C6A">
      <w:pPr>
        <w:jc w:val="both"/>
        <w:rPr>
          <w:rFonts w:ascii="Batang" w:eastAsia="Batang" w:hAnsi="Batang"/>
        </w:rPr>
      </w:pPr>
    </w:p>
    <w:p w:rsidR="00C94C6A" w:rsidRDefault="00C94C6A" w:rsidP="00C94C6A">
      <w:pPr>
        <w:jc w:val="both"/>
        <w:rPr>
          <w:rFonts w:ascii="Batang" w:eastAsia="Batang" w:hAnsi="Batang"/>
        </w:rPr>
      </w:pPr>
      <w:r w:rsidRPr="00406D3B">
        <w:rPr>
          <w:rFonts w:ascii="Batang" w:eastAsia="Batang" w:hAnsi="Batang"/>
        </w:rPr>
        <w:t xml:space="preserve">Darüber hinaus finden </w:t>
      </w:r>
      <w:r>
        <w:rPr>
          <w:rFonts w:ascii="Batang" w:eastAsia="Batang" w:hAnsi="Batang"/>
        </w:rPr>
        <w:t>einmal</w:t>
      </w:r>
      <w:r w:rsidRPr="00406D3B">
        <w:rPr>
          <w:rFonts w:ascii="Batang" w:eastAsia="Batang" w:hAnsi="Batang"/>
        </w:rPr>
        <w:t xml:space="preserve"> im Monat noch </w:t>
      </w:r>
      <w:r w:rsidRPr="00406D3B">
        <w:rPr>
          <w:rFonts w:ascii="Batang" w:eastAsia="Batang" w:hAnsi="Batang"/>
          <w:b/>
        </w:rPr>
        <w:t>Aktion</w:t>
      </w:r>
      <w:r>
        <w:rPr>
          <w:rFonts w:ascii="Batang" w:eastAsia="Batang" w:hAnsi="Batang"/>
          <w:b/>
        </w:rPr>
        <w:t>s</w:t>
      </w:r>
      <w:r w:rsidRPr="00406D3B">
        <w:rPr>
          <w:rFonts w:ascii="Batang" w:eastAsia="Batang" w:hAnsi="Batang"/>
          <w:b/>
        </w:rPr>
        <w:t>tage</w:t>
      </w:r>
      <w:r>
        <w:rPr>
          <w:rFonts w:ascii="Batang" w:eastAsia="Batang" w:hAnsi="Batang"/>
          <w:b/>
        </w:rPr>
        <w:t xml:space="preserve"> </w:t>
      </w:r>
      <w:r w:rsidRPr="00406D3B">
        <w:rPr>
          <w:rFonts w:ascii="Batang" w:eastAsia="Batang" w:hAnsi="Batang"/>
        </w:rPr>
        <w:t xml:space="preserve"> zum Thema </w:t>
      </w:r>
      <w:r w:rsidRPr="00406D3B">
        <w:rPr>
          <w:rFonts w:ascii="Batang" w:eastAsia="Batang" w:hAnsi="Batang"/>
          <w:b/>
        </w:rPr>
        <w:t>Ernährung</w:t>
      </w:r>
      <w:r w:rsidRPr="00406D3B">
        <w:rPr>
          <w:rFonts w:ascii="Batang" w:eastAsia="Batang" w:hAnsi="Batang"/>
        </w:rPr>
        <w:t xml:space="preserve"> statt. An diesen Tagen wird in den Gruppen gekocht und gebacken.</w:t>
      </w:r>
    </w:p>
    <w:p w:rsidR="00C94C6A" w:rsidRDefault="00C94C6A" w:rsidP="00C94C6A">
      <w:pPr>
        <w:jc w:val="both"/>
        <w:rPr>
          <w:rFonts w:ascii="Batang" w:eastAsia="Batang" w:hAnsi="Batang"/>
        </w:rPr>
      </w:pPr>
    </w:p>
    <w:p w:rsidR="00C94C6A" w:rsidRDefault="00C94C6A" w:rsidP="00C94C6A">
      <w:pPr>
        <w:jc w:val="both"/>
        <w:rPr>
          <w:rFonts w:ascii="Batang" w:eastAsia="Batang" w:hAnsi="Batang"/>
        </w:rPr>
      </w:pPr>
      <w:r w:rsidRPr="00406D3B">
        <w:rPr>
          <w:rFonts w:ascii="Batang" w:eastAsia="Batang" w:hAnsi="Batang"/>
        </w:rPr>
        <w:t xml:space="preserve">Die </w:t>
      </w:r>
      <w:r w:rsidRPr="00406D3B">
        <w:rPr>
          <w:rFonts w:ascii="Batang" w:eastAsia="Batang" w:hAnsi="Batang"/>
          <w:b/>
        </w:rPr>
        <w:t>Begeisterung der Kinder</w:t>
      </w:r>
      <w:r>
        <w:rPr>
          <w:rFonts w:ascii="Batang" w:eastAsia="Batang" w:hAnsi="Batang"/>
        </w:rPr>
        <w:t xml:space="preserve"> bestätigt unser</w:t>
      </w:r>
      <w:r w:rsidRPr="00406D3B">
        <w:rPr>
          <w:rFonts w:ascii="Batang" w:eastAsia="Batang" w:hAnsi="Batang"/>
        </w:rPr>
        <w:t xml:space="preserve"> Bemühen und ist der beste Motor</w:t>
      </w:r>
      <w:r>
        <w:rPr>
          <w:rFonts w:ascii="Batang" w:eastAsia="Batang" w:hAnsi="Batang"/>
        </w:rPr>
        <w:t>,</w:t>
      </w:r>
      <w:r w:rsidRPr="00406D3B">
        <w:rPr>
          <w:rFonts w:ascii="Batang" w:eastAsia="Batang" w:hAnsi="Batang"/>
        </w:rPr>
        <w:t xml:space="preserve"> um unseren Weg weiter zu gehen. Aber auch das Wissen ü</w:t>
      </w:r>
      <w:r>
        <w:rPr>
          <w:rFonts w:ascii="Batang" w:eastAsia="Batang" w:hAnsi="Batang"/>
        </w:rPr>
        <w:t>ber Ernährung und deren Stellen</w:t>
      </w:r>
      <w:r w:rsidRPr="00406D3B">
        <w:rPr>
          <w:rFonts w:ascii="Batang" w:eastAsia="Batang" w:hAnsi="Batang"/>
        </w:rPr>
        <w:t>wert bei der Gesundheit und Entwicklung der Kinder</w:t>
      </w:r>
      <w:r>
        <w:rPr>
          <w:rFonts w:ascii="Batang" w:eastAsia="Batang" w:hAnsi="Batang"/>
        </w:rPr>
        <w:t>,</w:t>
      </w:r>
      <w:r w:rsidRPr="00406D3B">
        <w:rPr>
          <w:rFonts w:ascii="Batang" w:eastAsia="Batang" w:hAnsi="Batang"/>
        </w:rPr>
        <w:t xml:space="preserve"> ist Bestätigung für uns.</w:t>
      </w:r>
    </w:p>
    <w:p w:rsidR="00C94C6A" w:rsidRDefault="00C94C6A" w:rsidP="00C94C6A">
      <w:pPr>
        <w:jc w:val="both"/>
        <w:rPr>
          <w:rFonts w:ascii="Batang" w:eastAsia="Batang" w:hAnsi="Batang"/>
        </w:rPr>
      </w:pPr>
    </w:p>
    <w:p w:rsidR="00C94C6A" w:rsidRDefault="00C94C6A" w:rsidP="00C94C6A">
      <w:pPr>
        <w:jc w:val="both"/>
        <w:rPr>
          <w:rFonts w:ascii="Batang" w:eastAsia="Batang" w:hAnsi="Batang"/>
        </w:rPr>
      </w:pPr>
    </w:p>
    <w:p w:rsidR="00C94C6A" w:rsidRDefault="00C94C6A" w:rsidP="00C94C6A">
      <w:pPr>
        <w:jc w:val="both"/>
        <w:rPr>
          <w:rFonts w:ascii="Batang" w:eastAsia="Batang" w:hAnsi="Batang"/>
        </w:rPr>
      </w:pPr>
    </w:p>
    <w:p w:rsidR="00C94C6A" w:rsidRDefault="00C94C6A" w:rsidP="00C94C6A">
      <w:pPr>
        <w:jc w:val="both"/>
        <w:rPr>
          <w:rFonts w:ascii="Batang" w:eastAsia="Batang" w:hAnsi="Batang"/>
        </w:rPr>
      </w:pPr>
    </w:p>
    <w:p w:rsidR="00C94C6A" w:rsidRPr="00406D3B" w:rsidRDefault="00C94C6A" w:rsidP="00C94C6A">
      <w:pPr>
        <w:jc w:val="both"/>
        <w:rPr>
          <w:rFonts w:ascii="Batang" w:eastAsia="Batang" w:hAnsi="Batang"/>
        </w:rPr>
      </w:pPr>
    </w:p>
    <w:p w:rsidR="00C94C6A" w:rsidRPr="00522CFB" w:rsidRDefault="00C94C6A" w:rsidP="00C94C6A">
      <w:pPr>
        <w:rPr>
          <w:rFonts w:ascii="Batang" w:eastAsia="Batang" w:hAnsi="Batang" w:cs="Arial"/>
          <w:b/>
        </w:rPr>
      </w:pPr>
      <w:r>
        <w:rPr>
          <w:rFonts w:ascii="Batang" w:eastAsia="Batang" w:hAnsi="Batang" w:cs="Arial"/>
          <w:b/>
        </w:rPr>
        <w:t>9.5.</w:t>
      </w:r>
      <w:r w:rsidRPr="00522CFB">
        <w:rPr>
          <w:rFonts w:ascii="Batang" w:eastAsia="Batang" w:hAnsi="Batang" w:cs="Arial"/>
          <w:b/>
        </w:rPr>
        <w:t xml:space="preserve"> Sprachen</w:t>
      </w:r>
    </w:p>
    <w:p w:rsidR="00C94C6A" w:rsidRPr="00994F0D" w:rsidRDefault="00C94C6A" w:rsidP="00C94C6A">
      <w:pPr>
        <w:rPr>
          <w:rFonts w:ascii="Batang" w:eastAsia="Batang" w:hAnsi="Batang" w:cs="Arial"/>
        </w:rPr>
      </w:pPr>
    </w:p>
    <w:p w:rsidR="00C94C6A" w:rsidRPr="00994F0D" w:rsidRDefault="00C94C6A" w:rsidP="00C94C6A">
      <w:pPr>
        <w:jc w:val="both"/>
        <w:rPr>
          <w:rFonts w:ascii="Batang" w:eastAsia="Batang" w:hAnsi="Batang" w:cs="Arial"/>
        </w:rPr>
      </w:pPr>
      <w:r w:rsidRPr="00994F0D">
        <w:rPr>
          <w:rFonts w:ascii="Batang" w:eastAsia="Batang" w:hAnsi="Batang" w:cs="Arial"/>
        </w:rPr>
        <w:t xml:space="preserve">Sprachförderung ist ein elementarer Bestandteil der Bildungsarbeit in Kindertagesstätten und findet vom ersten Tag des Kita Besuchs an statt. Aufgrund der </w:t>
      </w:r>
      <w:r>
        <w:rPr>
          <w:rFonts w:ascii="Batang" w:eastAsia="Batang" w:hAnsi="Batang" w:cs="Arial"/>
        </w:rPr>
        <w:t>wesentlichen Bedeutung und weit</w:t>
      </w:r>
      <w:r w:rsidRPr="00994F0D">
        <w:rPr>
          <w:rFonts w:ascii="Batang" w:eastAsia="Batang" w:hAnsi="Batang" w:cs="Arial"/>
        </w:rPr>
        <w:t>reichenden Auswirkungen von gut entwickelter Sprachkompet</w:t>
      </w:r>
      <w:r>
        <w:rPr>
          <w:rFonts w:ascii="Batang" w:eastAsia="Batang" w:hAnsi="Batang" w:cs="Arial"/>
        </w:rPr>
        <w:t>enz auf spätere Bildungschancen</w:t>
      </w:r>
      <w:r w:rsidRPr="00994F0D">
        <w:rPr>
          <w:rFonts w:ascii="Batang" w:eastAsia="Batang" w:hAnsi="Batang" w:cs="Arial"/>
        </w:rPr>
        <w:t xml:space="preserve"> stellt die Sprachförderung einen wichtigen Schwerpunkt in der pädagogischen Arbeit dar. Wir richten unser pädagogisches Handeln daher mit erhöhter Aufmerksamkeit auf den Bereich der Sprache und fördern die Kinder ganzheitlich. </w:t>
      </w:r>
    </w:p>
    <w:p w:rsidR="00C94C6A" w:rsidRPr="00D27430" w:rsidRDefault="00C94C6A" w:rsidP="00C94C6A">
      <w:pPr>
        <w:jc w:val="both"/>
        <w:rPr>
          <w:rFonts w:ascii="Batang" w:eastAsia="Batang" w:hAnsi="Batang" w:cs="Arial"/>
          <w:b/>
        </w:rPr>
      </w:pPr>
      <w:r w:rsidRPr="00D27430">
        <w:rPr>
          <w:rFonts w:ascii="Batang" w:eastAsia="Batang" w:hAnsi="Batang" w:cs="Arial"/>
          <w:b/>
        </w:rPr>
        <w:t>Die Basis für den Spracherwerb bilden der Bereich der Sinneswahrnehmung und die Schulung der Motorik.</w:t>
      </w:r>
    </w:p>
    <w:p w:rsidR="00C94C6A" w:rsidRPr="00994F0D" w:rsidRDefault="00C94C6A" w:rsidP="00C94C6A">
      <w:pPr>
        <w:jc w:val="both"/>
        <w:rPr>
          <w:rFonts w:ascii="Batang" w:eastAsia="Batang" w:hAnsi="Batang" w:cs="Arial"/>
        </w:rPr>
      </w:pPr>
      <w:r w:rsidRPr="00994F0D">
        <w:rPr>
          <w:rFonts w:ascii="Batang" w:eastAsia="Batang" w:hAnsi="Batang" w:cs="Arial"/>
        </w:rPr>
        <w:t>Wir sprechen möglichst viele unterschiedliche Kanäle der Wahrnehmung an. Hierdurch kann sich neu erworbenes Wissen langfristig speichern und fest verankern. So bieten wir von Anfang an ein reichhaltiges Angebot von verschiedenen anregenden Spielmaterialien, Bilderbüchern, Geschichten sowie viele Möglichkeiten zur Bewegung und Förderung der Sinne. Kindern werden so gute Grundlagen für alle weiteren Bildungschancen und vielfältige Möglichkeiten für die Entwicklung ihrer Gesamtpersönlichkeit gegeben.</w:t>
      </w:r>
    </w:p>
    <w:p w:rsidR="00C94C6A" w:rsidRPr="00994F0D" w:rsidRDefault="00C94C6A" w:rsidP="00C94C6A">
      <w:pPr>
        <w:rPr>
          <w:rFonts w:ascii="Batang" w:eastAsia="Batang" w:hAnsi="Batang" w:cs="Arial"/>
        </w:rPr>
      </w:pPr>
    </w:p>
    <w:p w:rsidR="00C94C6A" w:rsidRPr="00522CFB" w:rsidRDefault="00C94C6A" w:rsidP="00C94C6A">
      <w:pPr>
        <w:rPr>
          <w:rFonts w:ascii="Batang" w:eastAsia="Batang" w:hAnsi="Batang" w:cs="Arial"/>
          <w:b/>
        </w:rPr>
      </w:pPr>
      <w:r>
        <w:rPr>
          <w:rFonts w:ascii="Batang" w:eastAsia="Batang" w:hAnsi="Batang" w:cs="Arial"/>
          <w:b/>
        </w:rPr>
        <w:t xml:space="preserve">Alltagsintegrierte </w:t>
      </w:r>
      <w:r w:rsidRPr="00522CFB">
        <w:rPr>
          <w:rFonts w:ascii="Batang" w:eastAsia="Batang" w:hAnsi="Batang" w:cs="Arial"/>
          <w:b/>
        </w:rPr>
        <w:t xml:space="preserve"> Sprachförderung</w:t>
      </w:r>
    </w:p>
    <w:p w:rsidR="00C94C6A" w:rsidRDefault="00C94C6A" w:rsidP="00C94C6A">
      <w:pPr>
        <w:jc w:val="both"/>
        <w:rPr>
          <w:rFonts w:ascii="Batang" w:eastAsia="Batang" w:hAnsi="Batang" w:cs="Arial"/>
        </w:rPr>
      </w:pPr>
      <w:r w:rsidRPr="00994F0D">
        <w:rPr>
          <w:rFonts w:ascii="Batang" w:eastAsia="Batang" w:hAnsi="Batang" w:cs="Arial"/>
        </w:rPr>
        <w:t xml:space="preserve">Sprachförderung erfahren alle Kinder in unserer KiTa. </w:t>
      </w:r>
    </w:p>
    <w:p w:rsidR="00C94C6A" w:rsidRDefault="00C94C6A" w:rsidP="00C94C6A">
      <w:pPr>
        <w:jc w:val="both"/>
        <w:rPr>
          <w:rFonts w:ascii="Batang" w:eastAsia="Batang" w:hAnsi="Batang" w:cs="Arial"/>
        </w:rPr>
      </w:pPr>
      <w:r>
        <w:rPr>
          <w:rFonts w:ascii="Batang" w:eastAsia="Batang" w:hAnsi="Batang" w:cs="Arial"/>
        </w:rPr>
        <w:t>Einmal im Jahr wird der Sprachstand eines jeden Kindes anhand des Beobachtungsverfahren BaSik festgestellt und die Fördermöglichkeiten durchgesprochen und dokumentiert.</w:t>
      </w:r>
    </w:p>
    <w:p w:rsidR="00C94C6A" w:rsidRDefault="00C94C6A" w:rsidP="00C94C6A">
      <w:pPr>
        <w:jc w:val="both"/>
        <w:rPr>
          <w:rFonts w:ascii="Batang" w:eastAsia="Batang" w:hAnsi="Batang" w:cs="Arial"/>
        </w:rPr>
      </w:pPr>
      <w:r>
        <w:rPr>
          <w:rFonts w:ascii="Batang" w:eastAsia="Batang" w:hAnsi="Batang" w:cs="Arial"/>
        </w:rPr>
        <w:t xml:space="preserve"> </w:t>
      </w:r>
    </w:p>
    <w:p w:rsidR="00C94C6A" w:rsidRPr="00994F0D" w:rsidRDefault="00C94C6A" w:rsidP="00C94C6A">
      <w:pPr>
        <w:jc w:val="both"/>
        <w:rPr>
          <w:rFonts w:ascii="Batang" w:eastAsia="Batang" w:hAnsi="Batang" w:cs="Arial"/>
        </w:rPr>
      </w:pPr>
      <w:r w:rsidRPr="00994F0D">
        <w:rPr>
          <w:rFonts w:ascii="Batang" w:eastAsia="Batang" w:hAnsi="Batang" w:cs="Arial"/>
        </w:rPr>
        <w:t xml:space="preserve">Die Schaffung einer offenen, sprachinteressierten und anregenden Umgebung, die sich immer wieder an den Bedürfnissen der Kinder orientiert, unterstützt sie in ihrer Gesamtpersönlichkeit - also auch in ihrer Sprachentwicklung. </w:t>
      </w:r>
    </w:p>
    <w:p w:rsidR="00C94C6A" w:rsidRDefault="00C94C6A" w:rsidP="00C94C6A">
      <w:pPr>
        <w:jc w:val="both"/>
        <w:rPr>
          <w:rFonts w:ascii="Batang" w:eastAsia="Batang" w:hAnsi="Batang" w:cs="Arial"/>
        </w:rPr>
      </w:pPr>
      <w:r w:rsidRPr="00994F0D">
        <w:rPr>
          <w:rFonts w:ascii="Batang" w:eastAsia="Batang" w:hAnsi="Batang" w:cs="Arial"/>
        </w:rPr>
        <w:t xml:space="preserve">Das Entwickeln einer Erzähl- und Lesekultur, die von Freude und Spannung begleitet wird, ermöglicht es Kindern, Lesen und Schreiben als eine attraktive und vielfältige Welt für sich zu entdecken. Das Experimentieren mit und Erkunden von Buchstaben, Ziffern und Zeichen fördert das abstrakte Denken. </w:t>
      </w:r>
    </w:p>
    <w:p w:rsidR="00C94C6A" w:rsidRPr="00994F0D" w:rsidRDefault="00C94C6A" w:rsidP="00C94C6A">
      <w:pPr>
        <w:jc w:val="both"/>
        <w:rPr>
          <w:rFonts w:ascii="Batang" w:eastAsia="Batang" w:hAnsi="Batang" w:cs="Arial"/>
        </w:rPr>
      </w:pPr>
    </w:p>
    <w:p w:rsidR="00C94C6A" w:rsidRDefault="00C94C6A" w:rsidP="00C94C6A">
      <w:pPr>
        <w:jc w:val="center"/>
        <w:rPr>
          <w:rFonts w:ascii="Batang" w:eastAsia="Batang" w:hAnsi="Batang" w:cs="Arial"/>
        </w:rPr>
      </w:pPr>
      <w:r w:rsidRPr="008A5C4B">
        <w:rPr>
          <w:rFonts w:ascii="Batang" w:eastAsia="Batang" w:hAnsi="Batang" w:cs="Arial"/>
          <w:noProof/>
        </w:rPr>
        <w:drawing>
          <wp:inline distT="0" distB="0" distL="0" distR="0" wp14:anchorId="7FB6A73D" wp14:editId="1D3ADBCE">
            <wp:extent cx="3409950" cy="2273300"/>
            <wp:effectExtent l="0" t="0" r="0" b="0"/>
            <wp:docPr id="9" name="Grafik 9" descr="H:\kindergaerten\KiTa Lessingstr._Regenbogen\bilder\fotograf\IA9A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indergaerten\KiTa Lessingstr._Regenbogen\bilder\fotograf\IA9A71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0622" cy="2273748"/>
                    </a:xfrm>
                    <a:prstGeom prst="rect">
                      <a:avLst/>
                    </a:prstGeom>
                    <a:noFill/>
                    <a:ln>
                      <a:noFill/>
                    </a:ln>
                  </pic:spPr>
                </pic:pic>
              </a:graphicData>
            </a:graphic>
          </wp:inline>
        </w:drawing>
      </w:r>
    </w:p>
    <w:p w:rsidR="00C94C6A" w:rsidRDefault="00C94C6A" w:rsidP="00C94C6A">
      <w:pPr>
        <w:jc w:val="center"/>
        <w:rPr>
          <w:rFonts w:ascii="Batang" w:eastAsia="Batang" w:hAnsi="Batang" w:cs="Arial"/>
        </w:rPr>
      </w:pPr>
    </w:p>
    <w:p w:rsidR="00C94C6A" w:rsidRDefault="00C94C6A" w:rsidP="00C94C6A">
      <w:pPr>
        <w:rPr>
          <w:rFonts w:ascii="Batang" w:eastAsia="Batang" w:hAnsi="Batang" w:cs="Arial"/>
          <w:b/>
        </w:rPr>
      </w:pPr>
      <w:r>
        <w:rPr>
          <w:rFonts w:ascii="Batang" w:eastAsia="Batang" w:hAnsi="Batang" w:cs="Arial"/>
          <w:b/>
        </w:rPr>
        <w:t>Alltagintegrierte</w:t>
      </w:r>
      <w:r w:rsidRPr="00522CFB">
        <w:rPr>
          <w:rFonts w:ascii="Batang" w:eastAsia="Batang" w:hAnsi="Batang" w:cs="Arial"/>
          <w:b/>
        </w:rPr>
        <w:t xml:space="preserve"> und zielgerichtete Sprachförderung unterstützen wir durch:</w:t>
      </w:r>
    </w:p>
    <w:p w:rsidR="00C94C6A" w:rsidRDefault="00C94C6A" w:rsidP="00C94C6A">
      <w:pPr>
        <w:rPr>
          <w:rFonts w:ascii="Batang" w:eastAsia="Batang" w:hAnsi="Batang" w:cs="Arial"/>
          <w:b/>
        </w:rPr>
      </w:pPr>
    </w:p>
    <w:p w:rsidR="00C94C6A" w:rsidRPr="00D20DDC" w:rsidRDefault="00C94C6A" w:rsidP="00C94C6A">
      <w:pPr>
        <w:numPr>
          <w:ilvl w:val="0"/>
          <w:numId w:val="14"/>
        </w:numPr>
        <w:jc w:val="both"/>
        <w:rPr>
          <w:rFonts w:ascii="Batang" w:eastAsia="Batang" w:hAnsi="Batang" w:cs="Arial"/>
        </w:rPr>
      </w:pPr>
      <w:r w:rsidRPr="00D20DDC">
        <w:rPr>
          <w:rFonts w:ascii="Batang" w:eastAsia="Batang" w:hAnsi="Batang" w:cs="Arial"/>
        </w:rPr>
        <w:t>geschultes Personal</w:t>
      </w:r>
    </w:p>
    <w:p w:rsidR="00C94C6A" w:rsidRPr="00A744CE" w:rsidRDefault="00C94C6A" w:rsidP="00C94C6A">
      <w:pPr>
        <w:jc w:val="both"/>
        <w:rPr>
          <w:rFonts w:ascii="Batang" w:eastAsia="Batang" w:hAnsi="Batang" w:cs="Arial"/>
          <w:sz w:val="16"/>
          <w:szCs w:val="16"/>
        </w:rPr>
      </w:pPr>
    </w:p>
    <w:p w:rsidR="00C94C6A" w:rsidRPr="00994F0D" w:rsidRDefault="00C94C6A" w:rsidP="00C94C6A">
      <w:pPr>
        <w:numPr>
          <w:ilvl w:val="0"/>
          <w:numId w:val="9"/>
        </w:numPr>
        <w:tabs>
          <w:tab w:val="left" w:pos="720"/>
        </w:tabs>
        <w:suppressAutoHyphens/>
        <w:jc w:val="both"/>
        <w:rPr>
          <w:rFonts w:ascii="Batang" w:eastAsia="Batang" w:hAnsi="Batang" w:cs="Arial"/>
        </w:rPr>
      </w:pPr>
      <w:r w:rsidRPr="00994F0D">
        <w:rPr>
          <w:rFonts w:ascii="Batang" w:eastAsia="Batang" w:hAnsi="Batang" w:cs="Arial"/>
        </w:rPr>
        <w:t>Schaffung von räumlichen Gegebenheiten im gesamten Kindergarten, die Kommunikation und sprachliches Miteinander ermöglichen und unterstützen.</w:t>
      </w:r>
    </w:p>
    <w:p w:rsidR="00C94C6A" w:rsidRPr="00A744CE" w:rsidRDefault="00C94C6A" w:rsidP="00C94C6A">
      <w:pPr>
        <w:jc w:val="both"/>
        <w:rPr>
          <w:rFonts w:ascii="Batang" w:eastAsia="Batang" w:hAnsi="Batang" w:cs="Arial"/>
          <w:sz w:val="16"/>
          <w:szCs w:val="16"/>
        </w:rPr>
      </w:pPr>
    </w:p>
    <w:p w:rsidR="00C94C6A" w:rsidRPr="00994F0D" w:rsidRDefault="00C94C6A" w:rsidP="00C94C6A">
      <w:pPr>
        <w:numPr>
          <w:ilvl w:val="0"/>
          <w:numId w:val="9"/>
        </w:numPr>
        <w:tabs>
          <w:tab w:val="left" w:pos="720"/>
        </w:tabs>
        <w:suppressAutoHyphens/>
        <w:jc w:val="both"/>
        <w:rPr>
          <w:rFonts w:ascii="Batang" w:eastAsia="Batang" w:hAnsi="Batang" w:cs="Arial"/>
        </w:rPr>
      </w:pPr>
      <w:r w:rsidRPr="00994F0D">
        <w:rPr>
          <w:rFonts w:ascii="Batang" w:eastAsia="Batang" w:hAnsi="Batang" w:cs="Arial"/>
        </w:rPr>
        <w:t>Weiterentwicklung einer offenen, partnerschaf</w:t>
      </w:r>
      <w:r>
        <w:rPr>
          <w:rFonts w:ascii="Batang" w:eastAsia="Batang" w:hAnsi="Batang" w:cs="Arial"/>
        </w:rPr>
        <w:t>tlichen Atmosphäre innerhalb der</w:t>
      </w:r>
      <w:r w:rsidRPr="00994F0D">
        <w:rPr>
          <w:rFonts w:ascii="Batang" w:eastAsia="Batang" w:hAnsi="Batang" w:cs="Arial"/>
        </w:rPr>
        <w:t xml:space="preserve"> </w:t>
      </w:r>
      <w:r>
        <w:rPr>
          <w:rFonts w:ascii="Batang" w:eastAsia="Batang" w:hAnsi="Batang" w:cs="Arial"/>
        </w:rPr>
        <w:t>KiTa</w:t>
      </w:r>
      <w:r w:rsidRPr="00994F0D">
        <w:rPr>
          <w:rFonts w:ascii="Batang" w:eastAsia="Batang" w:hAnsi="Batang" w:cs="Arial"/>
        </w:rPr>
        <w:t xml:space="preserve"> zwischen allen Kindern und Erzieherinnen und Förderung von gruppenübergreifenden Kontakten.</w:t>
      </w:r>
    </w:p>
    <w:p w:rsidR="00C94C6A" w:rsidRPr="00A744CE" w:rsidRDefault="00C94C6A" w:rsidP="00C94C6A">
      <w:pPr>
        <w:jc w:val="both"/>
        <w:rPr>
          <w:rFonts w:ascii="Batang" w:eastAsia="Batang" w:hAnsi="Batang" w:cs="Arial"/>
          <w:sz w:val="16"/>
          <w:szCs w:val="16"/>
        </w:rPr>
      </w:pPr>
    </w:p>
    <w:p w:rsidR="00C94C6A" w:rsidRPr="00994F0D" w:rsidRDefault="00C94C6A" w:rsidP="00C94C6A">
      <w:pPr>
        <w:numPr>
          <w:ilvl w:val="0"/>
          <w:numId w:val="9"/>
        </w:numPr>
        <w:tabs>
          <w:tab w:val="left" w:pos="720"/>
        </w:tabs>
        <w:suppressAutoHyphens/>
        <w:jc w:val="both"/>
        <w:rPr>
          <w:rFonts w:ascii="Batang" w:eastAsia="Batang" w:hAnsi="Batang" w:cs="Arial"/>
        </w:rPr>
      </w:pPr>
      <w:r w:rsidRPr="00994F0D">
        <w:rPr>
          <w:rFonts w:ascii="Batang" w:eastAsia="Batang" w:hAnsi="Batang" w:cs="Arial"/>
        </w:rPr>
        <w:t>„</w:t>
      </w:r>
      <w:r w:rsidRPr="00994F0D">
        <w:rPr>
          <w:rFonts w:ascii="Batang" w:eastAsia="Batang" w:hAnsi="Batang" w:cs="Arial"/>
          <w:bCs/>
        </w:rPr>
        <w:t>Literacy“-Erfahrungen</w:t>
      </w:r>
      <w:r w:rsidRPr="00994F0D">
        <w:rPr>
          <w:rFonts w:ascii="Batang" w:eastAsia="Batang" w:hAnsi="Batang" w:cs="Arial"/>
        </w:rPr>
        <w:t xml:space="preserve"> rund um Buch-</w:t>
      </w:r>
      <w:r>
        <w:rPr>
          <w:rFonts w:ascii="Batang" w:eastAsia="Batang" w:hAnsi="Batang" w:cs="Arial"/>
        </w:rPr>
        <w:t>,</w:t>
      </w:r>
      <w:r w:rsidRPr="00994F0D">
        <w:rPr>
          <w:rFonts w:ascii="Batang" w:eastAsia="Batang" w:hAnsi="Batang" w:cs="Arial"/>
        </w:rPr>
        <w:t xml:space="preserve"> Erzähl- und Schriftkultur (dialogorientierte Bilderbuchbetrachtung, vorlesen und erzählen, Zugang zu Bilderbüchern, lesefreundliche Raumgestaltung, Verwendung von Symbolen und Schrift)</w:t>
      </w:r>
    </w:p>
    <w:p w:rsidR="00C94C6A" w:rsidRPr="00A744CE" w:rsidRDefault="00C94C6A" w:rsidP="00C94C6A">
      <w:pPr>
        <w:jc w:val="both"/>
        <w:rPr>
          <w:rFonts w:ascii="Batang" w:eastAsia="Batang" w:hAnsi="Batang" w:cs="Arial"/>
          <w:sz w:val="16"/>
          <w:szCs w:val="16"/>
        </w:rPr>
      </w:pPr>
    </w:p>
    <w:p w:rsidR="00C94C6A" w:rsidRPr="00994F0D" w:rsidRDefault="00C94C6A" w:rsidP="00C94C6A">
      <w:pPr>
        <w:numPr>
          <w:ilvl w:val="0"/>
          <w:numId w:val="9"/>
        </w:numPr>
        <w:tabs>
          <w:tab w:val="left" w:pos="720"/>
        </w:tabs>
        <w:suppressAutoHyphens/>
        <w:jc w:val="both"/>
        <w:rPr>
          <w:rFonts w:ascii="Batang" w:eastAsia="Batang" w:hAnsi="Batang" w:cs="Arial"/>
        </w:rPr>
      </w:pPr>
      <w:r w:rsidRPr="00994F0D">
        <w:rPr>
          <w:rFonts w:ascii="Batang" w:eastAsia="Batang" w:hAnsi="Batang" w:cs="Arial"/>
        </w:rPr>
        <w:t>Sprachförderung im Alltag, d.h. ein sprachfreundliches Verhalten und eine spezielle Art der Gesprächsführung, z.B.</w:t>
      </w:r>
      <w:r>
        <w:rPr>
          <w:rFonts w:ascii="Batang" w:eastAsia="Batang" w:hAnsi="Batang" w:cs="Arial"/>
        </w:rPr>
        <w:t xml:space="preserve"> im Freispiel</w:t>
      </w:r>
      <w:r w:rsidRPr="00994F0D">
        <w:rPr>
          <w:rFonts w:ascii="Batang" w:eastAsia="Batang" w:hAnsi="Batang" w:cs="Arial"/>
        </w:rPr>
        <w:t xml:space="preserve"> oder im Konstruktions- bzw. Rollenspielbereich. </w:t>
      </w:r>
    </w:p>
    <w:p w:rsidR="00C94C6A" w:rsidRPr="00994F0D" w:rsidRDefault="00C94C6A" w:rsidP="00C94C6A">
      <w:pPr>
        <w:jc w:val="both"/>
        <w:rPr>
          <w:rFonts w:ascii="Batang" w:eastAsia="Batang" w:hAnsi="Batang" w:cs="Arial"/>
        </w:rPr>
      </w:pPr>
    </w:p>
    <w:p w:rsidR="00C94C6A" w:rsidRPr="00994F0D" w:rsidRDefault="00C94C6A" w:rsidP="00C94C6A">
      <w:pPr>
        <w:numPr>
          <w:ilvl w:val="0"/>
          <w:numId w:val="9"/>
        </w:numPr>
        <w:tabs>
          <w:tab w:val="left" w:pos="720"/>
        </w:tabs>
        <w:suppressAutoHyphens/>
        <w:rPr>
          <w:rFonts w:ascii="Batang" w:eastAsia="Batang" w:hAnsi="Batang" w:cs="Arial"/>
        </w:rPr>
      </w:pPr>
      <w:r w:rsidRPr="00994F0D">
        <w:rPr>
          <w:rFonts w:ascii="Batang" w:eastAsia="Batang" w:hAnsi="Batang" w:cs="Arial"/>
        </w:rPr>
        <w:t>Geeignete, sprachanregende Spielmaterialien aller Art wie Bilderbücher, Spiele, Handpuppen und vieles mehr.</w:t>
      </w:r>
      <w:r w:rsidRPr="00994F0D">
        <w:rPr>
          <w:rFonts w:ascii="Batang" w:eastAsia="Batang" w:hAnsi="Batang" w:cs="Arial"/>
        </w:rPr>
        <w:br/>
      </w:r>
    </w:p>
    <w:p w:rsidR="00C94C6A" w:rsidRPr="00E33A33" w:rsidRDefault="00C94C6A" w:rsidP="00C94C6A">
      <w:pPr>
        <w:numPr>
          <w:ilvl w:val="0"/>
          <w:numId w:val="9"/>
        </w:numPr>
        <w:tabs>
          <w:tab w:val="left" w:pos="720"/>
        </w:tabs>
        <w:suppressAutoHyphens/>
        <w:jc w:val="both"/>
        <w:rPr>
          <w:rFonts w:ascii="Batang" w:eastAsia="Batang" w:hAnsi="Batang" w:cs="Arial"/>
        </w:rPr>
      </w:pPr>
      <w:r w:rsidRPr="00994F0D">
        <w:rPr>
          <w:rFonts w:ascii="Batang" w:eastAsia="Batang" w:hAnsi="Batang" w:cs="Arial"/>
        </w:rPr>
        <w:t xml:space="preserve">Begleitende Beobachtungen im Freispiel und bei angeleiteten Beschäftigungen. </w:t>
      </w:r>
    </w:p>
    <w:p w:rsidR="00C94C6A" w:rsidRPr="00E33A33" w:rsidRDefault="00C94C6A" w:rsidP="00C94C6A">
      <w:pPr>
        <w:jc w:val="both"/>
        <w:rPr>
          <w:rFonts w:ascii="Batang" w:eastAsia="Batang" w:hAnsi="Batang" w:cs="Arial"/>
        </w:rPr>
      </w:pPr>
    </w:p>
    <w:p w:rsidR="00C94C6A" w:rsidRPr="00994F0D" w:rsidRDefault="00C94C6A" w:rsidP="00C94C6A">
      <w:pPr>
        <w:numPr>
          <w:ilvl w:val="0"/>
          <w:numId w:val="9"/>
        </w:numPr>
        <w:tabs>
          <w:tab w:val="left" w:pos="720"/>
        </w:tabs>
        <w:suppressAutoHyphens/>
        <w:jc w:val="both"/>
        <w:rPr>
          <w:rFonts w:ascii="Batang" w:eastAsia="Batang" w:hAnsi="Batang" w:cs="Arial"/>
        </w:rPr>
      </w:pPr>
      <w:r w:rsidRPr="00994F0D">
        <w:rPr>
          <w:rFonts w:ascii="Batang" w:eastAsia="Batang" w:hAnsi="Batang" w:cs="Arial"/>
        </w:rPr>
        <w:t>Planung und Durchführung von gezielter pädagogischer Arbeit in allen da</w:t>
      </w:r>
      <w:r>
        <w:rPr>
          <w:rFonts w:ascii="Batang" w:eastAsia="Batang" w:hAnsi="Batang" w:cs="Arial"/>
        </w:rPr>
        <w:t>s Kind betreffenden Bereichen, s</w:t>
      </w:r>
      <w:r w:rsidRPr="00994F0D">
        <w:rPr>
          <w:rFonts w:ascii="Batang" w:eastAsia="Batang" w:hAnsi="Batang" w:cs="Arial"/>
        </w:rPr>
        <w:t>chwerpunktmäßig in der Bewegungserziehung und der Sinneswahrnehmungsförderung.</w:t>
      </w:r>
    </w:p>
    <w:p w:rsidR="00C94C6A" w:rsidRPr="00A744CE" w:rsidRDefault="00C94C6A" w:rsidP="00C94C6A">
      <w:pPr>
        <w:jc w:val="both"/>
        <w:rPr>
          <w:rFonts w:ascii="Batang" w:eastAsia="Batang" w:hAnsi="Batang" w:cs="Arial"/>
          <w:sz w:val="16"/>
          <w:szCs w:val="16"/>
        </w:rPr>
      </w:pPr>
    </w:p>
    <w:p w:rsidR="00C94C6A" w:rsidRPr="00E33A33" w:rsidRDefault="00C94C6A" w:rsidP="00C94C6A">
      <w:pPr>
        <w:numPr>
          <w:ilvl w:val="0"/>
          <w:numId w:val="9"/>
        </w:numPr>
        <w:tabs>
          <w:tab w:val="left" w:pos="720"/>
        </w:tabs>
        <w:suppressAutoHyphens/>
        <w:jc w:val="both"/>
        <w:rPr>
          <w:rFonts w:ascii="Batang" w:eastAsia="Batang" w:hAnsi="Batang" w:cs="Arial"/>
        </w:rPr>
      </w:pPr>
      <w:r w:rsidRPr="00994F0D">
        <w:rPr>
          <w:rFonts w:ascii="Batang" w:eastAsia="Batang" w:hAnsi="Batang" w:cs="Arial"/>
        </w:rPr>
        <w:t xml:space="preserve">Durchführung von Finger-, Zungen- und </w:t>
      </w:r>
      <w:r>
        <w:rPr>
          <w:rFonts w:ascii="Batang" w:eastAsia="Batang" w:hAnsi="Batang" w:cs="Arial"/>
        </w:rPr>
        <w:t>Bewegungsspielen im Stuhlkreis.</w:t>
      </w:r>
    </w:p>
    <w:p w:rsidR="00C94C6A" w:rsidRPr="00994F0D" w:rsidRDefault="00C94C6A" w:rsidP="00C94C6A">
      <w:pPr>
        <w:ind w:left="720"/>
        <w:rPr>
          <w:rFonts w:ascii="Batang" w:eastAsia="Batang" w:hAnsi="Batang" w:cs="Arial"/>
        </w:rPr>
      </w:pPr>
    </w:p>
    <w:p w:rsidR="00C94C6A" w:rsidRPr="00994F0D" w:rsidRDefault="00C94C6A" w:rsidP="00C94C6A">
      <w:pPr>
        <w:numPr>
          <w:ilvl w:val="0"/>
          <w:numId w:val="10"/>
        </w:numPr>
        <w:tabs>
          <w:tab w:val="left" w:pos="720"/>
        </w:tabs>
        <w:suppressAutoHyphens/>
        <w:jc w:val="both"/>
        <w:rPr>
          <w:rFonts w:ascii="Batang" w:eastAsia="Batang" w:hAnsi="Batang" w:cs="Arial"/>
        </w:rPr>
      </w:pPr>
      <w:r w:rsidRPr="00994F0D">
        <w:rPr>
          <w:rFonts w:ascii="Batang" w:eastAsia="Batang" w:hAnsi="Batang" w:cs="Arial"/>
        </w:rPr>
        <w:t>Wertschätzung und Angebot von gesunder Ernährung mit besonderem Augenmerk auf kauintensive</w:t>
      </w:r>
      <w:r>
        <w:rPr>
          <w:rFonts w:ascii="Batang" w:eastAsia="Batang" w:hAnsi="Batang" w:cs="Arial"/>
        </w:rPr>
        <w:t>r</w:t>
      </w:r>
      <w:r w:rsidRPr="00994F0D">
        <w:rPr>
          <w:rFonts w:ascii="Batang" w:eastAsia="Batang" w:hAnsi="Batang" w:cs="Arial"/>
        </w:rPr>
        <w:t xml:space="preserve"> Nahrung (z.B. Brotrinde, Apfelstücke, Möhrenstifte usw.) zur Unterstützung der Mundmuskulatur.</w:t>
      </w:r>
    </w:p>
    <w:p w:rsidR="00C94C6A" w:rsidRPr="0080037D" w:rsidRDefault="00C94C6A" w:rsidP="00C94C6A">
      <w:pPr>
        <w:jc w:val="both"/>
        <w:rPr>
          <w:rFonts w:ascii="Batang" w:eastAsia="Batang" w:hAnsi="Batang" w:cs="Arial"/>
          <w:sz w:val="16"/>
          <w:szCs w:val="16"/>
        </w:rPr>
      </w:pPr>
    </w:p>
    <w:p w:rsidR="00C94C6A" w:rsidRPr="00994F0D" w:rsidRDefault="00C94C6A" w:rsidP="00C94C6A">
      <w:pPr>
        <w:numPr>
          <w:ilvl w:val="0"/>
          <w:numId w:val="10"/>
        </w:numPr>
        <w:tabs>
          <w:tab w:val="left" w:pos="720"/>
        </w:tabs>
        <w:suppressAutoHyphens/>
        <w:jc w:val="both"/>
        <w:rPr>
          <w:rFonts w:ascii="Batang" w:eastAsia="Batang" w:hAnsi="Batang" w:cs="Arial"/>
        </w:rPr>
      </w:pPr>
      <w:r w:rsidRPr="00994F0D">
        <w:rPr>
          <w:rFonts w:ascii="Batang" w:eastAsia="Batang" w:hAnsi="Batang" w:cs="Arial"/>
        </w:rPr>
        <w:t>Durchführung von regelmäßigen Elterngesprächen über den Entwicklungsstand der Kinder in allen Persönlichkeitsbereichen und auch der Sprachentwicklung.</w:t>
      </w:r>
    </w:p>
    <w:p w:rsidR="00C94C6A" w:rsidRPr="00E33A33" w:rsidRDefault="00C94C6A" w:rsidP="00C94C6A">
      <w:pPr>
        <w:jc w:val="both"/>
        <w:rPr>
          <w:rFonts w:ascii="Batang" w:eastAsia="Batang" w:hAnsi="Batang" w:cs="Arial"/>
        </w:rPr>
      </w:pPr>
    </w:p>
    <w:p w:rsidR="00C94C6A" w:rsidRDefault="00C94C6A" w:rsidP="00C94C6A">
      <w:pPr>
        <w:numPr>
          <w:ilvl w:val="0"/>
          <w:numId w:val="10"/>
        </w:numPr>
        <w:tabs>
          <w:tab w:val="left" w:pos="720"/>
        </w:tabs>
        <w:suppressAutoHyphens/>
        <w:jc w:val="both"/>
        <w:rPr>
          <w:rFonts w:ascii="Batang" w:eastAsia="Batang" w:hAnsi="Batang" w:cs="Arial"/>
        </w:rPr>
      </w:pPr>
      <w:r w:rsidRPr="00994F0D">
        <w:rPr>
          <w:rFonts w:ascii="Batang" w:eastAsia="Batang" w:hAnsi="Batang" w:cs="Arial"/>
        </w:rPr>
        <w:t>Kontaktaufnahme, Austausch und kontinuierliche Zusammenarbeit mit Logopäden, die unsere Kindergartenkinder fördern.</w:t>
      </w:r>
    </w:p>
    <w:p w:rsidR="00C94C6A" w:rsidRDefault="00C94C6A" w:rsidP="00C94C6A">
      <w:pPr>
        <w:suppressAutoHyphens/>
        <w:jc w:val="both"/>
        <w:rPr>
          <w:rFonts w:ascii="Batang" w:eastAsia="Batang" w:hAnsi="Batang" w:cs="Arial"/>
        </w:rPr>
      </w:pPr>
    </w:p>
    <w:p w:rsidR="00C94C6A" w:rsidRDefault="00C94C6A" w:rsidP="00C94C6A">
      <w:pPr>
        <w:suppressAutoHyphens/>
        <w:rPr>
          <w:rFonts w:ascii="Batang" w:eastAsia="Batang" w:hAnsi="Batang" w:cs="Arial"/>
        </w:rPr>
      </w:pPr>
    </w:p>
    <w:p w:rsidR="00C94C6A" w:rsidRPr="002D16B7" w:rsidRDefault="00C94C6A" w:rsidP="00C94C6A">
      <w:pPr>
        <w:pStyle w:val="IntensivesZitat"/>
        <w:pBdr>
          <w:bottom w:val="single" w:sz="4" w:space="1" w:color="auto"/>
        </w:pBdr>
        <w:ind w:left="0"/>
        <w:rPr>
          <w:rFonts w:ascii="Batang" w:eastAsia="Batang" w:hAnsi="Batang"/>
          <w:color w:val="548DD4" w:themeColor="text2" w:themeTint="99"/>
          <w:sz w:val="32"/>
          <w:szCs w:val="32"/>
        </w:rPr>
      </w:pPr>
      <w:r>
        <w:rPr>
          <w:rFonts w:ascii="Batang" w:eastAsia="Batang" w:hAnsi="Batang"/>
          <w:color w:val="548DD4" w:themeColor="text2" w:themeTint="99"/>
          <w:sz w:val="32"/>
          <w:szCs w:val="32"/>
        </w:rPr>
        <w:t>10</w:t>
      </w:r>
      <w:r w:rsidRPr="002D16B7">
        <w:rPr>
          <w:rFonts w:ascii="Batang" w:eastAsia="Batang" w:hAnsi="Batang"/>
          <w:color w:val="548DD4" w:themeColor="text2" w:themeTint="99"/>
          <w:sz w:val="32"/>
          <w:szCs w:val="32"/>
        </w:rPr>
        <w:t>. Unser Team</w:t>
      </w:r>
    </w:p>
    <w:p w:rsidR="00C94C6A" w:rsidRPr="00D94F36" w:rsidRDefault="00C94C6A" w:rsidP="00C94C6A">
      <w:pPr>
        <w:rPr>
          <w:rFonts w:ascii="Batang" w:eastAsia="Batang" w:hAnsi="Batang" w:cs="Arial"/>
          <w:b/>
        </w:rPr>
      </w:pPr>
    </w:p>
    <w:p w:rsidR="00C94C6A" w:rsidRPr="00994F0D" w:rsidRDefault="00C94C6A" w:rsidP="00C94C6A">
      <w:pPr>
        <w:rPr>
          <w:rFonts w:ascii="Batang" w:eastAsia="Batang" w:hAnsi="Batang" w:cs="Arial"/>
        </w:rPr>
      </w:pPr>
      <w:r w:rsidRPr="00994F0D">
        <w:rPr>
          <w:rFonts w:ascii="Batang" w:eastAsia="Batang" w:hAnsi="Batang" w:cs="Arial"/>
        </w:rPr>
        <w:t>In u</w:t>
      </w:r>
      <w:r>
        <w:rPr>
          <w:rFonts w:ascii="Batang" w:eastAsia="Batang" w:hAnsi="Batang" w:cs="Arial"/>
        </w:rPr>
        <w:t>nserer Kita sind tätig</w:t>
      </w:r>
      <w:r w:rsidRPr="00994F0D">
        <w:rPr>
          <w:rFonts w:ascii="Batang" w:eastAsia="Batang" w:hAnsi="Batang" w:cs="Arial"/>
        </w:rPr>
        <w:t>:</w:t>
      </w:r>
    </w:p>
    <w:p w:rsidR="00C94C6A" w:rsidRPr="00994F0D" w:rsidRDefault="00C94C6A" w:rsidP="00C94C6A">
      <w:pPr>
        <w:numPr>
          <w:ilvl w:val="0"/>
          <w:numId w:val="7"/>
        </w:numPr>
        <w:rPr>
          <w:rFonts w:ascii="Batang" w:eastAsia="Batang" w:hAnsi="Batang" w:cs="Arial"/>
        </w:rPr>
      </w:pPr>
      <w:r>
        <w:rPr>
          <w:rFonts w:ascii="Batang" w:eastAsia="Batang" w:hAnsi="Batang" w:cs="Arial"/>
        </w:rPr>
        <w:t xml:space="preserve">1 </w:t>
      </w:r>
      <w:r w:rsidRPr="00994F0D">
        <w:rPr>
          <w:rFonts w:ascii="Batang" w:eastAsia="Batang" w:hAnsi="Batang" w:cs="Arial"/>
        </w:rPr>
        <w:t>Kindergartenleitung,</w:t>
      </w:r>
    </w:p>
    <w:p w:rsidR="00C94C6A" w:rsidRDefault="00C94C6A" w:rsidP="00C94C6A">
      <w:pPr>
        <w:numPr>
          <w:ilvl w:val="0"/>
          <w:numId w:val="7"/>
        </w:numPr>
        <w:rPr>
          <w:rFonts w:ascii="Batang" w:eastAsia="Batang" w:hAnsi="Batang" w:cs="Arial"/>
        </w:rPr>
      </w:pPr>
      <w:r>
        <w:rPr>
          <w:rFonts w:ascii="Batang" w:eastAsia="Batang" w:hAnsi="Batang" w:cs="Arial"/>
        </w:rPr>
        <w:t xml:space="preserve">3 </w:t>
      </w:r>
      <w:r w:rsidRPr="00994F0D">
        <w:rPr>
          <w:rFonts w:ascii="Batang" w:eastAsia="Batang" w:hAnsi="Batang" w:cs="Arial"/>
        </w:rPr>
        <w:t>Grupp</w:t>
      </w:r>
      <w:r>
        <w:rPr>
          <w:rFonts w:ascii="Batang" w:eastAsia="Batang" w:hAnsi="Batang" w:cs="Arial"/>
        </w:rPr>
        <w:t xml:space="preserve">enleitung </w:t>
      </w:r>
    </w:p>
    <w:p w:rsidR="00C94C6A" w:rsidRDefault="00C94C6A" w:rsidP="00C94C6A">
      <w:pPr>
        <w:numPr>
          <w:ilvl w:val="0"/>
          <w:numId w:val="7"/>
        </w:numPr>
        <w:rPr>
          <w:rFonts w:ascii="Batang" w:eastAsia="Batang" w:hAnsi="Batang" w:cs="Arial"/>
        </w:rPr>
      </w:pPr>
      <w:r w:rsidRPr="00994F0D">
        <w:rPr>
          <w:rFonts w:ascii="Batang" w:eastAsia="Batang" w:hAnsi="Batang" w:cs="Arial"/>
        </w:rPr>
        <w:t xml:space="preserve">Pädagogische </w:t>
      </w:r>
      <w:r>
        <w:rPr>
          <w:rFonts w:ascii="Batang" w:eastAsia="Batang" w:hAnsi="Batang" w:cs="Arial"/>
        </w:rPr>
        <w:t>Fachkräfte</w:t>
      </w:r>
    </w:p>
    <w:p w:rsidR="00C94C6A" w:rsidRPr="00994F0D" w:rsidRDefault="00C94C6A" w:rsidP="00C94C6A">
      <w:pPr>
        <w:numPr>
          <w:ilvl w:val="0"/>
          <w:numId w:val="7"/>
        </w:numPr>
        <w:rPr>
          <w:rFonts w:ascii="Batang" w:eastAsia="Batang" w:hAnsi="Batang" w:cs="Arial"/>
        </w:rPr>
      </w:pPr>
      <w:r w:rsidRPr="00994F0D">
        <w:rPr>
          <w:rFonts w:ascii="Batang" w:eastAsia="Batang" w:hAnsi="Batang" w:cs="Arial"/>
        </w:rPr>
        <w:t>Ergänzungskräfte,</w:t>
      </w:r>
    </w:p>
    <w:p w:rsidR="00C94C6A" w:rsidRPr="00994F0D" w:rsidRDefault="00C94C6A" w:rsidP="00C94C6A">
      <w:pPr>
        <w:ind w:left="360"/>
        <w:rPr>
          <w:rFonts w:ascii="Batang" w:eastAsia="Batang" w:hAnsi="Batang" w:cs="Arial"/>
        </w:rPr>
      </w:pPr>
    </w:p>
    <w:p w:rsidR="00C94C6A" w:rsidRPr="00994F0D" w:rsidRDefault="00C94C6A" w:rsidP="00C94C6A">
      <w:pPr>
        <w:jc w:val="both"/>
        <w:rPr>
          <w:rFonts w:ascii="Batang" w:eastAsia="Batang" w:hAnsi="Batang" w:cs="Arial"/>
        </w:rPr>
      </w:pPr>
      <w:r>
        <w:rPr>
          <w:rFonts w:ascii="Batang" w:eastAsia="Batang" w:hAnsi="Batang" w:cs="Arial"/>
        </w:rPr>
        <w:t>Alle pädagogischen Mitarbeiteri</w:t>
      </w:r>
      <w:r w:rsidRPr="00994F0D">
        <w:rPr>
          <w:rFonts w:ascii="Batang" w:eastAsia="Batang" w:hAnsi="Batang" w:cs="Arial"/>
        </w:rPr>
        <w:t xml:space="preserve">nnen arbeiten in der KiTa als Team. Alle sind verantwortlich für das Gesamte und bringen ihre unterschiedlichen Fähigkeiten und Fertigkeiten in die Arbeit ein. </w:t>
      </w:r>
    </w:p>
    <w:p w:rsidR="00C94C6A" w:rsidRDefault="00C94C6A" w:rsidP="00C94C6A">
      <w:pPr>
        <w:jc w:val="both"/>
        <w:rPr>
          <w:rFonts w:ascii="Batang" w:eastAsia="Batang" w:hAnsi="Batang" w:cs="Arial"/>
        </w:rPr>
      </w:pPr>
      <w:r w:rsidRPr="00994F0D">
        <w:rPr>
          <w:rFonts w:ascii="Batang" w:eastAsia="Batang" w:hAnsi="Batang" w:cs="Arial"/>
        </w:rPr>
        <w:t xml:space="preserve">Bestimmte Aufgabenstellungen und Verantwortungen sind im Team aufgeteilt worden. </w:t>
      </w:r>
    </w:p>
    <w:p w:rsidR="00C94C6A" w:rsidRPr="00994F0D" w:rsidRDefault="00C94C6A" w:rsidP="00C94C6A">
      <w:pPr>
        <w:jc w:val="both"/>
        <w:rPr>
          <w:rFonts w:ascii="Batang" w:eastAsia="Batang" w:hAnsi="Batang" w:cs="Arial"/>
        </w:rPr>
      </w:pPr>
      <w:r w:rsidRPr="00994F0D">
        <w:rPr>
          <w:rFonts w:ascii="Batang" w:eastAsia="Batang" w:hAnsi="Batang" w:cs="Arial"/>
        </w:rPr>
        <w:t>Interne Regelungen werden in den Teamsitzungen besprochen. Bei Personaleng</w:t>
      </w:r>
      <w:r>
        <w:rPr>
          <w:rFonts w:ascii="Batang" w:eastAsia="Batang" w:hAnsi="Batang" w:cs="Arial"/>
        </w:rPr>
        <w:t>pässen springen die Mitarbeiteri</w:t>
      </w:r>
      <w:r w:rsidRPr="00994F0D">
        <w:rPr>
          <w:rFonts w:ascii="Batang" w:eastAsia="Batang" w:hAnsi="Batang" w:cs="Arial"/>
        </w:rPr>
        <w:t>nnen auch in anderen Gruppen ein und betreuen die Kinder. Deshalb ist die gruppenübergreifende Kommunikation sehr wichtig.</w:t>
      </w:r>
    </w:p>
    <w:p w:rsidR="00C94C6A" w:rsidRPr="00994F0D" w:rsidRDefault="00C94C6A" w:rsidP="00C94C6A">
      <w:pPr>
        <w:rPr>
          <w:rFonts w:ascii="Batang" w:eastAsia="Batang" w:hAnsi="Batang" w:cs="Arial"/>
          <w:color w:val="FF0000"/>
        </w:rPr>
      </w:pPr>
    </w:p>
    <w:p w:rsidR="00C94C6A" w:rsidRPr="001E42A4" w:rsidRDefault="00C94C6A" w:rsidP="00C94C6A">
      <w:pPr>
        <w:rPr>
          <w:rFonts w:ascii="Batang" w:eastAsia="Batang" w:hAnsi="Batang" w:cs="Arial"/>
          <w:b/>
        </w:rPr>
      </w:pPr>
      <w:r>
        <w:rPr>
          <w:rFonts w:ascii="Batang" w:eastAsia="Batang" w:hAnsi="Batang" w:cs="Arial"/>
          <w:b/>
        </w:rPr>
        <w:t>10.1.</w:t>
      </w:r>
      <w:r w:rsidRPr="001E42A4">
        <w:rPr>
          <w:rFonts w:ascii="Batang" w:eastAsia="Batang" w:hAnsi="Batang" w:cs="Arial"/>
          <w:b/>
        </w:rPr>
        <w:t xml:space="preserve"> Teamsitzungszeiten</w:t>
      </w:r>
    </w:p>
    <w:p w:rsidR="00C94C6A" w:rsidRPr="00994F0D" w:rsidRDefault="00C94C6A" w:rsidP="00C94C6A">
      <w:pPr>
        <w:rPr>
          <w:rFonts w:ascii="Batang" w:eastAsia="Batang" w:hAnsi="Batang" w:cs="Arial"/>
          <w:i/>
        </w:rPr>
      </w:pPr>
    </w:p>
    <w:p w:rsidR="00C94C6A" w:rsidRPr="00994F0D" w:rsidRDefault="00C94C6A" w:rsidP="00C94C6A">
      <w:pPr>
        <w:jc w:val="both"/>
        <w:rPr>
          <w:rFonts w:ascii="Batang" w:eastAsia="Batang" w:hAnsi="Batang" w:cs="Arial"/>
        </w:rPr>
      </w:pPr>
      <w:r w:rsidRPr="00994F0D">
        <w:rPr>
          <w:rFonts w:ascii="Batang" w:eastAsia="Batang" w:hAnsi="Batang" w:cs="Arial"/>
        </w:rPr>
        <w:t xml:space="preserve">Eine wichtige Grundlage für die pädagogische Arbeit sind Teamgespräche. Das gesamte Team trifft sich einmal monatlich zur Besprechung. Eine weitere Teambesprechung findet zwischen </w:t>
      </w:r>
      <w:r>
        <w:rPr>
          <w:rFonts w:ascii="Batang" w:eastAsia="Batang" w:hAnsi="Batang" w:cs="Arial"/>
        </w:rPr>
        <w:t xml:space="preserve"> einer Kleingruppe</w:t>
      </w:r>
      <w:r w:rsidRPr="00994F0D">
        <w:rPr>
          <w:rFonts w:ascii="Batang" w:eastAsia="Batang" w:hAnsi="Batang" w:cs="Arial"/>
        </w:rPr>
        <w:t xml:space="preserve"> und der Leitung statt. </w:t>
      </w:r>
      <w:r>
        <w:rPr>
          <w:rFonts w:ascii="Batang" w:eastAsia="Batang" w:hAnsi="Batang" w:cs="Arial"/>
        </w:rPr>
        <w:t>Alle vierzehn Tage</w:t>
      </w:r>
      <w:r w:rsidRPr="00994F0D">
        <w:rPr>
          <w:rFonts w:ascii="Batang" w:eastAsia="Batang" w:hAnsi="Batang" w:cs="Arial"/>
        </w:rPr>
        <w:t xml:space="preserve"> werden gruppeninterne </w:t>
      </w:r>
      <w:r>
        <w:rPr>
          <w:rFonts w:ascii="Batang" w:eastAsia="Batang" w:hAnsi="Batang" w:cs="Arial"/>
        </w:rPr>
        <w:t>Besprechungen</w:t>
      </w:r>
      <w:r w:rsidRPr="00994F0D">
        <w:rPr>
          <w:rFonts w:ascii="Batang" w:eastAsia="Batang" w:hAnsi="Batang" w:cs="Arial"/>
        </w:rPr>
        <w:t xml:space="preserve"> durchgeführt. Zweimal jährlich findet außerd</w:t>
      </w:r>
      <w:r>
        <w:rPr>
          <w:rFonts w:ascii="Batang" w:eastAsia="Batang" w:hAnsi="Batang" w:cs="Arial"/>
        </w:rPr>
        <w:t xml:space="preserve">em ein pädagogischer Tag statt und zweimal im Jahr ein pädagogischer Nachmittag. An diesen Tagen/ Nachmittagen bleibt </w:t>
      </w:r>
      <w:r w:rsidRPr="00994F0D">
        <w:rPr>
          <w:rFonts w:ascii="Batang" w:eastAsia="Batang" w:hAnsi="Batang" w:cs="Arial"/>
        </w:rPr>
        <w:t>die KiTa geschlossen.</w:t>
      </w:r>
    </w:p>
    <w:p w:rsidR="00C94C6A" w:rsidRPr="00994F0D" w:rsidRDefault="00C94C6A" w:rsidP="00C94C6A">
      <w:pPr>
        <w:jc w:val="both"/>
        <w:rPr>
          <w:rFonts w:ascii="Batang" w:eastAsia="Batang" w:hAnsi="Batang" w:cs="Arial"/>
        </w:rPr>
      </w:pPr>
      <w:r w:rsidRPr="00994F0D">
        <w:rPr>
          <w:rFonts w:ascii="Batang" w:eastAsia="Batang" w:hAnsi="Batang" w:cs="Arial"/>
        </w:rPr>
        <w:t>Die Inhalte der Besprechungen variieren. Sie werden im Wechsel protokolliert. Teil der Besprechungen können organisatorische Fragen, Impulse oder inhaltliche Fragen über Elternarbeit und Öffnung der Einrichtung, Projekte, Fallbesprechungen, Austausch von Trägerinformationen sowie konzeptionelle Änderungen sein. Es werden auch Aufgaben besp</w:t>
      </w:r>
      <w:r>
        <w:rPr>
          <w:rFonts w:ascii="Batang" w:eastAsia="Batang" w:hAnsi="Batang" w:cs="Arial"/>
        </w:rPr>
        <w:t>rochen und geregelt, die jede</w:t>
      </w:r>
      <w:r w:rsidRPr="00994F0D">
        <w:rPr>
          <w:rFonts w:ascii="Batang" w:eastAsia="Batang" w:hAnsi="Batang" w:cs="Arial"/>
        </w:rPr>
        <w:t xml:space="preserve"> Mitarbeiterin übernimmt und ausführt. Die regelmäßigen Besprechungen bieten die Möglichkeit, die Arbeit zu reflektieren, zu planen und Informationen auszutauschen.</w:t>
      </w:r>
    </w:p>
    <w:p w:rsidR="00C94C6A" w:rsidRDefault="00C94C6A" w:rsidP="00C94C6A">
      <w:pPr>
        <w:rPr>
          <w:rFonts w:ascii="Batang" w:eastAsia="Batang" w:hAnsi="Batang" w:cs="Arial"/>
          <w:b/>
        </w:rPr>
      </w:pPr>
    </w:p>
    <w:p w:rsidR="00C94C6A" w:rsidRDefault="00C94C6A" w:rsidP="00C94C6A">
      <w:pPr>
        <w:rPr>
          <w:rFonts w:ascii="Batang" w:eastAsia="Batang" w:hAnsi="Batang" w:cs="Arial"/>
          <w:b/>
        </w:rPr>
      </w:pPr>
    </w:p>
    <w:p w:rsidR="00C94C6A" w:rsidRDefault="00C94C6A" w:rsidP="00C94C6A">
      <w:pPr>
        <w:rPr>
          <w:rFonts w:ascii="Batang" w:eastAsia="Batang" w:hAnsi="Batang" w:cs="Arial"/>
          <w:b/>
        </w:rPr>
      </w:pPr>
    </w:p>
    <w:p w:rsidR="00C94C6A" w:rsidRDefault="00C94C6A" w:rsidP="00C94C6A">
      <w:pPr>
        <w:rPr>
          <w:rFonts w:ascii="Batang" w:eastAsia="Batang" w:hAnsi="Batang" w:cs="Arial"/>
          <w:b/>
        </w:rPr>
      </w:pPr>
    </w:p>
    <w:p w:rsidR="00C94C6A" w:rsidRDefault="00C94C6A" w:rsidP="00C94C6A">
      <w:pPr>
        <w:rPr>
          <w:rFonts w:ascii="Batang" w:eastAsia="Batang" w:hAnsi="Batang" w:cs="Arial"/>
          <w:b/>
        </w:rPr>
      </w:pPr>
    </w:p>
    <w:p w:rsidR="00C94C6A" w:rsidRDefault="00C94C6A" w:rsidP="00C94C6A">
      <w:pPr>
        <w:rPr>
          <w:rFonts w:ascii="Batang" w:eastAsia="Batang" w:hAnsi="Batang" w:cs="Arial"/>
          <w:b/>
        </w:rPr>
      </w:pPr>
    </w:p>
    <w:p w:rsidR="00C94C6A" w:rsidRDefault="00C94C6A" w:rsidP="00C94C6A">
      <w:pPr>
        <w:rPr>
          <w:rFonts w:ascii="Batang" w:eastAsia="Batang" w:hAnsi="Batang" w:cs="Arial"/>
          <w:b/>
        </w:rPr>
      </w:pPr>
    </w:p>
    <w:p w:rsidR="00C94C6A" w:rsidRDefault="00C94C6A" w:rsidP="00C94C6A">
      <w:pPr>
        <w:rPr>
          <w:rFonts w:ascii="Batang" w:eastAsia="Batang" w:hAnsi="Batang" w:cs="Arial"/>
          <w:b/>
        </w:rPr>
      </w:pPr>
    </w:p>
    <w:p w:rsidR="00C94C6A" w:rsidRDefault="00C94C6A" w:rsidP="00C94C6A">
      <w:pPr>
        <w:rPr>
          <w:rFonts w:ascii="Batang" w:eastAsia="Batang" w:hAnsi="Batang" w:cs="Arial"/>
          <w:b/>
        </w:rPr>
      </w:pPr>
    </w:p>
    <w:p w:rsidR="00C94C6A" w:rsidRPr="0038082A" w:rsidRDefault="00C94C6A" w:rsidP="00C94C6A">
      <w:pPr>
        <w:rPr>
          <w:rFonts w:ascii="Batang" w:eastAsia="Batang" w:hAnsi="Batang" w:cs="Arial"/>
          <w:b/>
        </w:rPr>
      </w:pPr>
      <w:r>
        <w:rPr>
          <w:rFonts w:ascii="Batang" w:eastAsia="Batang" w:hAnsi="Batang" w:cs="Arial"/>
          <w:b/>
        </w:rPr>
        <w:t>10.2.</w:t>
      </w:r>
      <w:r w:rsidRPr="0038082A">
        <w:rPr>
          <w:rFonts w:ascii="Batang" w:eastAsia="Batang" w:hAnsi="Batang" w:cs="Arial"/>
          <w:b/>
        </w:rPr>
        <w:t xml:space="preserve"> Fort – und Weiterbildung</w:t>
      </w:r>
    </w:p>
    <w:p w:rsidR="00C94C6A" w:rsidRPr="00994F0D" w:rsidRDefault="00C94C6A" w:rsidP="00C94C6A">
      <w:pPr>
        <w:rPr>
          <w:rFonts w:ascii="Batang" w:eastAsia="Batang" w:hAnsi="Batang" w:cs="Arial"/>
          <w:color w:val="FF0000"/>
        </w:rPr>
      </w:pPr>
    </w:p>
    <w:p w:rsidR="00C94C6A" w:rsidRDefault="00C94C6A" w:rsidP="00C94C6A">
      <w:pPr>
        <w:jc w:val="both"/>
        <w:rPr>
          <w:rFonts w:ascii="Batang" w:eastAsia="Batang" w:hAnsi="Batang" w:cs="Arial"/>
        </w:rPr>
      </w:pPr>
      <w:r w:rsidRPr="00994F0D">
        <w:rPr>
          <w:rFonts w:ascii="Batang" w:eastAsia="Batang" w:hAnsi="Batang" w:cs="Arial"/>
        </w:rPr>
        <w:t>Gru</w:t>
      </w:r>
      <w:r>
        <w:rPr>
          <w:rFonts w:ascii="Batang" w:eastAsia="Batang" w:hAnsi="Batang" w:cs="Arial"/>
        </w:rPr>
        <w:t>ndsätzlich ist für die Arbeit in der KiTa</w:t>
      </w:r>
      <w:r w:rsidRPr="00994F0D">
        <w:rPr>
          <w:rFonts w:ascii="Batang" w:eastAsia="Batang" w:hAnsi="Batang" w:cs="Arial"/>
        </w:rPr>
        <w:t xml:space="preserve"> eine Vertiefung der pädagogischen Qualifikation durch Fort-, Weiterbildungen und Aneignung von Fachwissen notwendig. Jede pädagogische Mitarbeiterin hat das Recht und die Pflicht, sich regelmäßig mit neuen pädagogischen Erkenntnissen vertraut zu machen und sich weiter zu qualifizieren. Fortbildungsangebote sollen </w:t>
      </w:r>
      <w:r>
        <w:rPr>
          <w:rFonts w:ascii="Batang" w:eastAsia="Batang" w:hAnsi="Batang" w:cs="Arial"/>
        </w:rPr>
        <w:t xml:space="preserve">auf die </w:t>
      </w:r>
      <w:r w:rsidRPr="00994F0D">
        <w:rPr>
          <w:rFonts w:ascii="Batang" w:eastAsia="Batang" w:hAnsi="Batang" w:cs="Arial"/>
        </w:rPr>
        <w:t xml:space="preserve">Konzeption der Einrichtung aufbauen und sie weiterentwickeln. </w:t>
      </w:r>
    </w:p>
    <w:p w:rsidR="00C94C6A" w:rsidRPr="00994F0D" w:rsidRDefault="00C94C6A" w:rsidP="00C94C6A">
      <w:pPr>
        <w:jc w:val="both"/>
        <w:rPr>
          <w:rFonts w:ascii="Batang" w:eastAsia="Batang" w:hAnsi="Batang" w:cs="Arial"/>
        </w:rPr>
      </w:pPr>
    </w:p>
    <w:p w:rsidR="00C94C6A" w:rsidRPr="003B1229" w:rsidRDefault="00C94C6A" w:rsidP="00C94C6A">
      <w:pPr>
        <w:ind w:left="720"/>
        <w:rPr>
          <w:rFonts w:ascii="Batang" w:eastAsia="Batang" w:hAnsi="Batang" w:cs="Arial"/>
          <w:b/>
        </w:rPr>
      </w:pPr>
      <w:r w:rsidRPr="003B1229">
        <w:rPr>
          <w:rFonts w:ascii="Batang" w:eastAsia="Batang" w:hAnsi="Batang" w:cs="Arial"/>
          <w:b/>
        </w:rPr>
        <w:t>Zusätzliche Qualifikationen der pädagogischen Mitarbeiterinnen:</w:t>
      </w:r>
    </w:p>
    <w:p w:rsidR="00C94C6A" w:rsidRPr="00994F0D" w:rsidRDefault="00C94C6A" w:rsidP="00C94C6A">
      <w:pPr>
        <w:numPr>
          <w:ilvl w:val="0"/>
          <w:numId w:val="7"/>
        </w:numPr>
        <w:rPr>
          <w:rFonts w:ascii="Batang" w:eastAsia="Batang" w:hAnsi="Batang" w:cs="Arial"/>
        </w:rPr>
      </w:pPr>
      <w:r w:rsidRPr="00994F0D">
        <w:rPr>
          <w:rFonts w:ascii="Batang" w:eastAsia="Batang" w:hAnsi="Batang" w:cs="Arial"/>
        </w:rPr>
        <w:t>Fachkraft für U3</w:t>
      </w:r>
    </w:p>
    <w:p w:rsidR="00C94C6A" w:rsidRPr="00994F0D" w:rsidRDefault="00C94C6A" w:rsidP="00C94C6A">
      <w:pPr>
        <w:numPr>
          <w:ilvl w:val="0"/>
          <w:numId w:val="7"/>
        </w:numPr>
        <w:rPr>
          <w:rFonts w:ascii="Batang" w:eastAsia="Batang" w:hAnsi="Batang" w:cs="Arial"/>
        </w:rPr>
      </w:pPr>
      <w:r w:rsidRPr="00994F0D">
        <w:rPr>
          <w:rFonts w:ascii="Batang" w:eastAsia="Batang" w:hAnsi="Batang" w:cs="Arial"/>
        </w:rPr>
        <w:t xml:space="preserve">Fachkraft für </w:t>
      </w:r>
      <w:r>
        <w:rPr>
          <w:rFonts w:ascii="Batang" w:eastAsia="Batang" w:hAnsi="Batang" w:cs="Arial"/>
        </w:rPr>
        <w:t>Motopädagogik</w:t>
      </w:r>
    </w:p>
    <w:p w:rsidR="00C94C6A" w:rsidRPr="00994F0D" w:rsidRDefault="00C94C6A" w:rsidP="00C94C6A">
      <w:pPr>
        <w:numPr>
          <w:ilvl w:val="0"/>
          <w:numId w:val="7"/>
        </w:numPr>
        <w:rPr>
          <w:rFonts w:ascii="Batang" w:eastAsia="Batang" w:hAnsi="Batang" w:cs="Arial"/>
        </w:rPr>
      </w:pPr>
      <w:r w:rsidRPr="00994F0D">
        <w:rPr>
          <w:rFonts w:ascii="Batang" w:eastAsia="Batang" w:hAnsi="Batang" w:cs="Arial"/>
        </w:rPr>
        <w:t>Kindersporttrainerin</w:t>
      </w:r>
    </w:p>
    <w:p w:rsidR="00C94C6A" w:rsidRPr="00994F0D" w:rsidRDefault="00C94C6A" w:rsidP="00C94C6A">
      <w:pPr>
        <w:numPr>
          <w:ilvl w:val="0"/>
          <w:numId w:val="7"/>
        </w:numPr>
        <w:rPr>
          <w:rFonts w:ascii="Batang" w:eastAsia="Batang" w:hAnsi="Batang" w:cs="Arial"/>
        </w:rPr>
      </w:pPr>
      <w:r>
        <w:rPr>
          <w:rFonts w:ascii="Batang" w:eastAsia="Batang" w:hAnsi="Batang" w:cs="Arial"/>
        </w:rPr>
        <w:t>Übungsleiterschein B „</w:t>
      </w:r>
      <w:r w:rsidRPr="00994F0D">
        <w:rPr>
          <w:rFonts w:ascii="Batang" w:eastAsia="Batang" w:hAnsi="Batang" w:cs="Arial"/>
        </w:rPr>
        <w:t>Bewegungserziehung im Kleinkind und Vorschulalter“</w:t>
      </w:r>
    </w:p>
    <w:p w:rsidR="00C94C6A" w:rsidRDefault="00C94C6A" w:rsidP="00C94C6A">
      <w:pPr>
        <w:numPr>
          <w:ilvl w:val="0"/>
          <w:numId w:val="7"/>
        </w:numPr>
        <w:rPr>
          <w:rFonts w:ascii="Batang" w:eastAsia="Batang" w:hAnsi="Batang" w:cs="Arial"/>
        </w:rPr>
      </w:pPr>
      <w:r w:rsidRPr="00994F0D">
        <w:rPr>
          <w:rFonts w:ascii="Batang" w:eastAsia="Batang" w:hAnsi="Batang" w:cs="Arial"/>
        </w:rPr>
        <w:t>Fachkraft für inklusive Pädagogik i.A.</w:t>
      </w:r>
    </w:p>
    <w:p w:rsidR="00C94C6A" w:rsidRPr="00994F0D" w:rsidRDefault="00C94C6A" w:rsidP="00C94C6A">
      <w:pPr>
        <w:numPr>
          <w:ilvl w:val="0"/>
          <w:numId w:val="7"/>
        </w:numPr>
        <w:rPr>
          <w:rFonts w:ascii="Batang" w:eastAsia="Batang" w:hAnsi="Batang" w:cs="Arial"/>
        </w:rPr>
      </w:pPr>
      <w:r>
        <w:rPr>
          <w:rFonts w:ascii="Batang" w:eastAsia="Batang" w:hAnsi="Batang" w:cs="Arial"/>
        </w:rPr>
        <w:t>Fachkraft für Gesundheit</w:t>
      </w:r>
    </w:p>
    <w:p w:rsidR="00C94C6A" w:rsidRDefault="00C94C6A" w:rsidP="00C94C6A">
      <w:pPr>
        <w:ind w:left="360"/>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r>
        <w:rPr>
          <w:noProof/>
        </w:rPr>
        <w:drawing>
          <wp:inline distT="0" distB="0" distL="0" distR="0" wp14:anchorId="760F1F10" wp14:editId="3D278F9D">
            <wp:extent cx="5324475" cy="2600325"/>
            <wp:effectExtent l="0" t="0" r="9525" b="9525"/>
            <wp:docPr id="23" name="Grafik 23" descr="Fort- &amp;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t- &amp; Weiterbildu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4475" cy="2600325"/>
                    </a:xfrm>
                    <a:prstGeom prst="rect">
                      <a:avLst/>
                    </a:prstGeom>
                    <a:noFill/>
                    <a:ln>
                      <a:noFill/>
                    </a:ln>
                  </pic:spPr>
                </pic:pic>
              </a:graphicData>
            </a:graphic>
          </wp:inline>
        </w:drawing>
      </w: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Pr="002D16B7" w:rsidRDefault="00C94C6A" w:rsidP="00C94C6A">
      <w:pPr>
        <w:pStyle w:val="IntensivesZitat"/>
        <w:pBdr>
          <w:bottom w:val="single" w:sz="4" w:space="1" w:color="auto"/>
        </w:pBdr>
        <w:ind w:left="0"/>
        <w:rPr>
          <w:rFonts w:ascii="Batang" w:eastAsia="Batang" w:hAnsi="Batang"/>
          <w:color w:val="548DD4" w:themeColor="text2" w:themeTint="99"/>
          <w:sz w:val="32"/>
          <w:szCs w:val="32"/>
        </w:rPr>
      </w:pPr>
      <w:r>
        <w:rPr>
          <w:rFonts w:ascii="Batang" w:eastAsia="Batang" w:hAnsi="Batang"/>
          <w:color w:val="548DD4" w:themeColor="text2" w:themeTint="99"/>
          <w:sz w:val="32"/>
          <w:szCs w:val="32"/>
        </w:rPr>
        <w:t>11</w:t>
      </w:r>
      <w:r w:rsidRPr="002D16B7">
        <w:rPr>
          <w:rFonts w:ascii="Batang" w:eastAsia="Batang" w:hAnsi="Batang"/>
          <w:color w:val="548DD4" w:themeColor="text2" w:themeTint="99"/>
          <w:sz w:val="32"/>
          <w:szCs w:val="32"/>
        </w:rPr>
        <w:t>. Zusammenarbeit</w:t>
      </w:r>
    </w:p>
    <w:p w:rsidR="00C94C6A" w:rsidRDefault="00C94C6A" w:rsidP="00C94C6A">
      <w:pPr>
        <w:rPr>
          <w:rFonts w:ascii="Batang" w:eastAsia="Batang" w:hAnsi="Batang" w:cs="Arial"/>
          <w:b/>
        </w:rPr>
      </w:pPr>
    </w:p>
    <w:p w:rsidR="00C94C6A" w:rsidRPr="00AB19AE" w:rsidRDefault="00C94C6A" w:rsidP="00C94C6A">
      <w:pPr>
        <w:rPr>
          <w:rFonts w:ascii="Batang" w:eastAsia="Batang" w:hAnsi="Batang" w:cs="Arial"/>
          <w:b/>
        </w:rPr>
      </w:pPr>
      <w:r>
        <w:rPr>
          <w:rFonts w:ascii="Batang" w:eastAsia="Batang" w:hAnsi="Batang" w:cs="Arial"/>
          <w:b/>
        </w:rPr>
        <w:t>11.1</w:t>
      </w:r>
      <w:r w:rsidRPr="00AB19AE">
        <w:rPr>
          <w:rFonts w:ascii="Batang" w:eastAsia="Batang" w:hAnsi="Batang" w:cs="Arial"/>
          <w:b/>
        </w:rPr>
        <w:t xml:space="preserve">. </w:t>
      </w:r>
      <w:r>
        <w:rPr>
          <w:rFonts w:ascii="Batang" w:eastAsia="Batang" w:hAnsi="Batang" w:cs="Arial"/>
          <w:b/>
        </w:rPr>
        <w:t xml:space="preserve">… </w:t>
      </w:r>
      <w:r w:rsidRPr="00AB19AE">
        <w:rPr>
          <w:rFonts w:ascii="Batang" w:eastAsia="Batang" w:hAnsi="Batang" w:cs="Arial"/>
          <w:b/>
        </w:rPr>
        <w:t>mit dem Träger</w:t>
      </w:r>
    </w:p>
    <w:p w:rsidR="00C94C6A" w:rsidRPr="00994F0D" w:rsidRDefault="00C94C6A" w:rsidP="00C94C6A">
      <w:pPr>
        <w:rPr>
          <w:rFonts w:ascii="Batang" w:eastAsia="Batang" w:hAnsi="Batang" w:cs="Arial"/>
          <w:i/>
        </w:rPr>
      </w:pPr>
    </w:p>
    <w:p w:rsidR="00C94C6A" w:rsidRDefault="00C94C6A" w:rsidP="00C94C6A">
      <w:pPr>
        <w:outlineLvl w:val="0"/>
        <w:rPr>
          <w:rFonts w:ascii="Batang" w:eastAsia="Batang" w:hAnsi="Batang" w:cs="Arial"/>
        </w:rPr>
      </w:pPr>
      <w:r>
        <w:rPr>
          <w:rFonts w:ascii="Batang" w:eastAsia="Batang" w:hAnsi="Batang" w:cs="Arial"/>
        </w:rPr>
        <w:t>Der Träger unserer Einrichtung ist die Stadt Delbrück.</w:t>
      </w:r>
    </w:p>
    <w:p w:rsidR="00C94C6A" w:rsidRDefault="00C94C6A" w:rsidP="00C94C6A">
      <w:pPr>
        <w:outlineLvl w:val="0"/>
        <w:rPr>
          <w:rFonts w:ascii="Batang" w:eastAsia="Batang" w:hAnsi="Batang" w:cs="Arial"/>
        </w:rPr>
      </w:pPr>
      <w:r>
        <w:rPr>
          <w:rFonts w:ascii="Batang" w:eastAsia="Batang" w:hAnsi="Batang" w:cs="Arial"/>
        </w:rPr>
        <w:t>Die Zusammenarbeit gestaltet sich in verschiedenen Bereichen.</w:t>
      </w:r>
    </w:p>
    <w:p w:rsidR="00C94C6A" w:rsidRDefault="00C94C6A" w:rsidP="00C94C6A">
      <w:pPr>
        <w:outlineLvl w:val="0"/>
        <w:rPr>
          <w:rFonts w:ascii="Batang" w:eastAsia="Batang" w:hAnsi="Batang" w:cs="Arial"/>
        </w:rPr>
      </w:pPr>
      <w:r>
        <w:rPr>
          <w:rFonts w:ascii="Batang" w:eastAsia="Batang" w:hAnsi="Batang" w:cs="Arial"/>
        </w:rPr>
        <w:t>Alle Verwaltungsaufgaben werden von dem Träger und der KiTa-Leitung geregelt, wodurch ein ständiger Austausch stattfindet.</w:t>
      </w:r>
    </w:p>
    <w:p w:rsidR="00C94C6A" w:rsidRDefault="00C94C6A" w:rsidP="00C94C6A">
      <w:pPr>
        <w:outlineLvl w:val="0"/>
        <w:rPr>
          <w:rFonts w:ascii="Batang" w:eastAsia="Batang" w:hAnsi="Batang" w:cs="Arial"/>
        </w:rPr>
      </w:pPr>
      <w:r>
        <w:rPr>
          <w:rFonts w:ascii="Batang" w:eastAsia="Batang" w:hAnsi="Batang" w:cs="Arial"/>
        </w:rPr>
        <w:t xml:space="preserve">Der Träger entscheidet über die KiTa betreffende Grundsatzfragen, wie z.B. </w:t>
      </w:r>
    </w:p>
    <w:p w:rsidR="00C94C6A" w:rsidRDefault="00C94C6A" w:rsidP="00C94C6A">
      <w:pPr>
        <w:outlineLvl w:val="0"/>
        <w:rPr>
          <w:rFonts w:ascii="Batang" w:eastAsia="Batang" w:hAnsi="Batang" w:cs="Arial"/>
        </w:rPr>
      </w:pPr>
      <w:r>
        <w:rPr>
          <w:rFonts w:ascii="Batang" w:eastAsia="Batang" w:hAnsi="Batang" w:cs="Arial"/>
        </w:rPr>
        <w:t>Personalentscheidungen, bauliche Maßnahmen und  pädagogische Inhalte.</w:t>
      </w:r>
    </w:p>
    <w:p w:rsidR="00C94C6A" w:rsidRPr="00994F0D" w:rsidRDefault="00C94C6A" w:rsidP="00C94C6A">
      <w:pPr>
        <w:outlineLvl w:val="0"/>
        <w:rPr>
          <w:rFonts w:ascii="Batang" w:eastAsia="Batang" w:hAnsi="Batang" w:cs="Arial"/>
        </w:rPr>
      </w:pPr>
      <w:r>
        <w:rPr>
          <w:rFonts w:ascii="Batang" w:eastAsia="Batang" w:hAnsi="Batang" w:cs="Arial"/>
        </w:rPr>
        <w:t>Zudem wird die Qualität mittels Qualitätsmanagement ständig überprüft, angepasst und so verbessert.</w:t>
      </w:r>
    </w:p>
    <w:p w:rsidR="00C94C6A" w:rsidRDefault="00C94C6A" w:rsidP="00C94C6A">
      <w:pPr>
        <w:rPr>
          <w:rFonts w:ascii="Batang" w:eastAsia="Batang" w:hAnsi="Batang" w:cs="Arial"/>
          <w:b/>
        </w:rPr>
      </w:pPr>
    </w:p>
    <w:p w:rsidR="00C94C6A" w:rsidRPr="0038082A" w:rsidRDefault="00C94C6A" w:rsidP="00C94C6A">
      <w:pPr>
        <w:rPr>
          <w:rFonts w:ascii="Batang" w:eastAsia="Batang" w:hAnsi="Batang" w:cs="Arial"/>
          <w:b/>
        </w:rPr>
      </w:pPr>
      <w:r>
        <w:rPr>
          <w:rFonts w:ascii="Batang" w:eastAsia="Batang" w:hAnsi="Batang" w:cs="Arial"/>
          <w:b/>
        </w:rPr>
        <w:t>11.2</w:t>
      </w:r>
      <w:r w:rsidRPr="0038082A">
        <w:rPr>
          <w:rFonts w:ascii="Batang" w:eastAsia="Batang" w:hAnsi="Batang" w:cs="Arial"/>
          <w:b/>
        </w:rPr>
        <w:t>. … mit den Eltern</w:t>
      </w:r>
    </w:p>
    <w:p w:rsidR="00C94C6A" w:rsidRPr="00994F0D" w:rsidRDefault="00C94C6A" w:rsidP="00C94C6A">
      <w:pPr>
        <w:rPr>
          <w:rFonts w:ascii="Batang" w:eastAsia="Batang" w:hAnsi="Batang" w:cs="Arial"/>
          <w:color w:val="FF0000"/>
        </w:rPr>
      </w:pPr>
    </w:p>
    <w:p w:rsidR="00C94C6A" w:rsidRPr="00994F0D" w:rsidRDefault="00C94C6A" w:rsidP="00C94C6A">
      <w:pPr>
        <w:jc w:val="both"/>
        <w:rPr>
          <w:rFonts w:ascii="Batang" w:eastAsia="Batang" w:hAnsi="Batang" w:cs="Arial"/>
        </w:rPr>
      </w:pPr>
      <w:r w:rsidRPr="00994F0D">
        <w:rPr>
          <w:rFonts w:ascii="Batang" w:eastAsia="Batang" w:hAnsi="Batang" w:cs="Arial"/>
        </w:rPr>
        <w:t>Die beste Grundlage für eine gute und erfolgreiche Zusammenarbeit zum Wohl des Kindes ist eine positive Kooperation von Eltern und Erzieherinnen. Wichtig ist uns dabei der Aufbau eines offenen, partnerschaftlichen und vertrauensvollen Verhältnisses. Wir verstehen darunter, dass Eltern mit Fragen, Wünschen aber auch mit Problemen und Schwierigkeiten zu uns kommen, damit wir gemeinsam nach Lösungsmöglichkeiten oder Hilfestellungen suchen</w:t>
      </w:r>
      <w:r>
        <w:rPr>
          <w:rFonts w:ascii="Batang" w:eastAsia="Batang" w:hAnsi="Batang" w:cs="Arial"/>
        </w:rPr>
        <w:t>,</w:t>
      </w:r>
      <w:r w:rsidRPr="00994F0D">
        <w:rPr>
          <w:rFonts w:ascii="Batang" w:eastAsia="Batang" w:hAnsi="Batang" w:cs="Arial"/>
        </w:rPr>
        <w:t xml:space="preserve"> oder einfach in einen guten Gesprächs- und Erfahrungsaustausch kommen. Selbstverständlich werden alle Äußerungen und Inhalte streng vertraulich behandelt.</w:t>
      </w:r>
    </w:p>
    <w:p w:rsidR="00C94C6A" w:rsidRPr="00994F0D" w:rsidRDefault="00C94C6A" w:rsidP="00C94C6A">
      <w:pPr>
        <w:rPr>
          <w:rFonts w:ascii="Batang" w:eastAsia="Batang" w:hAnsi="Batang" w:cs="Arial"/>
        </w:rPr>
      </w:pPr>
    </w:p>
    <w:p w:rsidR="00C94C6A" w:rsidRPr="00994F0D" w:rsidRDefault="00C94C6A" w:rsidP="00C94C6A">
      <w:pPr>
        <w:outlineLvl w:val="0"/>
        <w:rPr>
          <w:rFonts w:ascii="Batang" w:eastAsia="Batang" w:hAnsi="Batang" w:cs="Arial"/>
          <w:i/>
        </w:rPr>
      </w:pPr>
      <w:r w:rsidRPr="00994F0D">
        <w:rPr>
          <w:rFonts w:ascii="Batang" w:eastAsia="Batang" w:hAnsi="Batang" w:cs="Arial"/>
          <w:i/>
        </w:rPr>
        <w:t>Schwerpunkte unserer Elternarbeit</w:t>
      </w:r>
    </w:p>
    <w:p w:rsidR="00C94C6A" w:rsidRPr="00994F0D" w:rsidRDefault="00C94C6A" w:rsidP="00C94C6A">
      <w:pPr>
        <w:rPr>
          <w:rFonts w:ascii="Batang" w:eastAsia="Batang" w:hAnsi="Batang" w:cs="Arial"/>
          <w:i/>
        </w:rPr>
      </w:pPr>
    </w:p>
    <w:p w:rsidR="00C94C6A" w:rsidRDefault="00C94C6A" w:rsidP="00C94C6A">
      <w:pPr>
        <w:numPr>
          <w:ilvl w:val="0"/>
          <w:numId w:val="8"/>
        </w:numPr>
        <w:rPr>
          <w:rFonts w:ascii="Batang" w:eastAsia="Batang" w:hAnsi="Batang" w:cs="Arial"/>
        </w:rPr>
      </w:pPr>
      <w:r w:rsidRPr="00791C4F">
        <w:rPr>
          <w:rFonts w:ascii="Batang" w:eastAsia="Batang" w:hAnsi="Batang" w:cs="Arial"/>
        </w:rPr>
        <w:t xml:space="preserve">Mitarbeit in Gremien z.B. Elternvollversammlung, Elternrat, Rat der Tageseinrichtung, Elternvorbereitungsgruppen. </w:t>
      </w:r>
    </w:p>
    <w:p w:rsidR="00C94C6A" w:rsidRPr="00791C4F" w:rsidRDefault="00C94C6A" w:rsidP="00C94C6A">
      <w:pPr>
        <w:numPr>
          <w:ilvl w:val="0"/>
          <w:numId w:val="8"/>
        </w:numPr>
        <w:rPr>
          <w:rFonts w:ascii="Batang" w:eastAsia="Batang" w:hAnsi="Batang" w:cs="Arial"/>
        </w:rPr>
      </w:pPr>
      <w:r w:rsidRPr="00791C4F">
        <w:rPr>
          <w:rFonts w:ascii="Batang" w:eastAsia="Batang" w:hAnsi="Batang" w:cs="Arial"/>
        </w:rPr>
        <w:t>Elternberatung/ Gespräche,</w:t>
      </w:r>
    </w:p>
    <w:p w:rsidR="00C94C6A" w:rsidRDefault="00C94C6A" w:rsidP="00C94C6A">
      <w:pPr>
        <w:numPr>
          <w:ilvl w:val="0"/>
          <w:numId w:val="8"/>
        </w:numPr>
        <w:rPr>
          <w:rFonts w:ascii="Batang" w:eastAsia="Batang" w:hAnsi="Batang" w:cs="Arial"/>
        </w:rPr>
      </w:pPr>
      <w:r>
        <w:rPr>
          <w:rFonts w:ascii="Batang" w:eastAsia="Batang" w:hAnsi="Batang" w:cs="Arial"/>
        </w:rPr>
        <w:t>aktive Mithilfe in der</w:t>
      </w:r>
      <w:r w:rsidRPr="00994F0D">
        <w:rPr>
          <w:rFonts w:ascii="Batang" w:eastAsia="Batang" w:hAnsi="Batang" w:cs="Arial"/>
        </w:rPr>
        <w:t xml:space="preserve"> </w:t>
      </w:r>
      <w:r>
        <w:rPr>
          <w:rFonts w:ascii="Batang" w:eastAsia="Batang" w:hAnsi="Batang" w:cs="Arial"/>
        </w:rPr>
        <w:t>KiTa (Vorbereitungsgruppen),</w:t>
      </w:r>
    </w:p>
    <w:p w:rsidR="00C94C6A" w:rsidRPr="00583064" w:rsidRDefault="00C94C6A" w:rsidP="00C94C6A">
      <w:pPr>
        <w:ind w:left="708"/>
        <w:jc w:val="both"/>
        <w:rPr>
          <w:rFonts w:ascii="Batang" w:eastAsia="Batang" w:hAnsi="Batang" w:cs="Arial"/>
        </w:rPr>
      </w:pPr>
      <w:r w:rsidRPr="00583064">
        <w:rPr>
          <w:rFonts w:ascii="Batang" w:eastAsia="Batang" w:hAnsi="Batang" w:cs="Arial"/>
        </w:rPr>
        <w:t xml:space="preserve">Über aktive </w:t>
      </w:r>
      <w:r w:rsidRPr="00583064">
        <w:rPr>
          <w:rFonts w:ascii="Batang" w:eastAsia="Batang" w:hAnsi="Batang" w:cs="Arial"/>
          <w:b/>
        </w:rPr>
        <w:t>Mitarbeit im Kindergarten</w:t>
      </w:r>
      <w:r w:rsidRPr="00583064">
        <w:rPr>
          <w:rFonts w:ascii="Batang" w:eastAsia="Batang" w:hAnsi="Batang" w:cs="Arial"/>
        </w:rPr>
        <w:t xml:space="preserve"> freuen wir uns immer. Dazu gibt es vielfältige Möglichkeiten, z.B. als Mitglied im Elternbeirat </w:t>
      </w:r>
      <w:r>
        <w:rPr>
          <w:rFonts w:ascii="Batang" w:eastAsia="Batang" w:hAnsi="Batang" w:cs="Arial"/>
        </w:rPr>
        <w:t xml:space="preserve">oder bei der Mitarbeit in den Vorbereitungsgruppen. Die Eltern sind dann aktiv </w:t>
      </w:r>
      <w:r w:rsidRPr="00583064">
        <w:rPr>
          <w:rFonts w:ascii="Batang" w:eastAsia="Batang" w:hAnsi="Batang" w:cs="Arial"/>
        </w:rPr>
        <w:t xml:space="preserve">bei der </w:t>
      </w:r>
      <w:r>
        <w:rPr>
          <w:rFonts w:ascii="Batang" w:eastAsia="Batang" w:hAnsi="Batang" w:cs="Arial"/>
        </w:rPr>
        <w:t>G</w:t>
      </w:r>
      <w:r w:rsidRPr="00583064">
        <w:rPr>
          <w:rFonts w:ascii="Batang" w:eastAsia="Batang" w:hAnsi="Batang" w:cs="Arial"/>
        </w:rPr>
        <w:t>estaltung</w:t>
      </w:r>
      <w:r>
        <w:rPr>
          <w:rFonts w:ascii="Batang" w:eastAsia="Batang" w:hAnsi="Batang" w:cs="Arial"/>
        </w:rPr>
        <w:t xml:space="preserve"> der Aktionen dabei z.B.</w:t>
      </w:r>
      <w:r w:rsidRPr="00583064">
        <w:rPr>
          <w:rFonts w:ascii="Batang" w:eastAsia="Batang" w:hAnsi="Batang" w:cs="Arial"/>
        </w:rPr>
        <w:t xml:space="preserve"> </w:t>
      </w:r>
      <w:r>
        <w:rPr>
          <w:rFonts w:ascii="Batang" w:eastAsia="Batang" w:hAnsi="Batang" w:cs="Arial"/>
        </w:rPr>
        <w:t xml:space="preserve">indem sie Ideen einbringen, </w:t>
      </w:r>
      <w:r w:rsidRPr="00583064">
        <w:rPr>
          <w:rFonts w:ascii="Batang" w:eastAsia="Batang" w:hAnsi="Batang" w:cs="Arial"/>
        </w:rPr>
        <w:t xml:space="preserve">beim Auf- oder Abbau </w:t>
      </w:r>
      <w:r>
        <w:rPr>
          <w:rFonts w:ascii="Batang" w:eastAsia="Batang" w:hAnsi="Batang" w:cs="Arial"/>
        </w:rPr>
        <w:t>mithelfen</w:t>
      </w:r>
      <w:r w:rsidRPr="00583064">
        <w:rPr>
          <w:rFonts w:ascii="Batang" w:eastAsia="Batang" w:hAnsi="Batang" w:cs="Arial"/>
        </w:rPr>
        <w:t>, bei der Bildung von Fahrgemeinschaften, bei Aktionen rund um den Spielplatz bzw. das Außengelände oder bei de</w:t>
      </w:r>
      <w:r>
        <w:rPr>
          <w:rFonts w:ascii="Batang" w:eastAsia="Batang" w:hAnsi="Batang" w:cs="Arial"/>
        </w:rPr>
        <w:t>r Besorgung von Materialien ...</w:t>
      </w:r>
    </w:p>
    <w:p w:rsidR="00C94C6A" w:rsidRPr="00994F0D" w:rsidRDefault="00C94C6A" w:rsidP="00C94C6A">
      <w:pPr>
        <w:numPr>
          <w:ilvl w:val="0"/>
          <w:numId w:val="8"/>
        </w:numPr>
        <w:rPr>
          <w:rFonts w:ascii="Batang" w:eastAsia="Batang" w:hAnsi="Batang" w:cs="Arial"/>
        </w:rPr>
      </w:pPr>
      <w:r w:rsidRPr="00994F0D">
        <w:rPr>
          <w:rFonts w:ascii="Batang" w:eastAsia="Batang" w:hAnsi="Batang" w:cs="Arial"/>
        </w:rPr>
        <w:t>Elternbriefe/</w:t>
      </w:r>
      <w:r>
        <w:rPr>
          <w:rFonts w:ascii="Batang" w:eastAsia="Batang" w:hAnsi="Batang" w:cs="Arial"/>
        </w:rPr>
        <w:t xml:space="preserve"> </w:t>
      </w:r>
      <w:r w:rsidRPr="00994F0D">
        <w:rPr>
          <w:rFonts w:ascii="Batang" w:eastAsia="Batang" w:hAnsi="Batang" w:cs="Arial"/>
        </w:rPr>
        <w:t>Infopost,</w:t>
      </w:r>
    </w:p>
    <w:p w:rsidR="00C94C6A" w:rsidRPr="00994F0D" w:rsidRDefault="00C94C6A" w:rsidP="00C94C6A">
      <w:pPr>
        <w:numPr>
          <w:ilvl w:val="0"/>
          <w:numId w:val="8"/>
        </w:numPr>
        <w:rPr>
          <w:rFonts w:ascii="Batang" w:eastAsia="Batang" w:hAnsi="Batang" w:cs="Arial"/>
        </w:rPr>
      </w:pPr>
      <w:r w:rsidRPr="00994F0D">
        <w:rPr>
          <w:rFonts w:ascii="Batang" w:eastAsia="Batang" w:hAnsi="Batang" w:cs="Arial"/>
        </w:rPr>
        <w:t>Elternnachmittage oder Elternabende,</w:t>
      </w:r>
    </w:p>
    <w:p w:rsidR="00C94C6A" w:rsidRPr="00994F0D" w:rsidRDefault="00C94C6A" w:rsidP="00C94C6A">
      <w:pPr>
        <w:numPr>
          <w:ilvl w:val="0"/>
          <w:numId w:val="8"/>
        </w:numPr>
        <w:rPr>
          <w:rFonts w:ascii="Batang" w:eastAsia="Batang" w:hAnsi="Batang" w:cs="Arial"/>
        </w:rPr>
      </w:pPr>
      <w:r w:rsidRPr="00994F0D">
        <w:rPr>
          <w:rFonts w:ascii="Batang" w:eastAsia="Batang" w:hAnsi="Batang" w:cs="Arial"/>
        </w:rPr>
        <w:t>Feste und Feiern im Kindergarten,</w:t>
      </w:r>
    </w:p>
    <w:p w:rsidR="00C94C6A" w:rsidRDefault="00C94C6A" w:rsidP="00C94C6A">
      <w:pPr>
        <w:numPr>
          <w:ilvl w:val="0"/>
          <w:numId w:val="8"/>
        </w:numPr>
        <w:rPr>
          <w:rFonts w:ascii="Batang" w:eastAsia="Batang" w:hAnsi="Batang" w:cs="Arial"/>
        </w:rPr>
      </w:pPr>
      <w:r w:rsidRPr="00994F0D">
        <w:rPr>
          <w:rFonts w:ascii="Batang" w:eastAsia="Batang" w:hAnsi="Batang" w:cs="Arial"/>
        </w:rPr>
        <w:t>Hospitation.</w:t>
      </w: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Default="00C94C6A" w:rsidP="00C94C6A">
      <w:pPr>
        <w:rPr>
          <w:rFonts w:ascii="Batang" w:eastAsia="Batang" w:hAnsi="Batang" w:cs="Arial"/>
        </w:rPr>
      </w:pPr>
    </w:p>
    <w:p w:rsidR="00C94C6A" w:rsidRPr="003C32C3" w:rsidRDefault="00C94C6A" w:rsidP="00C94C6A">
      <w:pPr>
        <w:numPr>
          <w:ilvl w:val="0"/>
          <w:numId w:val="8"/>
        </w:numPr>
        <w:rPr>
          <w:rFonts w:ascii="Batang" w:eastAsia="Batang" w:hAnsi="Batang" w:cs="Arial"/>
        </w:rPr>
      </w:pPr>
      <w:r>
        <w:rPr>
          <w:rFonts w:ascii="Batang" w:eastAsia="Batang" w:hAnsi="Batang" w:cs="Arial"/>
        </w:rPr>
        <w:t>Gespräche:</w:t>
      </w:r>
    </w:p>
    <w:p w:rsidR="00C94C6A" w:rsidRDefault="00C94C6A" w:rsidP="00C94C6A">
      <w:pPr>
        <w:ind w:left="708"/>
        <w:jc w:val="both"/>
        <w:rPr>
          <w:rFonts w:ascii="Batang" w:eastAsia="Batang" w:hAnsi="Batang" w:cs="Arial"/>
        </w:rPr>
      </w:pPr>
      <w:r w:rsidRPr="00994F0D">
        <w:rPr>
          <w:rFonts w:ascii="Batang" w:eastAsia="Batang" w:hAnsi="Batang" w:cs="Arial"/>
        </w:rPr>
        <w:t xml:space="preserve">Häufig ergeben sich </w:t>
      </w:r>
      <w:r w:rsidRPr="00C40B46">
        <w:rPr>
          <w:rFonts w:ascii="Batang" w:eastAsia="Batang" w:hAnsi="Batang" w:cs="Arial"/>
          <w:b/>
        </w:rPr>
        <w:t>Gespräche</w:t>
      </w:r>
      <w:r w:rsidRPr="00994F0D">
        <w:rPr>
          <w:rFonts w:ascii="Batang" w:eastAsia="Batang" w:hAnsi="Batang" w:cs="Arial"/>
        </w:rPr>
        <w:t xml:space="preserve"> zwischen „Tür und Angel“, z.B. wenn das Kind gebracht oder abgeholt wird. </w:t>
      </w:r>
    </w:p>
    <w:p w:rsidR="00C94C6A" w:rsidRPr="00994F0D" w:rsidRDefault="00C94C6A" w:rsidP="00C94C6A">
      <w:pPr>
        <w:ind w:left="708"/>
        <w:jc w:val="both"/>
        <w:rPr>
          <w:rFonts w:ascii="Batang" w:eastAsia="Batang" w:hAnsi="Batang" w:cs="Arial"/>
        </w:rPr>
      </w:pPr>
      <w:r>
        <w:rPr>
          <w:rFonts w:ascii="Batang" w:eastAsia="Batang" w:hAnsi="Batang" w:cs="Arial"/>
        </w:rPr>
        <w:t xml:space="preserve">Einmal im Jahr findet ein Entwicklungsgespräch statt. </w:t>
      </w:r>
    </w:p>
    <w:p w:rsidR="00C94C6A" w:rsidRPr="00994F0D" w:rsidRDefault="00C94C6A" w:rsidP="00C94C6A">
      <w:pPr>
        <w:ind w:left="708"/>
        <w:jc w:val="both"/>
        <w:rPr>
          <w:rFonts w:ascii="Batang" w:eastAsia="Batang" w:hAnsi="Batang" w:cs="Arial"/>
        </w:rPr>
      </w:pPr>
      <w:r w:rsidRPr="00994F0D">
        <w:rPr>
          <w:rFonts w:ascii="Batang" w:eastAsia="Batang" w:hAnsi="Batang" w:cs="Arial"/>
        </w:rPr>
        <w:t>Wir sind auch jederzeit gerne bereit, an gemeinsamen Gesprächen mit Therapeuten teilzunehmen und halten diesen Gesprächsaustausch für sehr wichtig und sinnvoll, um eine effektive Arbeit zum Wohle des Kindes leisten zu können.</w:t>
      </w:r>
    </w:p>
    <w:p w:rsidR="00C94C6A" w:rsidRDefault="00C94C6A" w:rsidP="00C94C6A">
      <w:pPr>
        <w:jc w:val="both"/>
        <w:rPr>
          <w:rFonts w:ascii="Batang" w:eastAsia="Batang" w:hAnsi="Batang" w:cs="Arial"/>
          <w:b/>
        </w:rPr>
      </w:pPr>
    </w:p>
    <w:p w:rsidR="00C94C6A" w:rsidRDefault="00C94C6A" w:rsidP="00C94C6A">
      <w:pPr>
        <w:jc w:val="both"/>
        <w:rPr>
          <w:rFonts w:ascii="Batang" w:eastAsia="Batang" w:hAnsi="Batang" w:cs="Arial"/>
          <w:b/>
        </w:rPr>
      </w:pPr>
      <w:r w:rsidRPr="00B1374C">
        <w:rPr>
          <w:rFonts w:ascii="Batang" w:eastAsia="Batang" w:hAnsi="Batang" w:cs="Arial"/>
          <w:b/>
        </w:rPr>
        <w:t>Elternpost</w:t>
      </w:r>
    </w:p>
    <w:p w:rsidR="00C94C6A" w:rsidRDefault="00C94C6A" w:rsidP="00C94C6A">
      <w:pPr>
        <w:jc w:val="both"/>
        <w:rPr>
          <w:rFonts w:ascii="Batang" w:eastAsia="Batang" w:hAnsi="Batang" w:cs="Arial"/>
        </w:rPr>
      </w:pPr>
      <w:r w:rsidRPr="00791C4F">
        <w:rPr>
          <w:rFonts w:ascii="Batang" w:eastAsia="Batang" w:hAnsi="Batang" w:cs="Arial"/>
        </w:rPr>
        <w:t>Die Elternpost erscheint einmal im Monat und berichtet über die tägliche Kitaarbeit in den Gruppen.</w:t>
      </w:r>
      <w:r>
        <w:rPr>
          <w:rFonts w:ascii="Batang" w:eastAsia="Batang" w:hAnsi="Batang" w:cs="Arial"/>
        </w:rPr>
        <w:t xml:space="preserve"> Diese Briefe werden per E-Mail verschickt.</w:t>
      </w:r>
    </w:p>
    <w:p w:rsidR="00C94C6A" w:rsidRPr="00994F0D" w:rsidRDefault="00C94C6A" w:rsidP="00C94C6A">
      <w:pPr>
        <w:jc w:val="both"/>
        <w:rPr>
          <w:rFonts w:ascii="Batang" w:eastAsia="Batang" w:hAnsi="Batang" w:cs="Arial"/>
        </w:rPr>
      </w:pPr>
      <w:r>
        <w:rPr>
          <w:rFonts w:ascii="Batang" w:eastAsia="Batang" w:hAnsi="Batang" w:cs="Arial"/>
        </w:rPr>
        <w:t>Darüber hinaus gibt es verschiedene Infowände und digitale Bilderrahmen, die Sie informieren.</w:t>
      </w:r>
    </w:p>
    <w:p w:rsidR="00C94C6A" w:rsidRPr="00994F0D" w:rsidRDefault="00C94C6A" w:rsidP="00C94C6A">
      <w:pPr>
        <w:jc w:val="both"/>
        <w:rPr>
          <w:rFonts w:ascii="Batang" w:eastAsia="Batang" w:hAnsi="Batang" w:cs="Arial"/>
        </w:rPr>
      </w:pPr>
    </w:p>
    <w:p w:rsidR="00C94C6A" w:rsidRPr="00994F0D" w:rsidRDefault="00C94C6A" w:rsidP="00C94C6A">
      <w:pPr>
        <w:jc w:val="both"/>
        <w:rPr>
          <w:rFonts w:ascii="Batang" w:eastAsia="Batang" w:hAnsi="Batang" w:cs="Arial"/>
        </w:rPr>
      </w:pPr>
      <w:r w:rsidRPr="00994F0D">
        <w:rPr>
          <w:rFonts w:ascii="Batang" w:eastAsia="Batang" w:hAnsi="Batang" w:cs="Arial"/>
        </w:rPr>
        <w:t xml:space="preserve">Zu unterschiedlichen Themen bieten wir während des </w:t>
      </w:r>
      <w:r>
        <w:rPr>
          <w:rFonts w:ascii="Batang" w:eastAsia="Batang" w:hAnsi="Batang" w:cs="Arial"/>
        </w:rPr>
        <w:t>KiTa-J</w:t>
      </w:r>
      <w:r w:rsidRPr="00994F0D">
        <w:rPr>
          <w:rFonts w:ascii="Batang" w:eastAsia="Batang" w:hAnsi="Batang" w:cs="Arial"/>
        </w:rPr>
        <w:t xml:space="preserve">ahres </w:t>
      </w:r>
      <w:r w:rsidRPr="00C40B46">
        <w:rPr>
          <w:rFonts w:ascii="Batang" w:eastAsia="Batang" w:hAnsi="Batang" w:cs="Arial"/>
          <w:b/>
        </w:rPr>
        <w:t>Elternnachmittage bzw. Elternabende</w:t>
      </w:r>
      <w:r w:rsidRPr="00994F0D">
        <w:rPr>
          <w:rFonts w:ascii="Batang" w:eastAsia="Batang" w:hAnsi="Batang" w:cs="Arial"/>
        </w:rPr>
        <w:t xml:space="preserve"> an. Die Elternnachmittage bzw. Elternabende werden von den pädagogischen Mitarbeiterinnen unserer Einrichtung oder von Referenten durchgeführt.</w:t>
      </w:r>
    </w:p>
    <w:p w:rsidR="00C94C6A" w:rsidRPr="00994F0D" w:rsidRDefault="00C94C6A" w:rsidP="00C94C6A">
      <w:pPr>
        <w:jc w:val="both"/>
        <w:rPr>
          <w:rFonts w:ascii="Batang" w:eastAsia="Batang" w:hAnsi="Batang" w:cs="Arial"/>
        </w:rPr>
      </w:pPr>
    </w:p>
    <w:p w:rsidR="00C94C6A" w:rsidRPr="00994F0D" w:rsidRDefault="00C94C6A" w:rsidP="00C94C6A">
      <w:pPr>
        <w:jc w:val="both"/>
        <w:rPr>
          <w:rFonts w:ascii="Batang" w:eastAsia="Batang" w:hAnsi="Batang" w:cs="Arial"/>
        </w:rPr>
      </w:pPr>
      <w:r w:rsidRPr="00994F0D">
        <w:rPr>
          <w:rFonts w:ascii="Batang" w:eastAsia="Batang" w:hAnsi="Batang" w:cs="Arial"/>
        </w:rPr>
        <w:t xml:space="preserve">Es gibt eine Vielzahl von </w:t>
      </w:r>
      <w:r w:rsidRPr="00C40B46">
        <w:rPr>
          <w:rFonts w:ascii="Batang" w:eastAsia="Batang" w:hAnsi="Batang" w:cs="Arial"/>
          <w:b/>
        </w:rPr>
        <w:t>Festen und Feiern</w:t>
      </w:r>
      <w:r>
        <w:rPr>
          <w:rFonts w:ascii="Batang" w:eastAsia="Batang" w:hAnsi="Batang" w:cs="Arial"/>
        </w:rPr>
        <w:t xml:space="preserve"> in der</w:t>
      </w:r>
      <w:r w:rsidRPr="00994F0D">
        <w:rPr>
          <w:rFonts w:ascii="Batang" w:eastAsia="Batang" w:hAnsi="Batang" w:cs="Arial"/>
        </w:rPr>
        <w:t xml:space="preserve"> </w:t>
      </w:r>
      <w:r>
        <w:rPr>
          <w:rFonts w:ascii="Batang" w:eastAsia="Batang" w:hAnsi="Batang" w:cs="Arial"/>
        </w:rPr>
        <w:t>KiTa</w:t>
      </w:r>
      <w:r w:rsidRPr="00994F0D">
        <w:rPr>
          <w:rFonts w:ascii="Batang" w:eastAsia="Batang" w:hAnsi="Batang" w:cs="Arial"/>
        </w:rPr>
        <w:t xml:space="preserve">, die entweder nur mit den Kindern oder der gesamten </w:t>
      </w:r>
      <w:r>
        <w:rPr>
          <w:rFonts w:ascii="Batang" w:eastAsia="Batang" w:hAnsi="Batang" w:cs="Arial"/>
        </w:rPr>
        <w:t>KiTa-Familie</w:t>
      </w:r>
      <w:r w:rsidRPr="00994F0D">
        <w:rPr>
          <w:rFonts w:ascii="Batang" w:eastAsia="Batang" w:hAnsi="Batang" w:cs="Arial"/>
        </w:rPr>
        <w:t xml:space="preserve"> gefeiert werden. Der Ablauf gestaltet sich sehr unterschiedlich. </w:t>
      </w:r>
    </w:p>
    <w:p w:rsidR="00C94C6A" w:rsidRPr="00994F0D" w:rsidRDefault="00C94C6A" w:rsidP="00C94C6A">
      <w:pPr>
        <w:jc w:val="both"/>
        <w:rPr>
          <w:rFonts w:ascii="Batang" w:eastAsia="Batang" w:hAnsi="Batang" w:cs="Arial"/>
        </w:rPr>
      </w:pPr>
    </w:p>
    <w:p w:rsidR="00C94C6A" w:rsidRPr="00994F0D" w:rsidRDefault="00C94C6A" w:rsidP="00C94C6A">
      <w:pPr>
        <w:jc w:val="both"/>
        <w:rPr>
          <w:rFonts w:ascii="Batang" w:eastAsia="Batang" w:hAnsi="Batang" w:cs="Arial"/>
        </w:rPr>
      </w:pPr>
      <w:r w:rsidRPr="00994F0D">
        <w:rPr>
          <w:rFonts w:ascii="Batang" w:eastAsia="Batang" w:hAnsi="Batang" w:cs="Arial"/>
        </w:rPr>
        <w:t xml:space="preserve">Möchten </w:t>
      </w:r>
      <w:r>
        <w:rPr>
          <w:rFonts w:ascii="Batang" w:eastAsia="Batang" w:hAnsi="Batang" w:cs="Arial"/>
        </w:rPr>
        <w:t>die Eltern</w:t>
      </w:r>
      <w:r w:rsidRPr="00994F0D">
        <w:rPr>
          <w:rFonts w:ascii="Batang" w:eastAsia="Batang" w:hAnsi="Batang" w:cs="Arial"/>
        </w:rPr>
        <w:t xml:space="preserve"> mehr über den </w:t>
      </w:r>
      <w:r>
        <w:rPr>
          <w:rFonts w:ascii="Batang" w:eastAsia="Batang" w:hAnsi="Batang" w:cs="Arial"/>
        </w:rPr>
        <w:t>KiTa-Alltag</w:t>
      </w:r>
      <w:r w:rsidRPr="00994F0D">
        <w:rPr>
          <w:rFonts w:ascii="Batang" w:eastAsia="Batang" w:hAnsi="Batang" w:cs="Arial"/>
        </w:rPr>
        <w:t xml:space="preserve"> erfahren, </w:t>
      </w:r>
      <w:r>
        <w:rPr>
          <w:rFonts w:ascii="Batang" w:eastAsia="Batang" w:hAnsi="Batang" w:cs="Arial"/>
        </w:rPr>
        <w:t xml:space="preserve">haben Sie die Möglichkeit </w:t>
      </w:r>
      <w:r w:rsidRPr="00994F0D">
        <w:rPr>
          <w:rFonts w:ascii="Batang" w:eastAsia="Batang" w:hAnsi="Batang" w:cs="Arial"/>
        </w:rPr>
        <w:t xml:space="preserve">einfach mal vorbei </w:t>
      </w:r>
      <w:r>
        <w:rPr>
          <w:rFonts w:ascii="Batang" w:eastAsia="Batang" w:hAnsi="Batang" w:cs="Arial"/>
        </w:rPr>
        <w:t>zu kommen und</w:t>
      </w:r>
      <w:r w:rsidRPr="00994F0D">
        <w:rPr>
          <w:rFonts w:ascii="Batang" w:eastAsia="Batang" w:hAnsi="Batang" w:cs="Arial"/>
        </w:rPr>
        <w:t xml:space="preserve"> einen Vormittag in der Gruppe Ihres Kindes</w:t>
      </w:r>
      <w:r>
        <w:rPr>
          <w:rFonts w:ascii="Batang" w:eastAsia="Batang" w:hAnsi="Batang" w:cs="Arial"/>
        </w:rPr>
        <w:t xml:space="preserve"> zu </w:t>
      </w:r>
      <w:r w:rsidRPr="00994F0D">
        <w:rPr>
          <w:rFonts w:ascii="Batang" w:eastAsia="Batang" w:hAnsi="Batang" w:cs="Arial"/>
        </w:rPr>
        <w:t xml:space="preserve">verbringen. </w:t>
      </w:r>
      <w:r>
        <w:rPr>
          <w:rFonts w:ascii="Batang" w:eastAsia="Batang" w:hAnsi="Batang" w:cs="Arial"/>
        </w:rPr>
        <w:t>Alle Eltern</w:t>
      </w:r>
      <w:r w:rsidRPr="00994F0D">
        <w:rPr>
          <w:rFonts w:ascii="Batang" w:eastAsia="Batang" w:hAnsi="Batang" w:cs="Arial"/>
        </w:rPr>
        <w:t xml:space="preserve"> sind herzlich </w:t>
      </w:r>
      <w:r>
        <w:rPr>
          <w:rFonts w:ascii="Batang" w:eastAsia="Batang" w:hAnsi="Batang" w:cs="Arial"/>
        </w:rPr>
        <w:t xml:space="preserve">dazu </w:t>
      </w:r>
      <w:r w:rsidRPr="00994F0D">
        <w:rPr>
          <w:rFonts w:ascii="Batang" w:eastAsia="Batang" w:hAnsi="Batang" w:cs="Arial"/>
        </w:rPr>
        <w:t xml:space="preserve">eingeladen, nach vorheriger Terminabsprache, bei uns </w:t>
      </w:r>
      <w:r>
        <w:rPr>
          <w:rFonts w:ascii="Batang" w:eastAsia="Batang" w:hAnsi="Batang" w:cs="Arial"/>
        </w:rPr>
        <w:t>in der KiTa</w:t>
      </w:r>
      <w:r w:rsidRPr="00994F0D">
        <w:rPr>
          <w:rFonts w:ascii="Batang" w:eastAsia="Batang" w:hAnsi="Batang" w:cs="Arial"/>
        </w:rPr>
        <w:t xml:space="preserve"> zu </w:t>
      </w:r>
      <w:r w:rsidRPr="00C40B46">
        <w:rPr>
          <w:rFonts w:ascii="Batang" w:eastAsia="Batang" w:hAnsi="Batang" w:cs="Arial"/>
          <w:b/>
        </w:rPr>
        <w:t>hospitieren</w:t>
      </w:r>
      <w:r w:rsidRPr="00994F0D">
        <w:rPr>
          <w:rFonts w:ascii="Batang" w:eastAsia="Batang" w:hAnsi="Batang" w:cs="Arial"/>
        </w:rPr>
        <w:t>.</w:t>
      </w: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Default="00C94C6A" w:rsidP="00C94C6A">
      <w:pPr>
        <w:jc w:val="both"/>
        <w:rPr>
          <w:rFonts w:ascii="Batang" w:eastAsia="Batang" w:hAnsi="Batang" w:cs="Arial"/>
        </w:rPr>
      </w:pPr>
    </w:p>
    <w:p w:rsidR="00C94C6A" w:rsidRPr="00994F0D" w:rsidRDefault="00C94C6A" w:rsidP="00C94C6A">
      <w:pPr>
        <w:jc w:val="both"/>
        <w:rPr>
          <w:rFonts w:ascii="Batang" w:eastAsia="Batang" w:hAnsi="Batang" w:cs="Arial"/>
        </w:rPr>
      </w:pPr>
    </w:p>
    <w:p w:rsidR="00C94C6A" w:rsidRPr="00CF6655" w:rsidRDefault="00C94C6A" w:rsidP="00C94C6A">
      <w:pPr>
        <w:rPr>
          <w:rFonts w:ascii="Batang" w:eastAsia="Batang" w:hAnsi="Batang" w:cs="Arial"/>
          <w:b/>
        </w:rPr>
      </w:pPr>
      <w:r>
        <w:rPr>
          <w:rFonts w:ascii="Batang" w:eastAsia="Batang" w:hAnsi="Batang" w:cs="Arial"/>
          <w:b/>
        </w:rPr>
        <w:t>11.3</w:t>
      </w:r>
      <w:r w:rsidRPr="00CF6655">
        <w:rPr>
          <w:rFonts w:ascii="Batang" w:eastAsia="Batang" w:hAnsi="Batang" w:cs="Arial"/>
          <w:b/>
        </w:rPr>
        <w:t>. … mit anderen Institutionen</w:t>
      </w:r>
    </w:p>
    <w:p w:rsidR="00C94C6A" w:rsidRPr="00994F0D" w:rsidRDefault="00C94C6A" w:rsidP="00C94C6A">
      <w:pPr>
        <w:rPr>
          <w:rFonts w:ascii="Batang" w:eastAsia="Batang" w:hAnsi="Batang" w:cs="Arial"/>
          <w:u w:val="single"/>
        </w:rPr>
      </w:pPr>
      <w:r>
        <w:rPr>
          <w:rFonts w:ascii="Batang" w:eastAsia="Batang" w:hAnsi="Batang" w:cs="Arial"/>
          <w:noProof/>
          <w:u w:val="single"/>
        </w:rPr>
        <w:drawing>
          <wp:inline distT="0" distB="0" distL="0" distR="0" wp14:anchorId="31BD5BF8" wp14:editId="487DFC14">
            <wp:extent cx="5486400" cy="5486400"/>
            <wp:effectExtent l="0" t="0" r="0" b="0"/>
            <wp:docPr id="11" name="Diagram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C94C6A" w:rsidRPr="00994F0D" w:rsidRDefault="00C94C6A" w:rsidP="00C94C6A">
      <w:pPr>
        <w:rPr>
          <w:rFonts w:ascii="Batang" w:eastAsia="Batang" w:hAnsi="Batang" w:cs="Arial"/>
          <w:u w:val="single"/>
        </w:rPr>
      </w:pPr>
    </w:p>
    <w:p w:rsidR="00C94C6A" w:rsidRPr="00994F0D" w:rsidRDefault="00C94C6A" w:rsidP="00C94C6A">
      <w:pPr>
        <w:jc w:val="both"/>
        <w:rPr>
          <w:rFonts w:ascii="Batang" w:eastAsia="Batang" w:hAnsi="Batang" w:cs="Arial"/>
        </w:rPr>
      </w:pPr>
      <w:r w:rsidRPr="00994F0D">
        <w:rPr>
          <w:rFonts w:ascii="Batang" w:eastAsia="Batang" w:hAnsi="Batang" w:cs="Arial"/>
        </w:rPr>
        <w:t xml:space="preserve">Um qualifizierte </w:t>
      </w:r>
      <w:r>
        <w:rPr>
          <w:rFonts w:ascii="Batang" w:eastAsia="Batang" w:hAnsi="Batang" w:cs="Arial"/>
        </w:rPr>
        <w:t>Arbeit leisten zu können, leg</w:t>
      </w:r>
      <w:r w:rsidRPr="00994F0D">
        <w:rPr>
          <w:rFonts w:ascii="Batang" w:eastAsia="Batang" w:hAnsi="Batang" w:cs="Arial"/>
        </w:rPr>
        <w:t>en wir  großen Wert auf eine intensive und kontinuierliche Zusammenarbeit mit allen uns und unsere Arbeit betreffenden Institutionen.</w:t>
      </w:r>
    </w:p>
    <w:p w:rsidR="00C94C6A" w:rsidRPr="00994F0D" w:rsidRDefault="00C94C6A" w:rsidP="00C94C6A">
      <w:pPr>
        <w:jc w:val="both"/>
        <w:rPr>
          <w:rFonts w:ascii="Batang" w:eastAsia="Batang" w:hAnsi="Batang" w:cs="Arial"/>
        </w:rPr>
      </w:pPr>
      <w:r w:rsidRPr="00994F0D">
        <w:rPr>
          <w:rFonts w:ascii="Batang" w:eastAsia="Batang" w:hAnsi="Batang" w:cs="Arial"/>
        </w:rPr>
        <w:t>Dabei ist es uns wichtig, dass die Zusammenarbeit von gegenseitiger Wertschätzung geprägt ist und stets das Interesse der uns anvertrauten Kinder im Mittelpunkt steht.</w:t>
      </w:r>
    </w:p>
    <w:p w:rsidR="00C94C6A" w:rsidRDefault="00C94C6A" w:rsidP="00C94C6A">
      <w:pPr>
        <w:jc w:val="both"/>
        <w:rPr>
          <w:rFonts w:ascii="Batang" w:eastAsia="Batang" w:hAnsi="Batang" w:cs="Arial"/>
          <w:color w:val="FF0000"/>
        </w:rPr>
      </w:pPr>
    </w:p>
    <w:p w:rsidR="000342C8" w:rsidRPr="000342C8" w:rsidRDefault="000342C8" w:rsidP="000342C8">
      <w:pPr>
        <w:jc w:val="both"/>
        <w:rPr>
          <w:rFonts w:ascii="Batang" w:eastAsia="Batang" w:hAnsi="Batang" w:cs="Arial"/>
          <w:color w:val="000000" w:themeColor="text1"/>
        </w:rPr>
      </w:pPr>
      <w:r w:rsidRPr="000342C8">
        <w:rPr>
          <w:rFonts w:ascii="Batang" w:eastAsia="Batang" w:hAnsi="Batang" w:cs="Arial"/>
          <w:color w:val="000000" w:themeColor="text1"/>
        </w:rPr>
        <w:t>Kooperation mit dem Institut für angewandte Bewegungsforschung im Förderverein Psychomotorik Bonn e.V. im Zuge der Entwicklung und Zertifizierung „Anerkannte psychomotorische Kindertagesstätte“.</w:t>
      </w:r>
    </w:p>
    <w:p w:rsidR="000342C8" w:rsidRPr="00994F0D" w:rsidRDefault="000342C8" w:rsidP="00C94C6A">
      <w:pPr>
        <w:jc w:val="both"/>
        <w:rPr>
          <w:rFonts w:ascii="Batang" w:eastAsia="Batang" w:hAnsi="Batang" w:cs="Arial"/>
          <w:color w:val="FF0000"/>
        </w:rPr>
      </w:pPr>
    </w:p>
    <w:p w:rsidR="00C94C6A" w:rsidRPr="00994F0D" w:rsidRDefault="00C94C6A" w:rsidP="00C94C6A">
      <w:pPr>
        <w:jc w:val="both"/>
        <w:rPr>
          <w:rFonts w:ascii="Batang" w:eastAsia="Batang" w:hAnsi="Batang" w:cs="Arial"/>
        </w:rPr>
      </w:pPr>
      <w:r w:rsidRPr="00994F0D">
        <w:rPr>
          <w:rFonts w:ascii="Batang" w:eastAsia="Batang" w:hAnsi="Batang" w:cs="Arial"/>
        </w:rPr>
        <w:t>Im Austausch mit Fachdiensten, Behörden, Schulen etc. sichern wir den Eltern zu, dass wir die Bestimmungen des Datenschutzes einhalten, die Schweigepflicht bewahren und gegebenenfalls immer die Zustimmung der Erziehungsberechtigten einholen werden.</w:t>
      </w:r>
    </w:p>
    <w:p w:rsidR="00C94C6A" w:rsidRPr="00994F0D" w:rsidRDefault="00C94C6A" w:rsidP="00C94C6A">
      <w:pPr>
        <w:rPr>
          <w:rFonts w:ascii="Batang" w:eastAsia="Batang" w:hAnsi="Batang" w:cs="Arial"/>
          <w:color w:val="FF0000"/>
        </w:rPr>
      </w:pPr>
    </w:p>
    <w:p w:rsidR="00C94C6A" w:rsidRDefault="00C94C6A" w:rsidP="00C94C6A">
      <w:pPr>
        <w:rPr>
          <w:rFonts w:ascii="Batang" w:eastAsia="Batang" w:hAnsi="Batang" w:cs="Arial"/>
          <w:color w:val="FF0000"/>
        </w:rPr>
      </w:pPr>
    </w:p>
    <w:p w:rsidR="00C94C6A" w:rsidRPr="00994F0D" w:rsidRDefault="00C94C6A" w:rsidP="00C94C6A">
      <w:pPr>
        <w:rPr>
          <w:rFonts w:ascii="Batang" w:eastAsia="Batang" w:hAnsi="Batang" w:cs="Arial"/>
          <w:color w:val="FF0000"/>
        </w:rPr>
      </w:pPr>
    </w:p>
    <w:p w:rsidR="00C94C6A" w:rsidRPr="00711E42" w:rsidRDefault="00C94C6A" w:rsidP="00C94C6A">
      <w:pPr>
        <w:pStyle w:val="IntensivesZitat"/>
        <w:pBdr>
          <w:bottom w:val="single" w:sz="4" w:space="1" w:color="auto"/>
        </w:pBdr>
        <w:ind w:left="0"/>
        <w:rPr>
          <w:rFonts w:ascii="Batang" w:eastAsia="Batang" w:hAnsi="Batang"/>
          <w:color w:val="548DD4" w:themeColor="text2" w:themeTint="99"/>
          <w:sz w:val="32"/>
          <w:szCs w:val="32"/>
        </w:rPr>
      </w:pPr>
      <w:r w:rsidRPr="00711E42">
        <w:rPr>
          <w:rFonts w:ascii="Batang" w:eastAsia="Batang" w:hAnsi="Batang"/>
          <w:color w:val="548DD4" w:themeColor="text2" w:themeTint="99"/>
          <w:sz w:val="32"/>
          <w:szCs w:val="32"/>
        </w:rPr>
        <w:t>12. Und nun zum Schluss…</w:t>
      </w:r>
    </w:p>
    <w:p w:rsidR="00C94C6A" w:rsidRDefault="00C94C6A" w:rsidP="00C94C6A">
      <w:pPr>
        <w:rPr>
          <w:rFonts w:ascii="Batang" w:eastAsia="Batang" w:hAnsi="Batang"/>
        </w:rPr>
      </w:pPr>
    </w:p>
    <w:p w:rsidR="00C94C6A" w:rsidRPr="00593FE4" w:rsidRDefault="00C94C6A" w:rsidP="00C94C6A">
      <w:pPr>
        <w:rPr>
          <w:rFonts w:ascii="Batang" w:eastAsia="Batang" w:hAnsi="Batang"/>
        </w:rPr>
      </w:pPr>
      <w:r w:rsidRPr="00593FE4">
        <w:rPr>
          <w:rFonts w:ascii="Batang" w:eastAsia="Batang" w:hAnsi="Batang"/>
        </w:rPr>
        <w:t>Zum Schluss unserer Konzeption möchten wir Agnes Wuckelt zitieren:</w:t>
      </w:r>
    </w:p>
    <w:p w:rsidR="00C94C6A" w:rsidRPr="00593FE4" w:rsidRDefault="007F0FDF" w:rsidP="00C94C6A">
      <w:pPr>
        <w:rPr>
          <w:rFonts w:ascii="Batang" w:eastAsia="Batang" w:hAnsi="Batang"/>
        </w:rPr>
      </w:pPr>
      <w:r>
        <w:rPr>
          <w:noProof/>
        </w:rPr>
        <mc:AlternateContent>
          <mc:Choice Requires="wps">
            <w:drawing>
              <wp:anchor distT="0" distB="0" distL="114300" distR="114300" simplePos="0" relativeHeight="251661312" behindDoc="0" locked="0" layoutInCell="1" allowOverlap="1">
                <wp:simplePos x="0" y="0"/>
                <wp:positionH relativeFrom="column">
                  <wp:posOffset>43180</wp:posOffset>
                </wp:positionH>
                <wp:positionV relativeFrom="paragraph">
                  <wp:posOffset>165100</wp:posOffset>
                </wp:positionV>
                <wp:extent cx="5619750" cy="1714500"/>
                <wp:effectExtent l="0" t="0" r="0" b="0"/>
                <wp:wrapNone/>
                <wp:docPr id="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714500"/>
                        </a:xfrm>
                        <a:prstGeom prst="rect">
                          <a:avLst/>
                        </a:prstGeom>
                        <a:solidFill>
                          <a:srgbClr val="FFFFFF"/>
                        </a:solidFill>
                        <a:ln w="9525">
                          <a:solidFill>
                            <a:srgbClr val="000000"/>
                          </a:solidFill>
                          <a:miter lim="800000"/>
                          <a:headEnd/>
                          <a:tailEnd/>
                        </a:ln>
                      </wps:spPr>
                      <wps:txbx>
                        <w:txbxContent>
                          <w:p w:rsidR="0099715E" w:rsidRPr="00754897" w:rsidRDefault="0099715E" w:rsidP="00C94C6A">
                            <w:pPr>
                              <w:jc w:val="center"/>
                              <w:rPr>
                                <w:rFonts w:ascii="Constantia" w:eastAsia="Batang" w:hAnsi="Constantia"/>
                                <w:sz w:val="40"/>
                                <w:szCs w:val="40"/>
                              </w:rPr>
                            </w:pPr>
                            <w:r w:rsidRPr="00754897">
                              <w:rPr>
                                <w:rFonts w:ascii="Constantia" w:eastAsia="Batang" w:hAnsi="Constantia"/>
                                <w:sz w:val="40"/>
                                <w:szCs w:val="40"/>
                              </w:rPr>
                              <w:t>Unsere Kinder</w:t>
                            </w:r>
                          </w:p>
                          <w:p w:rsidR="0099715E" w:rsidRPr="000E58E0" w:rsidRDefault="0099715E" w:rsidP="00C94C6A">
                            <w:pPr>
                              <w:jc w:val="center"/>
                              <w:rPr>
                                <w:rFonts w:ascii="Constantia" w:eastAsia="Batang" w:hAnsi="Constantia"/>
                              </w:rPr>
                            </w:pPr>
                            <w:r w:rsidRPr="000E58E0">
                              <w:rPr>
                                <w:rFonts w:ascii="Constantia" w:eastAsia="Batang" w:hAnsi="Constantia"/>
                              </w:rPr>
                              <w:t>„Was Kinder vor allem brauchen,</w:t>
                            </w:r>
                          </w:p>
                          <w:p w:rsidR="0099715E" w:rsidRPr="000E58E0" w:rsidRDefault="0099715E" w:rsidP="00C94C6A">
                            <w:pPr>
                              <w:jc w:val="center"/>
                              <w:rPr>
                                <w:rFonts w:ascii="Constantia" w:eastAsia="Batang" w:hAnsi="Constantia"/>
                              </w:rPr>
                            </w:pPr>
                            <w:r w:rsidRPr="000E58E0">
                              <w:rPr>
                                <w:rFonts w:ascii="Constantia" w:eastAsia="Batang" w:hAnsi="Constantia"/>
                              </w:rPr>
                              <w:t>sind Räume</w:t>
                            </w:r>
                            <w:r>
                              <w:rPr>
                                <w:rFonts w:ascii="Constantia" w:eastAsia="Batang" w:hAnsi="Constantia"/>
                              </w:rPr>
                              <w:t>,</w:t>
                            </w:r>
                            <w:r w:rsidRPr="000E58E0">
                              <w:rPr>
                                <w:rFonts w:ascii="Constantia" w:eastAsia="Batang" w:hAnsi="Constantia"/>
                              </w:rPr>
                              <w:t xml:space="preserve"> in denen sie Möglichkeiten erlernen und wahrnehmen können,</w:t>
                            </w:r>
                          </w:p>
                          <w:p w:rsidR="0099715E" w:rsidRPr="000E58E0" w:rsidRDefault="0099715E" w:rsidP="00C94C6A">
                            <w:pPr>
                              <w:jc w:val="center"/>
                              <w:rPr>
                                <w:rFonts w:ascii="Constantia" w:eastAsia="Batang" w:hAnsi="Constantia"/>
                              </w:rPr>
                            </w:pPr>
                            <w:r w:rsidRPr="000E58E0">
                              <w:rPr>
                                <w:rFonts w:ascii="Constantia" w:eastAsia="Batang" w:hAnsi="Constantia"/>
                              </w:rPr>
                              <w:t>sich und ihre Bedürfnisse ausdrücken.</w:t>
                            </w:r>
                          </w:p>
                          <w:p w:rsidR="0099715E" w:rsidRPr="000E58E0" w:rsidRDefault="0099715E" w:rsidP="00C94C6A">
                            <w:pPr>
                              <w:jc w:val="center"/>
                              <w:rPr>
                                <w:rFonts w:ascii="Constantia" w:eastAsia="Batang" w:hAnsi="Constantia"/>
                              </w:rPr>
                            </w:pPr>
                            <w:r w:rsidRPr="000E58E0">
                              <w:rPr>
                                <w:rFonts w:ascii="Constantia" w:eastAsia="Batang" w:hAnsi="Constantia"/>
                              </w:rPr>
                              <w:t xml:space="preserve">Und was sie – konsequenterweise – über dies brauchen, </w:t>
                            </w:r>
                          </w:p>
                          <w:p w:rsidR="0099715E" w:rsidRPr="000E58E0" w:rsidRDefault="0099715E" w:rsidP="00C94C6A">
                            <w:pPr>
                              <w:jc w:val="center"/>
                              <w:rPr>
                                <w:rFonts w:ascii="Constantia" w:eastAsia="Batang" w:hAnsi="Constantia"/>
                              </w:rPr>
                            </w:pPr>
                            <w:r w:rsidRPr="000E58E0">
                              <w:rPr>
                                <w:rFonts w:ascii="Constantia" w:eastAsia="Batang" w:hAnsi="Constantia"/>
                              </w:rPr>
                              <w:t>sind Erwachsene, die offen sind für diese kindlichen Äußerungen</w:t>
                            </w:r>
                          </w:p>
                          <w:p w:rsidR="0099715E" w:rsidRPr="000E58E0" w:rsidRDefault="0099715E" w:rsidP="00C94C6A">
                            <w:pPr>
                              <w:jc w:val="center"/>
                              <w:rPr>
                                <w:rFonts w:ascii="Constantia" w:eastAsia="Batang" w:hAnsi="Constantia"/>
                              </w:rPr>
                            </w:pPr>
                            <w:r w:rsidRPr="000E58E0">
                              <w:rPr>
                                <w:rFonts w:ascii="Constantia" w:eastAsia="Batang" w:hAnsi="Constantia"/>
                              </w:rPr>
                              <w:t>und in den Kindern gleichberechtigte Menschen erkennen und respektieren.</w:t>
                            </w:r>
                            <w:r>
                              <w:rPr>
                                <w:rFonts w:ascii="Constantia" w:eastAsia="Batang" w:hAnsi="Constantia"/>
                              </w:rPr>
                              <w:t>“</w:t>
                            </w:r>
                          </w:p>
                          <w:p w:rsidR="0099715E" w:rsidRPr="000E58E0" w:rsidRDefault="0099715E" w:rsidP="00C94C6A">
                            <w:pPr>
                              <w:jc w:val="center"/>
                              <w:rPr>
                                <w:rFonts w:ascii="Constantia" w:eastAsia="Batang" w:hAnsi="Constantia"/>
                              </w:rPr>
                            </w:pPr>
                          </w:p>
                          <w:p w:rsidR="0099715E" w:rsidRPr="00593FE4" w:rsidRDefault="0099715E" w:rsidP="00C94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7" style="position:absolute;margin-left:3.4pt;margin-top:13pt;width:442.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">
                <v:textbox>
                  <w:txbxContent>
                    <w:p w:rsidR="0099715E" w:rsidRPr="00754897" w:rsidRDefault="0099715E" w:rsidP="00C94C6A">
                      <w:pPr>
                        <w:jc w:val="center"/>
                        <w:rPr>
                          <w:rFonts w:ascii="Constantia" w:eastAsia="Batang" w:hAnsi="Constantia"/>
                          <w:sz w:val="40"/>
                          <w:szCs w:val="40"/>
                        </w:rPr>
                      </w:pPr>
                      <w:r w:rsidRPr="00754897">
                        <w:rPr>
                          <w:rFonts w:ascii="Constantia" w:eastAsia="Batang" w:hAnsi="Constantia"/>
                          <w:sz w:val="40"/>
                          <w:szCs w:val="40"/>
                        </w:rPr>
                        <w:t>Unsere Kinder</w:t>
                      </w:r>
                    </w:p>
                    <w:p w:rsidR="0099715E" w:rsidRPr="000E58E0" w:rsidRDefault="0099715E" w:rsidP="00C94C6A">
                      <w:pPr>
                        <w:jc w:val="center"/>
                        <w:rPr>
                          <w:rFonts w:ascii="Constantia" w:eastAsia="Batang" w:hAnsi="Constantia"/>
                        </w:rPr>
                      </w:pPr>
                      <w:r w:rsidRPr="000E58E0">
                        <w:rPr>
                          <w:rFonts w:ascii="Constantia" w:eastAsia="Batang" w:hAnsi="Constantia"/>
                        </w:rPr>
                        <w:t>„Was Kinder vor allem brauchen,</w:t>
                      </w:r>
                    </w:p>
                    <w:p w:rsidR="0099715E" w:rsidRPr="000E58E0" w:rsidRDefault="0099715E" w:rsidP="00C94C6A">
                      <w:pPr>
                        <w:jc w:val="center"/>
                        <w:rPr>
                          <w:rFonts w:ascii="Constantia" w:eastAsia="Batang" w:hAnsi="Constantia"/>
                        </w:rPr>
                      </w:pPr>
                      <w:r w:rsidRPr="000E58E0">
                        <w:rPr>
                          <w:rFonts w:ascii="Constantia" w:eastAsia="Batang" w:hAnsi="Constantia"/>
                        </w:rPr>
                        <w:t>sind Räume</w:t>
                      </w:r>
                      <w:r>
                        <w:rPr>
                          <w:rFonts w:ascii="Constantia" w:eastAsia="Batang" w:hAnsi="Constantia"/>
                        </w:rPr>
                        <w:t>,</w:t>
                      </w:r>
                      <w:r w:rsidRPr="000E58E0">
                        <w:rPr>
                          <w:rFonts w:ascii="Constantia" w:eastAsia="Batang" w:hAnsi="Constantia"/>
                        </w:rPr>
                        <w:t xml:space="preserve"> in denen sie Möglichkeiten erlernen und wahrnehmen können,</w:t>
                      </w:r>
                    </w:p>
                    <w:p w:rsidR="0099715E" w:rsidRPr="000E58E0" w:rsidRDefault="0099715E" w:rsidP="00C94C6A">
                      <w:pPr>
                        <w:jc w:val="center"/>
                        <w:rPr>
                          <w:rFonts w:ascii="Constantia" w:eastAsia="Batang" w:hAnsi="Constantia"/>
                        </w:rPr>
                      </w:pPr>
                      <w:r w:rsidRPr="000E58E0">
                        <w:rPr>
                          <w:rFonts w:ascii="Constantia" w:eastAsia="Batang" w:hAnsi="Constantia"/>
                        </w:rPr>
                        <w:t>sich und ihre Bedürfnisse ausdrücken.</w:t>
                      </w:r>
                    </w:p>
                    <w:p w:rsidR="0099715E" w:rsidRPr="000E58E0" w:rsidRDefault="0099715E" w:rsidP="00C94C6A">
                      <w:pPr>
                        <w:jc w:val="center"/>
                        <w:rPr>
                          <w:rFonts w:ascii="Constantia" w:eastAsia="Batang" w:hAnsi="Constantia"/>
                        </w:rPr>
                      </w:pPr>
                      <w:r w:rsidRPr="000E58E0">
                        <w:rPr>
                          <w:rFonts w:ascii="Constantia" w:eastAsia="Batang" w:hAnsi="Constantia"/>
                        </w:rPr>
                        <w:t xml:space="preserve">Und was sie – konsequenterweise – über dies brauchen, </w:t>
                      </w:r>
                    </w:p>
                    <w:p w:rsidR="0099715E" w:rsidRPr="000E58E0" w:rsidRDefault="0099715E" w:rsidP="00C94C6A">
                      <w:pPr>
                        <w:jc w:val="center"/>
                        <w:rPr>
                          <w:rFonts w:ascii="Constantia" w:eastAsia="Batang" w:hAnsi="Constantia"/>
                        </w:rPr>
                      </w:pPr>
                      <w:r w:rsidRPr="000E58E0">
                        <w:rPr>
                          <w:rFonts w:ascii="Constantia" w:eastAsia="Batang" w:hAnsi="Constantia"/>
                        </w:rPr>
                        <w:t>sind Erwachsene, die offen sind für diese kindlichen Äußerungen</w:t>
                      </w:r>
                    </w:p>
                    <w:p w:rsidR="0099715E" w:rsidRPr="000E58E0" w:rsidRDefault="0099715E" w:rsidP="00C94C6A">
                      <w:pPr>
                        <w:jc w:val="center"/>
                        <w:rPr>
                          <w:rFonts w:ascii="Constantia" w:eastAsia="Batang" w:hAnsi="Constantia"/>
                        </w:rPr>
                      </w:pPr>
                      <w:r w:rsidRPr="000E58E0">
                        <w:rPr>
                          <w:rFonts w:ascii="Constantia" w:eastAsia="Batang" w:hAnsi="Constantia"/>
                        </w:rPr>
                        <w:t>und in den Kindern gleichberechtigte Menschen erkennen und respektieren.</w:t>
                      </w:r>
                      <w:r>
                        <w:rPr>
                          <w:rFonts w:ascii="Constantia" w:eastAsia="Batang" w:hAnsi="Constantia"/>
                        </w:rPr>
                        <w:t>“</w:t>
                      </w:r>
                    </w:p>
                    <w:p w:rsidR="0099715E" w:rsidRPr="000E58E0" w:rsidRDefault="0099715E" w:rsidP="00C94C6A">
                      <w:pPr>
                        <w:jc w:val="center"/>
                        <w:rPr>
                          <w:rFonts w:ascii="Constantia" w:eastAsia="Batang" w:hAnsi="Constantia"/>
                        </w:rPr>
                      </w:pPr>
                    </w:p>
                    <w:p w:rsidR="0099715E" w:rsidRPr="00593FE4" w:rsidRDefault="0099715E" w:rsidP="00C94C6A"/>
                  </w:txbxContent>
                </v:textbox>
              </v:rect>
            </w:pict>
          </mc:Fallback>
        </mc:AlternateContent>
      </w: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Pr="000342C8" w:rsidRDefault="00C94C6A" w:rsidP="00C94C6A">
      <w:pPr>
        <w:jc w:val="center"/>
        <w:rPr>
          <w:rFonts w:ascii="Batang" w:eastAsia="Batang" w:hAnsi="Batang"/>
          <w:color w:val="000000" w:themeColor="text1"/>
        </w:rPr>
      </w:pPr>
      <w:r w:rsidRPr="000342C8">
        <w:rPr>
          <w:rFonts w:ascii="Batang" w:eastAsia="Batang" w:hAnsi="Batang"/>
          <w:color w:val="000000" w:themeColor="text1"/>
        </w:rPr>
        <w:t>Räume, die durch ihre Gestaltung Atmosphäre ausstrahlen und durch ihr Material und ihre übersichtliche Gl</w:t>
      </w:r>
      <w:r w:rsidR="000342C8" w:rsidRPr="000342C8">
        <w:rPr>
          <w:rFonts w:ascii="Batang" w:eastAsia="Batang" w:hAnsi="Batang"/>
          <w:color w:val="000000" w:themeColor="text1"/>
        </w:rPr>
        <w:t xml:space="preserve">iederung zum Spielen und Lernen, </w:t>
      </w:r>
      <w:r w:rsidR="000342C8" w:rsidRPr="000342C8">
        <w:rPr>
          <w:rFonts w:ascii="Batang" w:eastAsia="Batang" w:hAnsi="Batang"/>
          <w:b/>
          <w:bCs/>
          <w:color w:val="000000" w:themeColor="text1"/>
        </w:rPr>
        <w:t>Bewegen und Wahrnehmen</w:t>
      </w:r>
      <w:r w:rsidR="000342C8" w:rsidRPr="000342C8">
        <w:rPr>
          <w:rFonts w:ascii="Batang" w:eastAsia="Batang" w:hAnsi="Batang"/>
          <w:color w:val="000000" w:themeColor="text1"/>
        </w:rPr>
        <w:t xml:space="preserve"> </w:t>
      </w:r>
      <w:r w:rsidRPr="000342C8">
        <w:rPr>
          <w:rFonts w:ascii="Batang" w:eastAsia="Batang" w:hAnsi="Batang"/>
          <w:color w:val="000000" w:themeColor="text1"/>
        </w:rPr>
        <w:t>auffordern, sind fester Bestandteil unseres Lernkonzeptes.</w:t>
      </w:r>
    </w:p>
    <w:p w:rsidR="00C94C6A" w:rsidRPr="000342C8" w:rsidRDefault="00C94C6A" w:rsidP="00C94C6A">
      <w:pPr>
        <w:jc w:val="center"/>
        <w:rPr>
          <w:rFonts w:ascii="Batang" w:eastAsia="Batang" w:hAnsi="Batang"/>
          <w:color w:val="000000" w:themeColor="text1"/>
        </w:rPr>
      </w:pPr>
    </w:p>
    <w:p w:rsidR="00C94C6A" w:rsidRPr="000342C8" w:rsidRDefault="00C94C6A" w:rsidP="00C94C6A">
      <w:pPr>
        <w:jc w:val="center"/>
        <w:rPr>
          <w:rFonts w:ascii="Batang" w:eastAsia="Batang" w:hAnsi="Batang"/>
          <w:color w:val="000000" w:themeColor="text1"/>
        </w:rPr>
      </w:pPr>
      <w:r w:rsidRPr="000342C8">
        <w:rPr>
          <w:rFonts w:ascii="Batang" w:eastAsia="Batang" w:hAnsi="Batang"/>
          <w:color w:val="000000" w:themeColor="text1"/>
        </w:rPr>
        <w:t>Offene Menschen, die die Kinder gleichberechtigt und mit Respekt behandeln, finden die Kinder in unseren Erzieherinnen, die unsere Konzeption als Leitfanden für ihre Arbeit verwenden.</w:t>
      </w: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r>
        <w:rPr>
          <w:rFonts w:ascii="Batang" w:eastAsia="Batang" w:hAnsi="Batang"/>
          <w:b/>
          <w:noProof/>
        </w:rPr>
        <w:drawing>
          <wp:inline distT="0" distB="0" distL="0" distR="0" wp14:anchorId="207FC46D" wp14:editId="609F5546">
            <wp:extent cx="4743450" cy="311467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3450" cy="3114675"/>
                    </a:xfrm>
                    <a:prstGeom prst="rect">
                      <a:avLst/>
                    </a:prstGeom>
                    <a:noFill/>
                    <a:ln>
                      <a:noFill/>
                    </a:ln>
                  </pic:spPr>
                </pic:pic>
              </a:graphicData>
            </a:graphic>
          </wp:inline>
        </w:drawing>
      </w: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b/>
        </w:rPr>
      </w:pPr>
      <w:r>
        <w:rPr>
          <w:rFonts w:ascii="Batang" w:eastAsia="Batang" w:hAnsi="Batang"/>
          <w:b/>
        </w:rPr>
        <w:t>In diesem S</w:t>
      </w:r>
      <w:r w:rsidRPr="00593FE4">
        <w:rPr>
          <w:rFonts w:ascii="Batang" w:eastAsia="Batang" w:hAnsi="Batang"/>
          <w:b/>
        </w:rPr>
        <w:t>inne freuen wir uns auf eine gute Zusammenarbeit mit Ihnen und Ihren Kindern.</w:t>
      </w: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b/>
        </w:rPr>
      </w:pPr>
      <w:r>
        <w:rPr>
          <w:rFonts w:ascii="Batang" w:eastAsia="Batang" w:hAnsi="Batang"/>
          <w:b/>
        </w:rPr>
        <w:t>Impressum</w:t>
      </w:r>
    </w:p>
    <w:p w:rsidR="00C94C6A" w:rsidRDefault="00C94C6A" w:rsidP="00C94C6A">
      <w:pPr>
        <w:jc w:val="center"/>
        <w:rPr>
          <w:rFonts w:ascii="Batang" w:eastAsia="Batang" w:hAnsi="Batang"/>
          <w:b/>
        </w:rPr>
      </w:pPr>
    </w:p>
    <w:p w:rsidR="00C94C6A" w:rsidRDefault="00C94C6A" w:rsidP="00C94C6A">
      <w:pPr>
        <w:jc w:val="center"/>
        <w:rPr>
          <w:rFonts w:ascii="Batang" w:eastAsia="Batang" w:hAnsi="Batang"/>
        </w:rPr>
      </w:pPr>
      <w:r>
        <w:rPr>
          <w:rFonts w:ascii="Batang" w:eastAsia="Batang" w:hAnsi="Batang"/>
        </w:rPr>
        <w:t xml:space="preserve">Diese Konzeption wurde erstellt </w:t>
      </w: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r>
        <w:rPr>
          <w:rFonts w:ascii="Batang" w:eastAsia="Batang" w:hAnsi="Batang"/>
        </w:rPr>
        <w:t>vom Team der KiTa Regenbogen</w:t>
      </w: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Default="00C94C6A" w:rsidP="00C94C6A">
      <w:pPr>
        <w:jc w:val="center"/>
        <w:rPr>
          <w:rFonts w:ascii="Batang" w:eastAsia="Batang" w:hAnsi="Batang"/>
        </w:rPr>
      </w:pPr>
    </w:p>
    <w:p w:rsidR="00C94C6A" w:rsidRPr="00593FE4" w:rsidRDefault="00C94C6A" w:rsidP="00C94C6A">
      <w:pPr>
        <w:jc w:val="center"/>
        <w:rPr>
          <w:rFonts w:ascii="Batang" w:eastAsia="Batang" w:hAnsi="Batang"/>
        </w:rPr>
      </w:pPr>
      <w:r>
        <w:rPr>
          <w:rFonts w:ascii="Batang" w:eastAsia="Batang" w:hAnsi="Batang"/>
        </w:rPr>
        <w:t>Herausgegeben Januar 2022</w:t>
      </w:r>
    </w:p>
    <w:p w:rsidR="00C94C6A" w:rsidRDefault="00C94C6A" w:rsidP="00C94C6A"/>
    <w:p w:rsidR="00C94C6A" w:rsidRDefault="00C94C6A" w:rsidP="00C94C6A"/>
    <w:p w:rsidR="00650688" w:rsidRDefault="00650688"/>
    <w:sectPr w:rsidR="00650688">
      <w:footerReference w:type="default" r:id="rId3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15E" w:rsidRDefault="0099715E">
      <w:r>
        <w:separator/>
      </w:r>
    </w:p>
  </w:endnote>
  <w:endnote w:type="continuationSeparator" w:id="0">
    <w:p w:rsidR="0099715E" w:rsidRDefault="00997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99715E" w:rsidRPr="004B73ED" w:rsidTr="00C94C6A">
      <w:tc>
        <w:tcPr>
          <w:tcW w:w="4500" w:type="pct"/>
          <w:tcBorders>
            <w:top w:val="single" w:sz="4" w:space="0" w:color="000000"/>
          </w:tcBorders>
        </w:tcPr>
        <w:p w:rsidR="0099715E" w:rsidRPr="00766DA9" w:rsidRDefault="0099715E" w:rsidP="00C94C6A">
          <w:pPr>
            <w:pStyle w:val="Fuzeile"/>
            <w:rPr>
              <w:color w:val="A6A6A6"/>
              <w:lang w:val="de-DE" w:eastAsia="de-DE"/>
            </w:rPr>
          </w:pPr>
          <w:r>
            <w:rPr>
              <w:color w:val="A6A6A6"/>
              <w:lang w:val="de-DE" w:eastAsia="de-DE"/>
            </w:rPr>
            <w:t>KiTa Reg</w:t>
          </w:r>
          <w:r w:rsidRPr="00766DA9">
            <w:rPr>
              <w:color w:val="A6A6A6"/>
              <w:lang w:val="de-DE" w:eastAsia="de-DE"/>
            </w:rPr>
            <w:t xml:space="preserve">enbogen | Lessingstr. 11, 33129 Delbrück   </w:t>
          </w:r>
        </w:p>
      </w:tc>
      <w:tc>
        <w:tcPr>
          <w:tcW w:w="500" w:type="pct"/>
          <w:tcBorders>
            <w:top w:val="single" w:sz="4" w:space="0" w:color="C0504D"/>
          </w:tcBorders>
          <w:shd w:val="clear" w:color="auto" w:fill="8DB3E2"/>
        </w:tcPr>
        <w:p w:rsidR="0099715E" w:rsidRPr="00766DA9" w:rsidRDefault="0099715E">
          <w:pPr>
            <w:pStyle w:val="Kopfzeile"/>
            <w:rPr>
              <w:color w:val="000000"/>
              <w:lang w:val="de-DE" w:eastAsia="de-DE"/>
            </w:rPr>
          </w:pPr>
          <w:r w:rsidRPr="00766DA9">
            <w:rPr>
              <w:color w:val="000000"/>
              <w:lang w:val="de-DE" w:eastAsia="de-DE"/>
            </w:rPr>
            <w:fldChar w:fldCharType="begin"/>
          </w:r>
          <w:r w:rsidRPr="00766DA9">
            <w:rPr>
              <w:color w:val="000000"/>
              <w:lang w:val="de-DE" w:eastAsia="de-DE"/>
            </w:rPr>
            <w:instrText>PAGE   \* MERGEFORMAT</w:instrText>
          </w:r>
          <w:r w:rsidRPr="00766DA9">
            <w:rPr>
              <w:color w:val="000000"/>
              <w:lang w:val="de-DE" w:eastAsia="de-DE"/>
            </w:rPr>
            <w:fldChar w:fldCharType="separate"/>
          </w:r>
          <w:r w:rsidR="00E63F8B">
            <w:rPr>
              <w:noProof/>
              <w:color w:val="000000"/>
              <w:lang w:val="de-DE" w:eastAsia="de-DE"/>
            </w:rPr>
            <w:t>21</w:t>
          </w:r>
          <w:r w:rsidRPr="00766DA9">
            <w:rPr>
              <w:color w:val="000000"/>
              <w:lang w:val="de-DE" w:eastAsia="de-DE"/>
            </w:rPr>
            <w:fldChar w:fldCharType="end"/>
          </w:r>
        </w:p>
      </w:tc>
    </w:tr>
  </w:tbl>
  <w:p w:rsidR="0099715E" w:rsidRPr="00DB330D" w:rsidRDefault="0099715E" w:rsidP="00C94C6A">
    <w:pPr>
      <w:pStyle w:val="Fuzeile"/>
      <w:tabs>
        <w:tab w:val="clear" w:pos="4536"/>
        <w:tab w:val="clear" w:pos="9072"/>
        <w:tab w:val="left" w:pos="2175"/>
      </w:tabs>
      <w:jc w:val="both"/>
      <w:rPr>
        <w:rFonts w:ascii="Batang" w:eastAsia="Batang" w:hAnsi="Batang"/>
        <w:color w:val="A6A6A6"/>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15E" w:rsidRDefault="0099715E">
      <w:r>
        <w:separator/>
      </w:r>
    </w:p>
  </w:footnote>
  <w:footnote w:type="continuationSeparator" w:id="0">
    <w:p w:rsidR="0099715E" w:rsidRDefault="009971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18"/>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15"/>
    <w:multiLevelType w:val="singleLevel"/>
    <w:tmpl w:val="00000015"/>
    <w:name w:val="WW8Num48"/>
    <w:lvl w:ilvl="0">
      <w:start w:val="1"/>
      <w:numFmt w:val="bullet"/>
      <w:lvlText w:val=""/>
      <w:lvlJc w:val="left"/>
      <w:pPr>
        <w:tabs>
          <w:tab w:val="num" w:pos="720"/>
        </w:tabs>
        <w:ind w:left="720" w:hanging="360"/>
      </w:pPr>
      <w:rPr>
        <w:rFonts w:ascii="Symbol" w:hAnsi="Symbol"/>
      </w:rPr>
    </w:lvl>
  </w:abstractNum>
  <w:abstractNum w:abstractNumId="2" w15:restartNumberingAfterBreak="0">
    <w:nsid w:val="0B9A3C51"/>
    <w:multiLevelType w:val="hybridMultilevel"/>
    <w:tmpl w:val="58761202"/>
    <w:lvl w:ilvl="0" w:tplc="654EE9FE">
      <w:start w:val="6"/>
      <w:numFmt w:val="decimal"/>
      <w:lvlText w:val="%1."/>
      <w:lvlJc w:val="left"/>
      <w:pPr>
        <w:ind w:left="1776" w:hanging="360"/>
      </w:pPr>
      <w:rPr>
        <w:rFonts w:hint="default"/>
      </w:rPr>
    </w:lvl>
    <w:lvl w:ilvl="1" w:tplc="04070019">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3" w15:restartNumberingAfterBreak="0">
    <w:nsid w:val="10A1315A"/>
    <w:multiLevelType w:val="hybridMultilevel"/>
    <w:tmpl w:val="22326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F740A7"/>
    <w:multiLevelType w:val="hybridMultilevel"/>
    <w:tmpl w:val="2176FA2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63C3F14"/>
    <w:multiLevelType w:val="hybridMultilevel"/>
    <w:tmpl w:val="EB3872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7001223"/>
    <w:multiLevelType w:val="hybridMultilevel"/>
    <w:tmpl w:val="EA66F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732AD3"/>
    <w:multiLevelType w:val="hybridMultilevel"/>
    <w:tmpl w:val="22F8DAC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077AFD"/>
    <w:multiLevelType w:val="hybridMultilevel"/>
    <w:tmpl w:val="1082AA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1157BC"/>
    <w:multiLevelType w:val="multilevel"/>
    <w:tmpl w:val="08FAC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77221E"/>
    <w:multiLevelType w:val="hybridMultilevel"/>
    <w:tmpl w:val="312233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BC02361"/>
    <w:multiLevelType w:val="hybridMultilevel"/>
    <w:tmpl w:val="0CF2E408"/>
    <w:lvl w:ilvl="0" w:tplc="70525234">
      <w:start w:val="7"/>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1F0068F"/>
    <w:multiLevelType w:val="multilevel"/>
    <w:tmpl w:val="D368CA96"/>
    <w:lvl w:ilvl="0">
      <w:start w:val="1"/>
      <w:numFmt w:val="decimal"/>
      <w:lvlText w:val="%1."/>
      <w:lvlJc w:val="left"/>
      <w:pPr>
        <w:ind w:left="1440"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3" w15:restartNumberingAfterBreak="0">
    <w:nsid w:val="365F2739"/>
    <w:multiLevelType w:val="hybridMultilevel"/>
    <w:tmpl w:val="04FC8E0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A10FCD"/>
    <w:multiLevelType w:val="hybridMultilevel"/>
    <w:tmpl w:val="AAB801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CD23E1"/>
    <w:multiLevelType w:val="hybridMultilevel"/>
    <w:tmpl w:val="51488816"/>
    <w:lvl w:ilvl="0" w:tplc="04070001">
      <w:start w:val="1"/>
      <w:numFmt w:val="bullet"/>
      <w:lvlText w:val=""/>
      <w:lvlJc w:val="left"/>
      <w:pPr>
        <w:ind w:left="795" w:hanging="360"/>
      </w:pPr>
      <w:rPr>
        <w:rFonts w:ascii="Symbol" w:hAnsi="Symbol" w:hint="default"/>
      </w:rPr>
    </w:lvl>
    <w:lvl w:ilvl="1" w:tplc="04070003" w:tentative="1">
      <w:start w:val="1"/>
      <w:numFmt w:val="bullet"/>
      <w:lvlText w:val="o"/>
      <w:lvlJc w:val="left"/>
      <w:pPr>
        <w:ind w:left="1515" w:hanging="360"/>
      </w:pPr>
      <w:rPr>
        <w:rFonts w:ascii="Courier New" w:hAnsi="Courier New" w:cs="Courier New" w:hint="default"/>
      </w:rPr>
    </w:lvl>
    <w:lvl w:ilvl="2" w:tplc="04070005" w:tentative="1">
      <w:start w:val="1"/>
      <w:numFmt w:val="bullet"/>
      <w:lvlText w:val=""/>
      <w:lvlJc w:val="left"/>
      <w:pPr>
        <w:ind w:left="2235" w:hanging="360"/>
      </w:pPr>
      <w:rPr>
        <w:rFonts w:ascii="Wingdings" w:hAnsi="Wingdings" w:hint="default"/>
      </w:rPr>
    </w:lvl>
    <w:lvl w:ilvl="3" w:tplc="04070001" w:tentative="1">
      <w:start w:val="1"/>
      <w:numFmt w:val="bullet"/>
      <w:lvlText w:val=""/>
      <w:lvlJc w:val="left"/>
      <w:pPr>
        <w:ind w:left="2955" w:hanging="360"/>
      </w:pPr>
      <w:rPr>
        <w:rFonts w:ascii="Symbol" w:hAnsi="Symbol" w:hint="default"/>
      </w:rPr>
    </w:lvl>
    <w:lvl w:ilvl="4" w:tplc="04070003" w:tentative="1">
      <w:start w:val="1"/>
      <w:numFmt w:val="bullet"/>
      <w:lvlText w:val="o"/>
      <w:lvlJc w:val="left"/>
      <w:pPr>
        <w:ind w:left="3675" w:hanging="360"/>
      </w:pPr>
      <w:rPr>
        <w:rFonts w:ascii="Courier New" w:hAnsi="Courier New" w:cs="Courier New" w:hint="default"/>
      </w:rPr>
    </w:lvl>
    <w:lvl w:ilvl="5" w:tplc="04070005" w:tentative="1">
      <w:start w:val="1"/>
      <w:numFmt w:val="bullet"/>
      <w:lvlText w:val=""/>
      <w:lvlJc w:val="left"/>
      <w:pPr>
        <w:ind w:left="4395" w:hanging="360"/>
      </w:pPr>
      <w:rPr>
        <w:rFonts w:ascii="Wingdings" w:hAnsi="Wingdings" w:hint="default"/>
      </w:rPr>
    </w:lvl>
    <w:lvl w:ilvl="6" w:tplc="04070001" w:tentative="1">
      <w:start w:val="1"/>
      <w:numFmt w:val="bullet"/>
      <w:lvlText w:val=""/>
      <w:lvlJc w:val="left"/>
      <w:pPr>
        <w:ind w:left="5115" w:hanging="360"/>
      </w:pPr>
      <w:rPr>
        <w:rFonts w:ascii="Symbol" w:hAnsi="Symbol" w:hint="default"/>
      </w:rPr>
    </w:lvl>
    <w:lvl w:ilvl="7" w:tplc="04070003" w:tentative="1">
      <w:start w:val="1"/>
      <w:numFmt w:val="bullet"/>
      <w:lvlText w:val="o"/>
      <w:lvlJc w:val="left"/>
      <w:pPr>
        <w:ind w:left="5835" w:hanging="360"/>
      </w:pPr>
      <w:rPr>
        <w:rFonts w:ascii="Courier New" w:hAnsi="Courier New" w:cs="Courier New" w:hint="default"/>
      </w:rPr>
    </w:lvl>
    <w:lvl w:ilvl="8" w:tplc="04070005" w:tentative="1">
      <w:start w:val="1"/>
      <w:numFmt w:val="bullet"/>
      <w:lvlText w:val=""/>
      <w:lvlJc w:val="left"/>
      <w:pPr>
        <w:ind w:left="6555" w:hanging="360"/>
      </w:pPr>
      <w:rPr>
        <w:rFonts w:ascii="Wingdings" w:hAnsi="Wingdings" w:hint="default"/>
      </w:rPr>
    </w:lvl>
  </w:abstractNum>
  <w:abstractNum w:abstractNumId="16" w15:restartNumberingAfterBreak="0">
    <w:nsid w:val="4A3632EB"/>
    <w:multiLevelType w:val="multilevel"/>
    <w:tmpl w:val="22DE12DE"/>
    <w:lvl w:ilvl="0">
      <w:start w:val="4"/>
      <w:numFmt w:val="decimal"/>
      <w:lvlText w:val="%1"/>
      <w:lvlJc w:val="left"/>
      <w:pPr>
        <w:ind w:left="360" w:hanging="36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4C146351"/>
    <w:multiLevelType w:val="hybridMultilevel"/>
    <w:tmpl w:val="BBE4C8D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8" w15:restartNumberingAfterBreak="0">
    <w:nsid w:val="50EE0E84"/>
    <w:multiLevelType w:val="hybridMultilevel"/>
    <w:tmpl w:val="0FF0A9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2AE2B86"/>
    <w:multiLevelType w:val="multilevel"/>
    <w:tmpl w:val="DF8CA826"/>
    <w:lvl w:ilvl="0">
      <w:start w:val="11"/>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15:restartNumberingAfterBreak="0">
    <w:nsid w:val="56036C1E"/>
    <w:multiLevelType w:val="hybridMultilevel"/>
    <w:tmpl w:val="8F88DFA6"/>
    <w:lvl w:ilvl="0" w:tplc="C5F00552">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7C612B6"/>
    <w:multiLevelType w:val="multilevel"/>
    <w:tmpl w:val="BD3AE6E0"/>
    <w:lvl w:ilvl="0">
      <w:start w:val="12"/>
      <w:numFmt w:val="decimal"/>
      <w:lvlText w:val="%1"/>
      <w:lvlJc w:val="left"/>
      <w:pPr>
        <w:ind w:left="480" w:hanging="48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5DD44829"/>
    <w:multiLevelType w:val="hybridMultilevel"/>
    <w:tmpl w:val="3EDE22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DD75821"/>
    <w:multiLevelType w:val="hybridMultilevel"/>
    <w:tmpl w:val="64D0DB4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FC68FB"/>
    <w:multiLevelType w:val="hybridMultilevel"/>
    <w:tmpl w:val="4A1A2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0A4FA5"/>
    <w:multiLevelType w:val="hybridMultilevel"/>
    <w:tmpl w:val="EFA6359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D971B5"/>
    <w:multiLevelType w:val="hybridMultilevel"/>
    <w:tmpl w:val="181AF77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2376EF"/>
    <w:multiLevelType w:val="multilevel"/>
    <w:tmpl w:val="AE489CE4"/>
    <w:lvl w:ilvl="0">
      <w:start w:val="4"/>
      <w:numFmt w:val="decimal"/>
      <w:lvlText w:val="%1."/>
      <w:lvlJc w:val="left"/>
      <w:pPr>
        <w:ind w:left="420" w:hanging="42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657F7D17"/>
    <w:multiLevelType w:val="hybridMultilevel"/>
    <w:tmpl w:val="38741E9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58792A"/>
    <w:multiLevelType w:val="multilevel"/>
    <w:tmpl w:val="1950851E"/>
    <w:lvl w:ilvl="0">
      <w:start w:val="10"/>
      <w:numFmt w:val="decimal"/>
      <w:lvlText w:val="%1."/>
      <w:lvlJc w:val="left"/>
      <w:pPr>
        <w:ind w:left="555" w:hanging="55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15:restartNumberingAfterBreak="0">
    <w:nsid w:val="6E0576D6"/>
    <w:multiLevelType w:val="hybridMultilevel"/>
    <w:tmpl w:val="91586B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F1559FD"/>
    <w:multiLevelType w:val="hybridMultilevel"/>
    <w:tmpl w:val="F5B005D0"/>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12B3E72"/>
    <w:multiLevelType w:val="multilevel"/>
    <w:tmpl w:val="D06E83A4"/>
    <w:lvl w:ilvl="0">
      <w:start w:val="11"/>
      <w:numFmt w:val="decimal"/>
      <w:lvlText w:val="%1."/>
      <w:lvlJc w:val="left"/>
      <w:pPr>
        <w:ind w:left="555" w:hanging="55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776A6DB6"/>
    <w:multiLevelType w:val="hybridMultilevel"/>
    <w:tmpl w:val="4EF69F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7C45A3F"/>
    <w:multiLevelType w:val="hybridMultilevel"/>
    <w:tmpl w:val="F80A2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28"/>
  </w:num>
  <w:num w:numId="4">
    <w:abstractNumId w:val="31"/>
  </w:num>
  <w:num w:numId="5">
    <w:abstractNumId w:val="26"/>
  </w:num>
  <w:num w:numId="6">
    <w:abstractNumId w:val="7"/>
  </w:num>
  <w:num w:numId="7">
    <w:abstractNumId w:val="25"/>
  </w:num>
  <w:num w:numId="8">
    <w:abstractNumId w:val="13"/>
  </w:num>
  <w:num w:numId="9">
    <w:abstractNumId w:val="1"/>
  </w:num>
  <w:num w:numId="10">
    <w:abstractNumId w:val="0"/>
  </w:num>
  <w:num w:numId="11">
    <w:abstractNumId w:val="12"/>
  </w:num>
  <w:num w:numId="12">
    <w:abstractNumId w:val="3"/>
  </w:num>
  <w:num w:numId="13">
    <w:abstractNumId w:val="18"/>
  </w:num>
  <w:num w:numId="14">
    <w:abstractNumId w:val="34"/>
  </w:num>
  <w:num w:numId="15">
    <w:abstractNumId w:val="30"/>
  </w:num>
  <w:num w:numId="16">
    <w:abstractNumId w:val="8"/>
  </w:num>
  <w:num w:numId="17">
    <w:abstractNumId w:val="33"/>
  </w:num>
  <w:num w:numId="18">
    <w:abstractNumId w:val="16"/>
  </w:num>
  <w:num w:numId="19">
    <w:abstractNumId w:val="2"/>
  </w:num>
  <w:num w:numId="20">
    <w:abstractNumId w:val="21"/>
  </w:num>
  <w:num w:numId="21">
    <w:abstractNumId w:val="10"/>
  </w:num>
  <w:num w:numId="22">
    <w:abstractNumId w:val="24"/>
  </w:num>
  <w:num w:numId="23">
    <w:abstractNumId w:val="22"/>
  </w:num>
  <w:num w:numId="24">
    <w:abstractNumId w:val="20"/>
  </w:num>
  <w:num w:numId="25">
    <w:abstractNumId w:val="4"/>
  </w:num>
  <w:num w:numId="26">
    <w:abstractNumId w:val="5"/>
  </w:num>
  <w:num w:numId="27">
    <w:abstractNumId w:val="19"/>
  </w:num>
  <w:num w:numId="28">
    <w:abstractNumId w:val="17"/>
  </w:num>
  <w:num w:numId="29">
    <w:abstractNumId w:val="6"/>
  </w:num>
  <w:num w:numId="30">
    <w:abstractNumId w:val="29"/>
  </w:num>
  <w:num w:numId="31">
    <w:abstractNumId w:val="32"/>
  </w:num>
  <w:num w:numId="32">
    <w:abstractNumId w:val="27"/>
  </w:num>
  <w:num w:numId="33">
    <w:abstractNumId w:val="9"/>
  </w:num>
  <w:num w:numId="34">
    <w:abstractNumId w:val="15"/>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C6A"/>
    <w:rsid w:val="00002F8E"/>
    <w:rsid w:val="000049EA"/>
    <w:rsid w:val="0000755B"/>
    <w:rsid w:val="0001012C"/>
    <w:rsid w:val="000103CC"/>
    <w:rsid w:val="0001150B"/>
    <w:rsid w:val="000121CA"/>
    <w:rsid w:val="00012397"/>
    <w:rsid w:val="00013792"/>
    <w:rsid w:val="00013FFD"/>
    <w:rsid w:val="000162E5"/>
    <w:rsid w:val="00016BAB"/>
    <w:rsid w:val="00017134"/>
    <w:rsid w:val="00020060"/>
    <w:rsid w:val="0002325B"/>
    <w:rsid w:val="00025B8F"/>
    <w:rsid w:val="000271F1"/>
    <w:rsid w:val="000308A9"/>
    <w:rsid w:val="000309D4"/>
    <w:rsid w:val="0003139B"/>
    <w:rsid w:val="00031839"/>
    <w:rsid w:val="00032342"/>
    <w:rsid w:val="00032BB9"/>
    <w:rsid w:val="000342C8"/>
    <w:rsid w:val="00034A62"/>
    <w:rsid w:val="00034E4D"/>
    <w:rsid w:val="00037255"/>
    <w:rsid w:val="000378C3"/>
    <w:rsid w:val="00040922"/>
    <w:rsid w:val="00040FB8"/>
    <w:rsid w:val="0004145F"/>
    <w:rsid w:val="00041D0D"/>
    <w:rsid w:val="000440B6"/>
    <w:rsid w:val="00045006"/>
    <w:rsid w:val="00045DEF"/>
    <w:rsid w:val="00046147"/>
    <w:rsid w:val="00047411"/>
    <w:rsid w:val="0004775F"/>
    <w:rsid w:val="00050AD7"/>
    <w:rsid w:val="0005291C"/>
    <w:rsid w:val="00053266"/>
    <w:rsid w:val="000549CA"/>
    <w:rsid w:val="0005792C"/>
    <w:rsid w:val="00060EAC"/>
    <w:rsid w:val="00065BC8"/>
    <w:rsid w:val="00066DF5"/>
    <w:rsid w:val="00071B4B"/>
    <w:rsid w:val="00073F46"/>
    <w:rsid w:val="00075D63"/>
    <w:rsid w:val="000764FD"/>
    <w:rsid w:val="00077533"/>
    <w:rsid w:val="00080D9A"/>
    <w:rsid w:val="00083518"/>
    <w:rsid w:val="00084505"/>
    <w:rsid w:val="0008554A"/>
    <w:rsid w:val="00086F57"/>
    <w:rsid w:val="0008772D"/>
    <w:rsid w:val="00087EBB"/>
    <w:rsid w:val="000907A1"/>
    <w:rsid w:val="00090B6B"/>
    <w:rsid w:val="00090C61"/>
    <w:rsid w:val="00091B5A"/>
    <w:rsid w:val="00092335"/>
    <w:rsid w:val="000928C4"/>
    <w:rsid w:val="00093492"/>
    <w:rsid w:val="00093E98"/>
    <w:rsid w:val="000A0373"/>
    <w:rsid w:val="000A224B"/>
    <w:rsid w:val="000A2B49"/>
    <w:rsid w:val="000A3ED6"/>
    <w:rsid w:val="000B1A63"/>
    <w:rsid w:val="000B2233"/>
    <w:rsid w:val="000B2721"/>
    <w:rsid w:val="000B31F8"/>
    <w:rsid w:val="000B4168"/>
    <w:rsid w:val="000B4904"/>
    <w:rsid w:val="000B59C2"/>
    <w:rsid w:val="000C1141"/>
    <w:rsid w:val="000C144C"/>
    <w:rsid w:val="000C1DFB"/>
    <w:rsid w:val="000C258F"/>
    <w:rsid w:val="000C280A"/>
    <w:rsid w:val="000C2ADF"/>
    <w:rsid w:val="000C464C"/>
    <w:rsid w:val="000C4AAA"/>
    <w:rsid w:val="000C6701"/>
    <w:rsid w:val="000D04C1"/>
    <w:rsid w:val="000D16BD"/>
    <w:rsid w:val="000D17D0"/>
    <w:rsid w:val="000D215E"/>
    <w:rsid w:val="000D638E"/>
    <w:rsid w:val="000E0A7E"/>
    <w:rsid w:val="000E0BA5"/>
    <w:rsid w:val="000E272A"/>
    <w:rsid w:val="000E2D71"/>
    <w:rsid w:val="000E3877"/>
    <w:rsid w:val="000E4F4D"/>
    <w:rsid w:val="000E51A8"/>
    <w:rsid w:val="000E5399"/>
    <w:rsid w:val="000F0E2D"/>
    <w:rsid w:val="000F248B"/>
    <w:rsid w:val="000F41E1"/>
    <w:rsid w:val="000F52B0"/>
    <w:rsid w:val="000F557D"/>
    <w:rsid w:val="00100B9F"/>
    <w:rsid w:val="00101E84"/>
    <w:rsid w:val="00102036"/>
    <w:rsid w:val="00102F50"/>
    <w:rsid w:val="00103ED6"/>
    <w:rsid w:val="0010515A"/>
    <w:rsid w:val="0010614D"/>
    <w:rsid w:val="00106D9F"/>
    <w:rsid w:val="00107882"/>
    <w:rsid w:val="001105F6"/>
    <w:rsid w:val="0011130D"/>
    <w:rsid w:val="0011275E"/>
    <w:rsid w:val="00113871"/>
    <w:rsid w:val="00114AB4"/>
    <w:rsid w:val="00115D87"/>
    <w:rsid w:val="00116CA9"/>
    <w:rsid w:val="001218DC"/>
    <w:rsid w:val="00121D94"/>
    <w:rsid w:val="0012215A"/>
    <w:rsid w:val="001236A4"/>
    <w:rsid w:val="00123B03"/>
    <w:rsid w:val="00124BD7"/>
    <w:rsid w:val="0012579F"/>
    <w:rsid w:val="00125839"/>
    <w:rsid w:val="001308E2"/>
    <w:rsid w:val="00132458"/>
    <w:rsid w:val="001356DC"/>
    <w:rsid w:val="0013579F"/>
    <w:rsid w:val="00136A89"/>
    <w:rsid w:val="00137664"/>
    <w:rsid w:val="00137CB5"/>
    <w:rsid w:val="00141058"/>
    <w:rsid w:val="001417E2"/>
    <w:rsid w:val="001445A7"/>
    <w:rsid w:val="00145DDA"/>
    <w:rsid w:val="001460FE"/>
    <w:rsid w:val="001478BA"/>
    <w:rsid w:val="001503E5"/>
    <w:rsid w:val="001513FE"/>
    <w:rsid w:val="001519BD"/>
    <w:rsid w:val="001535D5"/>
    <w:rsid w:val="001557B9"/>
    <w:rsid w:val="00155986"/>
    <w:rsid w:val="001576B3"/>
    <w:rsid w:val="00161AE2"/>
    <w:rsid w:val="001625C4"/>
    <w:rsid w:val="0016260E"/>
    <w:rsid w:val="00165BD5"/>
    <w:rsid w:val="001664DF"/>
    <w:rsid w:val="00170BB4"/>
    <w:rsid w:val="0017332A"/>
    <w:rsid w:val="00173820"/>
    <w:rsid w:val="00175C90"/>
    <w:rsid w:val="0017612B"/>
    <w:rsid w:val="001819DE"/>
    <w:rsid w:val="00181BA3"/>
    <w:rsid w:val="00187144"/>
    <w:rsid w:val="00191B7C"/>
    <w:rsid w:val="00192C6C"/>
    <w:rsid w:val="00192D3F"/>
    <w:rsid w:val="001930C9"/>
    <w:rsid w:val="0019356A"/>
    <w:rsid w:val="00195FB7"/>
    <w:rsid w:val="00196E88"/>
    <w:rsid w:val="001A1398"/>
    <w:rsid w:val="001A35B1"/>
    <w:rsid w:val="001A3F30"/>
    <w:rsid w:val="001A43C1"/>
    <w:rsid w:val="001A75B0"/>
    <w:rsid w:val="001A7676"/>
    <w:rsid w:val="001B07F1"/>
    <w:rsid w:val="001B0C77"/>
    <w:rsid w:val="001B2127"/>
    <w:rsid w:val="001B2FED"/>
    <w:rsid w:val="001B5D17"/>
    <w:rsid w:val="001B65FA"/>
    <w:rsid w:val="001C0EBF"/>
    <w:rsid w:val="001C3FA4"/>
    <w:rsid w:val="001C459F"/>
    <w:rsid w:val="001C5788"/>
    <w:rsid w:val="001C5E08"/>
    <w:rsid w:val="001C7393"/>
    <w:rsid w:val="001D04ED"/>
    <w:rsid w:val="001D1A55"/>
    <w:rsid w:val="001D1F94"/>
    <w:rsid w:val="001D5E74"/>
    <w:rsid w:val="001D72BE"/>
    <w:rsid w:val="001D7DEB"/>
    <w:rsid w:val="001E3FA6"/>
    <w:rsid w:val="001E6953"/>
    <w:rsid w:val="001F0265"/>
    <w:rsid w:val="001F0D81"/>
    <w:rsid w:val="001F0E52"/>
    <w:rsid w:val="001F3831"/>
    <w:rsid w:val="001F3D3B"/>
    <w:rsid w:val="001F4242"/>
    <w:rsid w:val="001F6E6C"/>
    <w:rsid w:val="00200959"/>
    <w:rsid w:val="00201A43"/>
    <w:rsid w:val="00203071"/>
    <w:rsid w:val="0020645A"/>
    <w:rsid w:val="00206D7C"/>
    <w:rsid w:val="00211974"/>
    <w:rsid w:val="00211A0A"/>
    <w:rsid w:val="00213F03"/>
    <w:rsid w:val="00215302"/>
    <w:rsid w:val="00215912"/>
    <w:rsid w:val="00215D6F"/>
    <w:rsid w:val="00217A5C"/>
    <w:rsid w:val="00220613"/>
    <w:rsid w:val="00220874"/>
    <w:rsid w:val="00220A38"/>
    <w:rsid w:val="0022211A"/>
    <w:rsid w:val="002223A2"/>
    <w:rsid w:val="002228BA"/>
    <w:rsid w:val="002233AE"/>
    <w:rsid w:val="002254B6"/>
    <w:rsid w:val="00226FAC"/>
    <w:rsid w:val="002302D4"/>
    <w:rsid w:val="002336F6"/>
    <w:rsid w:val="00234080"/>
    <w:rsid w:val="00235DD8"/>
    <w:rsid w:val="00240227"/>
    <w:rsid w:val="00242384"/>
    <w:rsid w:val="002503B1"/>
    <w:rsid w:val="00250632"/>
    <w:rsid w:val="00255A4A"/>
    <w:rsid w:val="00256844"/>
    <w:rsid w:val="00262B24"/>
    <w:rsid w:val="00266531"/>
    <w:rsid w:val="00271BBA"/>
    <w:rsid w:val="00272597"/>
    <w:rsid w:val="00273043"/>
    <w:rsid w:val="0027414A"/>
    <w:rsid w:val="0027443F"/>
    <w:rsid w:val="00275403"/>
    <w:rsid w:val="00275B17"/>
    <w:rsid w:val="00276191"/>
    <w:rsid w:val="00277714"/>
    <w:rsid w:val="00280279"/>
    <w:rsid w:val="00280C8D"/>
    <w:rsid w:val="002812BE"/>
    <w:rsid w:val="002814E7"/>
    <w:rsid w:val="00282A66"/>
    <w:rsid w:val="00284ADF"/>
    <w:rsid w:val="00285973"/>
    <w:rsid w:val="00286C4D"/>
    <w:rsid w:val="00287054"/>
    <w:rsid w:val="00287068"/>
    <w:rsid w:val="0028791A"/>
    <w:rsid w:val="00290311"/>
    <w:rsid w:val="0029238B"/>
    <w:rsid w:val="002950AC"/>
    <w:rsid w:val="002A3F47"/>
    <w:rsid w:val="002A5565"/>
    <w:rsid w:val="002B0A0C"/>
    <w:rsid w:val="002B0AA3"/>
    <w:rsid w:val="002B10A5"/>
    <w:rsid w:val="002B14A3"/>
    <w:rsid w:val="002B61FD"/>
    <w:rsid w:val="002B7FA5"/>
    <w:rsid w:val="002C064C"/>
    <w:rsid w:val="002C18AD"/>
    <w:rsid w:val="002C3F2F"/>
    <w:rsid w:val="002C52BA"/>
    <w:rsid w:val="002C53B2"/>
    <w:rsid w:val="002C6F36"/>
    <w:rsid w:val="002D76D1"/>
    <w:rsid w:val="002E0FB3"/>
    <w:rsid w:val="002E1737"/>
    <w:rsid w:val="002E57E0"/>
    <w:rsid w:val="002F1927"/>
    <w:rsid w:val="002F1D52"/>
    <w:rsid w:val="002F264E"/>
    <w:rsid w:val="002F3B43"/>
    <w:rsid w:val="002F4B34"/>
    <w:rsid w:val="002F5E44"/>
    <w:rsid w:val="002F6DD7"/>
    <w:rsid w:val="002F77AB"/>
    <w:rsid w:val="00302C5F"/>
    <w:rsid w:val="00302DFF"/>
    <w:rsid w:val="00303D61"/>
    <w:rsid w:val="0030492C"/>
    <w:rsid w:val="00304931"/>
    <w:rsid w:val="00305E00"/>
    <w:rsid w:val="00311E52"/>
    <w:rsid w:val="00315F22"/>
    <w:rsid w:val="00316A58"/>
    <w:rsid w:val="0031727D"/>
    <w:rsid w:val="00321194"/>
    <w:rsid w:val="00323293"/>
    <w:rsid w:val="00324976"/>
    <w:rsid w:val="00324B47"/>
    <w:rsid w:val="0032597D"/>
    <w:rsid w:val="003266F6"/>
    <w:rsid w:val="0032671F"/>
    <w:rsid w:val="00330ABC"/>
    <w:rsid w:val="003313B2"/>
    <w:rsid w:val="00332CB9"/>
    <w:rsid w:val="00332E1C"/>
    <w:rsid w:val="00336100"/>
    <w:rsid w:val="00341C85"/>
    <w:rsid w:val="00350B45"/>
    <w:rsid w:val="00352933"/>
    <w:rsid w:val="00352B17"/>
    <w:rsid w:val="0035389F"/>
    <w:rsid w:val="0035466F"/>
    <w:rsid w:val="003626F9"/>
    <w:rsid w:val="00363230"/>
    <w:rsid w:val="00363319"/>
    <w:rsid w:val="003636A7"/>
    <w:rsid w:val="00367F27"/>
    <w:rsid w:val="003700DB"/>
    <w:rsid w:val="003703B7"/>
    <w:rsid w:val="00370E6D"/>
    <w:rsid w:val="00372B2C"/>
    <w:rsid w:val="00374267"/>
    <w:rsid w:val="00374CB1"/>
    <w:rsid w:val="003775CD"/>
    <w:rsid w:val="0037760A"/>
    <w:rsid w:val="0038102E"/>
    <w:rsid w:val="00383DEE"/>
    <w:rsid w:val="00384994"/>
    <w:rsid w:val="00384DD8"/>
    <w:rsid w:val="003922A3"/>
    <w:rsid w:val="00392B9D"/>
    <w:rsid w:val="00393111"/>
    <w:rsid w:val="00396B53"/>
    <w:rsid w:val="003A0690"/>
    <w:rsid w:val="003A1550"/>
    <w:rsid w:val="003A33D2"/>
    <w:rsid w:val="003A4427"/>
    <w:rsid w:val="003A453C"/>
    <w:rsid w:val="003A4EF5"/>
    <w:rsid w:val="003B07C8"/>
    <w:rsid w:val="003B174C"/>
    <w:rsid w:val="003B2993"/>
    <w:rsid w:val="003B2F32"/>
    <w:rsid w:val="003B48EF"/>
    <w:rsid w:val="003B51EE"/>
    <w:rsid w:val="003B5BEE"/>
    <w:rsid w:val="003B62D3"/>
    <w:rsid w:val="003B6EEE"/>
    <w:rsid w:val="003B7456"/>
    <w:rsid w:val="003C02CE"/>
    <w:rsid w:val="003C0B9E"/>
    <w:rsid w:val="003C1163"/>
    <w:rsid w:val="003C46FA"/>
    <w:rsid w:val="003C7E40"/>
    <w:rsid w:val="003D117B"/>
    <w:rsid w:val="003D1C9F"/>
    <w:rsid w:val="003D1D2A"/>
    <w:rsid w:val="003D3559"/>
    <w:rsid w:val="003D43BD"/>
    <w:rsid w:val="003D4972"/>
    <w:rsid w:val="003D4C0E"/>
    <w:rsid w:val="003D5647"/>
    <w:rsid w:val="003D5770"/>
    <w:rsid w:val="003D709D"/>
    <w:rsid w:val="003E1745"/>
    <w:rsid w:val="003E1BC0"/>
    <w:rsid w:val="003E27BA"/>
    <w:rsid w:val="003F34B0"/>
    <w:rsid w:val="003F4EB9"/>
    <w:rsid w:val="003F4FB4"/>
    <w:rsid w:val="003F6567"/>
    <w:rsid w:val="003F7D75"/>
    <w:rsid w:val="004003FB"/>
    <w:rsid w:val="004014C4"/>
    <w:rsid w:val="00402347"/>
    <w:rsid w:val="004029C8"/>
    <w:rsid w:val="00403464"/>
    <w:rsid w:val="00407613"/>
    <w:rsid w:val="0041132B"/>
    <w:rsid w:val="0041177E"/>
    <w:rsid w:val="00411E44"/>
    <w:rsid w:val="00415D95"/>
    <w:rsid w:val="00415EE7"/>
    <w:rsid w:val="004218A0"/>
    <w:rsid w:val="004221B7"/>
    <w:rsid w:val="00423919"/>
    <w:rsid w:val="00423A55"/>
    <w:rsid w:val="00423DBE"/>
    <w:rsid w:val="00424660"/>
    <w:rsid w:val="00424E1F"/>
    <w:rsid w:val="00426A78"/>
    <w:rsid w:val="00430553"/>
    <w:rsid w:val="004308D0"/>
    <w:rsid w:val="00431D8B"/>
    <w:rsid w:val="0043273F"/>
    <w:rsid w:val="0043482C"/>
    <w:rsid w:val="004349EC"/>
    <w:rsid w:val="00435135"/>
    <w:rsid w:val="004355E7"/>
    <w:rsid w:val="00435956"/>
    <w:rsid w:val="00435A02"/>
    <w:rsid w:val="004401B1"/>
    <w:rsid w:val="00442A50"/>
    <w:rsid w:val="00446D18"/>
    <w:rsid w:val="00450747"/>
    <w:rsid w:val="00450D28"/>
    <w:rsid w:val="004517E9"/>
    <w:rsid w:val="004519EB"/>
    <w:rsid w:val="004529D0"/>
    <w:rsid w:val="00453B58"/>
    <w:rsid w:val="00455BAC"/>
    <w:rsid w:val="0045659F"/>
    <w:rsid w:val="00456628"/>
    <w:rsid w:val="0046086D"/>
    <w:rsid w:val="00460E11"/>
    <w:rsid w:val="00460F1C"/>
    <w:rsid w:val="00461051"/>
    <w:rsid w:val="00461C0E"/>
    <w:rsid w:val="00461F6C"/>
    <w:rsid w:val="00462746"/>
    <w:rsid w:val="004640B5"/>
    <w:rsid w:val="0046669D"/>
    <w:rsid w:val="0046775D"/>
    <w:rsid w:val="00467F73"/>
    <w:rsid w:val="004704DE"/>
    <w:rsid w:val="004743E3"/>
    <w:rsid w:val="00475FA8"/>
    <w:rsid w:val="0047646B"/>
    <w:rsid w:val="00477129"/>
    <w:rsid w:val="00477B15"/>
    <w:rsid w:val="00480271"/>
    <w:rsid w:val="00480333"/>
    <w:rsid w:val="00481710"/>
    <w:rsid w:val="004823D0"/>
    <w:rsid w:val="00482C45"/>
    <w:rsid w:val="00487EE4"/>
    <w:rsid w:val="00490CC9"/>
    <w:rsid w:val="00491B9A"/>
    <w:rsid w:val="00494887"/>
    <w:rsid w:val="0049671A"/>
    <w:rsid w:val="00497546"/>
    <w:rsid w:val="00497C3A"/>
    <w:rsid w:val="004A2E30"/>
    <w:rsid w:val="004A38AF"/>
    <w:rsid w:val="004A3E0F"/>
    <w:rsid w:val="004A49A3"/>
    <w:rsid w:val="004A7C25"/>
    <w:rsid w:val="004B0C76"/>
    <w:rsid w:val="004B1BD5"/>
    <w:rsid w:val="004B2F52"/>
    <w:rsid w:val="004B3469"/>
    <w:rsid w:val="004B412B"/>
    <w:rsid w:val="004C0F98"/>
    <w:rsid w:val="004C3C66"/>
    <w:rsid w:val="004C5E4D"/>
    <w:rsid w:val="004D0025"/>
    <w:rsid w:val="004D0336"/>
    <w:rsid w:val="004D0EB2"/>
    <w:rsid w:val="004D1111"/>
    <w:rsid w:val="004D19AF"/>
    <w:rsid w:val="004D2E22"/>
    <w:rsid w:val="004D72D3"/>
    <w:rsid w:val="004D7F6E"/>
    <w:rsid w:val="004E0C02"/>
    <w:rsid w:val="004E1F91"/>
    <w:rsid w:val="004E4E1C"/>
    <w:rsid w:val="004E6798"/>
    <w:rsid w:val="004F0EA6"/>
    <w:rsid w:val="004F27DE"/>
    <w:rsid w:val="004F2B2B"/>
    <w:rsid w:val="004F3E66"/>
    <w:rsid w:val="004F734A"/>
    <w:rsid w:val="00500190"/>
    <w:rsid w:val="005014DF"/>
    <w:rsid w:val="00503DC2"/>
    <w:rsid w:val="00505AB8"/>
    <w:rsid w:val="00505C2D"/>
    <w:rsid w:val="005078BB"/>
    <w:rsid w:val="00511183"/>
    <w:rsid w:val="00511CFB"/>
    <w:rsid w:val="00516988"/>
    <w:rsid w:val="0051786C"/>
    <w:rsid w:val="00517C60"/>
    <w:rsid w:val="005204BE"/>
    <w:rsid w:val="0052061E"/>
    <w:rsid w:val="00521A40"/>
    <w:rsid w:val="0052429D"/>
    <w:rsid w:val="0052464A"/>
    <w:rsid w:val="00535779"/>
    <w:rsid w:val="0053583D"/>
    <w:rsid w:val="00540584"/>
    <w:rsid w:val="00541927"/>
    <w:rsid w:val="005425AF"/>
    <w:rsid w:val="0054622C"/>
    <w:rsid w:val="00547747"/>
    <w:rsid w:val="00547C8B"/>
    <w:rsid w:val="00550876"/>
    <w:rsid w:val="005539F3"/>
    <w:rsid w:val="00553D1B"/>
    <w:rsid w:val="00554B03"/>
    <w:rsid w:val="0056041D"/>
    <w:rsid w:val="00560600"/>
    <w:rsid w:val="0056304D"/>
    <w:rsid w:val="00563FF7"/>
    <w:rsid w:val="00565BE7"/>
    <w:rsid w:val="00566482"/>
    <w:rsid w:val="005669E1"/>
    <w:rsid w:val="005676E7"/>
    <w:rsid w:val="005709A4"/>
    <w:rsid w:val="00571152"/>
    <w:rsid w:val="0057197D"/>
    <w:rsid w:val="0057255B"/>
    <w:rsid w:val="00573DDC"/>
    <w:rsid w:val="00574387"/>
    <w:rsid w:val="00576CC9"/>
    <w:rsid w:val="00585F1B"/>
    <w:rsid w:val="005865FD"/>
    <w:rsid w:val="00586642"/>
    <w:rsid w:val="00587AF2"/>
    <w:rsid w:val="0059071B"/>
    <w:rsid w:val="00595F00"/>
    <w:rsid w:val="00597C37"/>
    <w:rsid w:val="005A0043"/>
    <w:rsid w:val="005A26BC"/>
    <w:rsid w:val="005A58E1"/>
    <w:rsid w:val="005A6978"/>
    <w:rsid w:val="005A6A9A"/>
    <w:rsid w:val="005A7646"/>
    <w:rsid w:val="005B12EE"/>
    <w:rsid w:val="005B130C"/>
    <w:rsid w:val="005B1588"/>
    <w:rsid w:val="005B57A6"/>
    <w:rsid w:val="005B5AF3"/>
    <w:rsid w:val="005B7DFA"/>
    <w:rsid w:val="005C06E8"/>
    <w:rsid w:val="005C1537"/>
    <w:rsid w:val="005C22F7"/>
    <w:rsid w:val="005C3EDC"/>
    <w:rsid w:val="005C3FBA"/>
    <w:rsid w:val="005C47A0"/>
    <w:rsid w:val="005C4905"/>
    <w:rsid w:val="005C4EB7"/>
    <w:rsid w:val="005D15C1"/>
    <w:rsid w:val="005D47EB"/>
    <w:rsid w:val="005D7B96"/>
    <w:rsid w:val="005E0767"/>
    <w:rsid w:val="005E0FC4"/>
    <w:rsid w:val="005E188A"/>
    <w:rsid w:val="005E2F94"/>
    <w:rsid w:val="005E43F4"/>
    <w:rsid w:val="005E4651"/>
    <w:rsid w:val="005E62B4"/>
    <w:rsid w:val="005E7D11"/>
    <w:rsid w:val="005E7F84"/>
    <w:rsid w:val="005F0FD5"/>
    <w:rsid w:val="005F149A"/>
    <w:rsid w:val="005F43E6"/>
    <w:rsid w:val="005F6EFA"/>
    <w:rsid w:val="005F70C7"/>
    <w:rsid w:val="005F7CB9"/>
    <w:rsid w:val="005F7DD1"/>
    <w:rsid w:val="00600DFA"/>
    <w:rsid w:val="0060333D"/>
    <w:rsid w:val="00603E40"/>
    <w:rsid w:val="00603E89"/>
    <w:rsid w:val="0060417B"/>
    <w:rsid w:val="00604818"/>
    <w:rsid w:val="00605340"/>
    <w:rsid w:val="00605A71"/>
    <w:rsid w:val="006066F2"/>
    <w:rsid w:val="00607284"/>
    <w:rsid w:val="00607668"/>
    <w:rsid w:val="00607BE5"/>
    <w:rsid w:val="006124F2"/>
    <w:rsid w:val="00613A04"/>
    <w:rsid w:val="00617061"/>
    <w:rsid w:val="00622C96"/>
    <w:rsid w:val="0062357A"/>
    <w:rsid w:val="00625B29"/>
    <w:rsid w:val="00626F1F"/>
    <w:rsid w:val="00633948"/>
    <w:rsid w:val="006360F5"/>
    <w:rsid w:val="006373FA"/>
    <w:rsid w:val="006417B9"/>
    <w:rsid w:val="00645516"/>
    <w:rsid w:val="00646B45"/>
    <w:rsid w:val="00650688"/>
    <w:rsid w:val="00651478"/>
    <w:rsid w:val="00652515"/>
    <w:rsid w:val="006536D4"/>
    <w:rsid w:val="006543DA"/>
    <w:rsid w:val="00655EF3"/>
    <w:rsid w:val="00656759"/>
    <w:rsid w:val="0066100A"/>
    <w:rsid w:val="006618E6"/>
    <w:rsid w:val="0066325E"/>
    <w:rsid w:val="00663575"/>
    <w:rsid w:val="00666B26"/>
    <w:rsid w:val="00666C58"/>
    <w:rsid w:val="00666DE2"/>
    <w:rsid w:val="00670153"/>
    <w:rsid w:val="0067204D"/>
    <w:rsid w:val="006721FC"/>
    <w:rsid w:val="006724A0"/>
    <w:rsid w:val="00674133"/>
    <w:rsid w:val="00676A9A"/>
    <w:rsid w:val="006777D2"/>
    <w:rsid w:val="006809EF"/>
    <w:rsid w:val="00680CF5"/>
    <w:rsid w:val="0068267F"/>
    <w:rsid w:val="00687E2C"/>
    <w:rsid w:val="00690341"/>
    <w:rsid w:val="006906EC"/>
    <w:rsid w:val="00691F0B"/>
    <w:rsid w:val="006942B6"/>
    <w:rsid w:val="006956C9"/>
    <w:rsid w:val="006979E5"/>
    <w:rsid w:val="006A0A01"/>
    <w:rsid w:val="006A42F3"/>
    <w:rsid w:val="006A4C0A"/>
    <w:rsid w:val="006A5027"/>
    <w:rsid w:val="006A5EF5"/>
    <w:rsid w:val="006A6621"/>
    <w:rsid w:val="006B054C"/>
    <w:rsid w:val="006B2AF8"/>
    <w:rsid w:val="006B56D1"/>
    <w:rsid w:val="006B5F47"/>
    <w:rsid w:val="006B6538"/>
    <w:rsid w:val="006C0059"/>
    <w:rsid w:val="006C09EB"/>
    <w:rsid w:val="006C1071"/>
    <w:rsid w:val="006C10FA"/>
    <w:rsid w:val="006C77CF"/>
    <w:rsid w:val="006C7DD8"/>
    <w:rsid w:val="006D135B"/>
    <w:rsid w:val="006D15BE"/>
    <w:rsid w:val="006D3554"/>
    <w:rsid w:val="006D357C"/>
    <w:rsid w:val="006D61E2"/>
    <w:rsid w:val="006D6593"/>
    <w:rsid w:val="006D6EC7"/>
    <w:rsid w:val="006D72DC"/>
    <w:rsid w:val="006E2381"/>
    <w:rsid w:val="006E39E9"/>
    <w:rsid w:val="006E7B2A"/>
    <w:rsid w:val="006E7DDE"/>
    <w:rsid w:val="006F291B"/>
    <w:rsid w:val="006F29B3"/>
    <w:rsid w:val="00700CD8"/>
    <w:rsid w:val="00703D09"/>
    <w:rsid w:val="00703E0E"/>
    <w:rsid w:val="0070598A"/>
    <w:rsid w:val="0070740C"/>
    <w:rsid w:val="0071136C"/>
    <w:rsid w:val="007113BB"/>
    <w:rsid w:val="00714443"/>
    <w:rsid w:val="007163CD"/>
    <w:rsid w:val="007167AD"/>
    <w:rsid w:val="00717745"/>
    <w:rsid w:val="00717B12"/>
    <w:rsid w:val="00717E6D"/>
    <w:rsid w:val="007201DE"/>
    <w:rsid w:val="00721643"/>
    <w:rsid w:val="0072285D"/>
    <w:rsid w:val="00722DBD"/>
    <w:rsid w:val="00725088"/>
    <w:rsid w:val="007257D7"/>
    <w:rsid w:val="00725B8C"/>
    <w:rsid w:val="00727E62"/>
    <w:rsid w:val="00731745"/>
    <w:rsid w:val="00734338"/>
    <w:rsid w:val="0073549D"/>
    <w:rsid w:val="00736F3B"/>
    <w:rsid w:val="00741D61"/>
    <w:rsid w:val="0075207F"/>
    <w:rsid w:val="007540A9"/>
    <w:rsid w:val="007545DB"/>
    <w:rsid w:val="007567AF"/>
    <w:rsid w:val="00757F32"/>
    <w:rsid w:val="00762C0C"/>
    <w:rsid w:val="007636F1"/>
    <w:rsid w:val="0076375D"/>
    <w:rsid w:val="00765BC8"/>
    <w:rsid w:val="0076674A"/>
    <w:rsid w:val="00767349"/>
    <w:rsid w:val="00771B32"/>
    <w:rsid w:val="0077380A"/>
    <w:rsid w:val="00773BB0"/>
    <w:rsid w:val="00775B63"/>
    <w:rsid w:val="00776BA5"/>
    <w:rsid w:val="00777052"/>
    <w:rsid w:val="00782424"/>
    <w:rsid w:val="00783C25"/>
    <w:rsid w:val="007864A1"/>
    <w:rsid w:val="007878E0"/>
    <w:rsid w:val="00787C92"/>
    <w:rsid w:val="007901B1"/>
    <w:rsid w:val="0079105B"/>
    <w:rsid w:val="007915C1"/>
    <w:rsid w:val="00791F59"/>
    <w:rsid w:val="0079294A"/>
    <w:rsid w:val="007941AE"/>
    <w:rsid w:val="0079618D"/>
    <w:rsid w:val="007A0528"/>
    <w:rsid w:val="007A1C84"/>
    <w:rsid w:val="007A3132"/>
    <w:rsid w:val="007A3DC3"/>
    <w:rsid w:val="007B09E5"/>
    <w:rsid w:val="007B2E0A"/>
    <w:rsid w:val="007B5145"/>
    <w:rsid w:val="007B6B1F"/>
    <w:rsid w:val="007B6E67"/>
    <w:rsid w:val="007C032E"/>
    <w:rsid w:val="007C0BC1"/>
    <w:rsid w:val="007C13BE"/>
    <w:rsid w:val="007C5E83"/>
    <w:rsid w:val="007C6C29"/>
    <w:rsid w:val="007C7752"/>
    <w:rsid w:val="007C7D43"/>
    <w:rsid w:val="007D0825"/>
    <w:rsid w:val="007D1979"/>
    <w:rsid w:val="007D2313"/>
    <w:rsid w:val="007D2D53"/>
    <w:rsid w:val="007D3982"/>
    <w:rsid w:val="007D4ABA"/>
    <w:rsid w:val="007D5B96"/>
    <w:rsid w:val="007D71B7"/>
    <w:rsid w:val="007D7F8E"/>
    <w:rsid w:val="007E0146"/>
    <w:rsid w:val="007E0992"/>
    <w:rsid w:val="007E0C48"/>
    <w:rsid w:val="007E241C"/>
    <w:rsid w:val="007E309A"/>
    <w:rsid w:val="007E7BF2"/>
    <w:rsid w:val="007F0FDF"/>
    <w:rsid w:val="007F16F2"/>
    <w:rsid w:val="007F23F6"/>
    <w:rsid w:val="007F3E3F"/>
    <w:rsid w:val="007F4C26"/>
    <w:rsid w:val="007F5004"/>
    <w:rsid w:val="007F5283"/>
    <w:rsid w:val="007F5B06"/>
    <w:rsid w:val="007F5E5D"/>
    <w:rsid w:val="007F6EAD"/>
    <w:rsid w:val="00800AD8"/>
    <w:rsid w:val="00801118"/>
    <w:rsid w:val="00802A8A"/>
    <w:rsid w:val="00802DB5"/>
    <w:rsid w:val="00804B39"/>
    <w:rsid w:val="00805636"/>
    <w:rsid w:val="00806DCF"/>
    <w:rsid w:val="00806EE2"/>
    <w:rsid w:val="0081098E"/>
    <w:rsid w:val="00811B20"/>
    <w:rsid w:val="00811EA7"/>
    <w:rsid w:val="008159AF"/>
    <w:rsid w:val="00820134"/>
    <w:rsid w:val="00820577"/>
    <w:rsid w:val="00821099"/>
    <w:rsid w:val="00821584"/>
    <w:rsid w:val="00822602"/>
    <w:rsid w:val="0082276E"/>
    <w:rsid w:val="00824C07"/>
    <w:rsid w:val="00825BF8"/>
    <w:rsid w:val="008268B3"/>
    <w:rsid w:val="008278D9"/>
    <w:rsid w:val="00830DFB"/>
    <w:rsid w:val="00832A51"/>
    <w:rsid w:val="00832EFC"/>
    <w:rsid w:val="008331F2"/>
    <w:rsid w:val="008344F5"/>
    <w:rsid w:val="008345D7"/>
    <w:rsid w:val="008363AC"/>
    <w:rsid w:val="008409EB"/>
    <w:rsid w:val="008424E2"/>
    <w:rsid w:val="00844A8C"/>
    <w:rsid w:val="00845D60"/>
    <w:rsid w:val="00851750"/>
    <w:rsid w:val="008521A8"/>
    <w:rsid w:val="008552FF"/>
    <w:rsid w:val="00855DB9"/>
    <w:rsid w:val="00856F65"/>
    <w:rsid w:val="0086070A"/>
    <w:rsid w:val="00861122"/>
    <w:rsid w:val="0086169E"/>
    <w:rsid w:val="00861713"/>
    <w:rsid w:val="00863305"/>
    <w:rsid w:val="00863CE0"/>
    <w:rsid w:val="0086699A"/>
    <w:rsid w:val="00866C98"/>
    <w:rsid w:val="008704C7"/>
    <w:rsid w:val="00870CA0"/>
    <w:rsid w:val="00872FE6"/>
    <w:rsid w:val="0087448D"/>
    <w:rsid w:val="0087606F"/>
    <w:rsid w:val="00877A54"/>
    <w:rsid w:val="00880150"/>
    <w:rsid w:val="00882568"/>
    <w:rsid w:val="00883BE7"/>
    <w:rsid w:val="00884B25"/>
    <w:rsid w:val="008866F4"/>
    <w:rsid w:val="00890974"/>
    <w:rsid w:val="00892598"/>
    <w:rsid w:val="008939C5"/>
    <w:rsid w:val="00893C17"/>
    <w:rsid w:val="00895DAD"/>
    <w:rsid w:val="00896B4B"/>
    <w:rsid w:val="008A0C79"/>
    <w:rsid w:val="008A128D"/>
    <w:rsid w:val="008A2336"/>
    <w:rsid w:val="008A2895"/>
    <w:rsid w:val="008A52F2"/>
    <w:rsid w:val="008A7DBD"/>
    <w:rsid w:val="008B636A"/>
    <w:rsid w:val="008B754C"/>
    <w:rsid w:val="008C01C2"/>
    <w:rsid w:val="008C01E9"/>
    <w:rsid w:val="008C1EEC"/>
    <w:rsid w:val="008C28EB"/>
    <w:rsid w:val="008C36F9"/>
    <w:rsid w:val="008D11BF"/>
    <w:rsid w:val="008D195D"/>
    <w:rsid w:val="008D1E9A"/>
    <w:rsid w:val="008D29E1"/>
    <w:rsid w:val="008D366A"/>
    <w:rsid w:val="008D550E"/>
    <w:rsid w:val="008D6E43"/>
    <w:rsid w:val="008D7DA2"/>
    <w:rsid w:val="008E1421"/>
    <w:rsid w:val="008E1709"/>
    <w:rsid w:val="008E3312"/>
    <w:rsid w:val="008E4326"/>
    <w:rsid w:val="008E5637"/>
    <w:rsid w:val="008E7E18"/>
    <w:rsid w:val="008F0173"/>
    <w:rsid w:val="008F07E1"/>
    <w:rsid w:val="008F1757"/>
    <w:rsid w:val="008F1B9E"/>
    <w:rsid w:val="008F2402"/>
    <w:rsid w:val="008F26DD"/>
    <w:rsid w:val="008F57A5"/>
    <w:rsid w:val="008F6249"/>
    <w:rsid w:val="008F647B"/>
    <w:rsid w:val="008F7AB6"/>
    <w:rsid w:val="008F7B23"/>
    <w:rsid w:val="00901CFD"/>
    <w:rsid w:val="009029A0"/>
    <w:rsid w:val="00902B55"/>
    <w:rsid w:val="00903477"/>
    <w:rsid w:val="009035BD"/>
    <w:rsid w:val="00904ACE"/>
    <w:rsid w:val="009053D1"/>
    <w:rsid w:val="00910E73"/>
    <w:rsid w:val="00910FD0"/>
    <w:rsid w:val="009131E8"/>
    <w:rsid w:val="00913B4C"/>
    <w:rsid w:val="00913EFB"/>
    <w:rsid w:val="009141BF"/>
    <w:rsid w:val="0091654A"/>
    <w:rsid w:val="009165E5"/>
    <w:rsid w:val="00917686"/>
    <w:rsid w:val="009236F0"/>
    <w:rsid w:val="00924F02"/>
    <w:rsid w:val="0092510C"/>
    <w:rsid w:val="00925B4E"/>
    <w:rsid w:val="00925F0D"/>
    <w:rsid w:val="009272D0"/>
    <w:rsid w:val="0092771F"/>
    <w:rsid w:val="00927B1F"/>
    <w:rsid w:val="00931037"/>
    <w:rsid w:val="0093147A"/>
    <w:rsid w:val="00933FFB"/>
    <w:rsid w:val="00936CEF"/>
    <w:rsid w:val="0094076B"/>
    <w:rsid w:val="00941130"/>
    <w:rsid w:val="00943560"/>
    <w:rsid w:val="00945504"/>
    <w:rsid w:val="0094657A"/>
    <w:rsid w:val="009515A4"/>
    <w:rsid w:val="009521A5"/>
    <w:rsid w:val="00954187"/>
    <w:rsid w:val="009545DA"/>
    <w:rsid w:val="009547BE"/>
    <w:rsid w:val="00954E1A"/>
    <w:rsid w:val="009569E1"/>
    <w:rsid w:val="00960B78"/>
    <w:rsid w:val="009617D3"/>
    <w:rsid w:val="00964F3F"/>
    <w:rsid w:val="00965531"/>
    <w:rsid w:val="0096576C"/>
    <w:rsid w:val="00967FF9"/>
    <w:rsid w:val="0097044D"/>
    <w:rsid w:val="00970AC9"/>
    <w:rsid w:val="00970EF3"/>
    <w:rsid w:val="009727FD"/>
    <w:rsid w:val="00975293"/>
    <w:rsid w:val="00975332"/>
    <w:rsid w:val="00975FB1"/>
    <w:rsid w:val="0098167B"/>
    <w:rsid w:val="0098490C"/>
    <w:rsid w:val="0098604E"/>
    <w:rsid w:val="00990168"/>
    <w:rsid w:val="00991723"/>
    <w:rsid w:val="00995BB3"/>
    <w:rsid w:val="00995DAD"/>
    <w:rsid w:val="0099715E"/>
    <w:rsid w:val="0099748F"/>
    <w:rsid w:val="009A5601"/>
    <w:rsid w:val="009A64A6"/>
    <w:rsid w:val="009A67D4"/>
    <w:rsid w:val="009B0A3A"/>
    <w:rsid w:val="009B26D4"/>
    <w:rsid w:val="009B49E3"/>
    <w:rsid w:val="009B5C1E"/>
    <w:rsid w:val="009B602D"/>
    <w:rsid w:val="009B77F0"/>
    <w:rsid w:val="009C0174"/>
    <w:rsid w:val="009C2A12"/>
    <w:rsid w:val="009C6DB9"/>
    <w:rsid w:val="009C7D89"/>
    <w:rsid w:val="009D0E11"/>
    <w:rsid w:val="009D2C73"/>
    <w:rsid w:val="009D4D76"/>
    <w:rsid w:val="009D6D88"/>
    <w:rsid w:val="009D78EC"/>
    <w:rsid w:val="009E1491"/>
    <w:rsid w:val="009E1ACF"/>
    <w:rsid w:val="009E355B"/>
    <w:rsid w:val="009E41D1"/>
    <w:rsid w:val="009E4442"/>
    <w:rsid w:val="009E53B8"/>
    <w:rsid w:val="009F0489"/>
    <w:rsid w:val="009F11CC"/>
    <w:rsid w:val="009F187C"/>
    <w:rsid w:val="009F1D0E"/>
    <w:rsid w:val="009F75EE"/>
    <w:rsid w:val="00A04E26"/>
    <w:rsid w:val="00A04F50"/>
    <w:rsid w:val="00A06437"/>
    <w:rsid w:val="00A06689"/>
    <w:rsid w:val="00A06F9B"/>
    <w:rsid w:val="00A07BE7"/>
    <w:rsid w:val="00A1215D"/>
    <w:rsid w:val="00A24A9D"/>
    <w:rsid w:val="00A25F75"/>
    <w:rsid w:val="00A26371"/>
    <w:rsid w:val="00A26535"/>
    <w:rsid w:val="00A276B3"/>
    <w:rsid w:val="00A30659"/>
    <w:rsid w:val="00A30D19"/>
    <w:rsid w:val="00A32885"/>
    <w:rsid w:val="00A336BA"/>
    <w:rsid w:val="00A33802"/>
    <w:rsid w:val="00A3482A"/>
    <w:rsid w:val="00A370D4"/>
    <w:rsid w:val="00A37BA6"/>
    <w:rsid w:val="00A40FB7"/>
    <w:rsid w:val="00A41EF8"/>
    <w:rsid w:val="00A42D63"/>
    <w:rsid w:val="00A43CA8"/>
    <w:rsid w:val="00A46035"/>
    <w:rsid w:val="00A47C78"/>
    <w:rsid w:val="00A50D6C"/>
    <w:rsid w:val="00A50FEA"/>
    <w:rsid w:val="00A517CD"/>
    <w:rsid w:val="00A51853"/>
    <w:rsid w:val="00A52392"/>
    <w:rsid w:val="00A5407C"/>
    <w:rsid w:val="00A55B96"/>
    <w:rsid w:val="00A55C7E"/>
    <w:rsid w:val="00A603ED"/>
    <w:rsid w:val="00A610CA"/>
    <w:rsid w:val="00A62E2C"/>
    <w:rsid w:val="00A66180"/>
    <w:rsid w:val="00A72C4D"/>
    <w:rsid w:val="00A73307"/>
    <w:rsid w:val="00A74E0A"/>
    <w:rsid w:val="00A762F4"/>
    <w:rsid w:val="00A774B3"/>
    <w:rsid w:val="00A77688"/>
    <w:rsid w:val="00A80E93"/>
    <w:rsid w:val="00A85108"/>
    <w:rsid w:val="00A863E0"/>
    <w:rsid w:val="00A86489"/>
    <w:rsid w:val="00A86C97"/>
    <w:rsid w:val="00A86D71"/>
    <w:rsid w:val="00A91CD3"/>
    <w:rsid w:val="00A92171"/>
    <w:rsid w:val="00A93045"/>
    <w:rsid w:val="00A95579"/>
    <w:rsid w:val="00A97F12"/>
    <w:rsid w:val="00AA02E4"/>
    <w:rsid w:val="00AA1FB7"/>
    <w:rsid w:val="00AA23D7"/>
    <w:rsid w:val="00AA34DA"/>
    <w:rsid w:val="00AA4A38"/>
    <w:rsid w:val="00AA637E"/>
    <w:rsid w:val="00AB00E0"/>
    <w:rsid w:val="00AB135E"/>
    <w:rsid w:val="00AB2008"/>
    <w:rsid w:val="00AB2A80"/>
    <w:rsid w:val="00AB38B1"/>
    <w:rsid w:val="00AB5894"/>
    <w:rsid w:val="00AB5921"/>
    <w:rsid w:val="00AC3EC2"/>
    <w:rsid w:val="00AC7330"/>
    <w:rsid w:val="00AC7BBA"/>
    <w:rsid w:val="00AC7DA8"/>
    <w:rsid w:val="00AD17BE"/>
    <w:rsid w:val="00AD2F8C"/>
    <w:rsid w:val="00AD3A4F"/>
    <w:rsid w:val="00AD5106"/>
    <w:rsid w:val="00AD53C2"/>
    <w:rsid w:val="00AD5DE3"/>
    <w:rsid w:val="00AD771D"/>
    <w:rsid w:val="00AE00EF"/>
    <w:rsid w:val="00AE0359"/>
    <w:rsid w:val="00AE03B6"/>
    <w:rsid w:val="00AE520E"/>
    <w:rsid w:val="00AE59FB"/>
    <w:rsid w:val="00AE7090"/>
    <w:rsid w:val="00AF0CE1"/>
    <w:rsid w:val="00AF30B7"/>
    <w:rsid w:val="00AF7809"/>
    <w:rsid w:val="00B01004"/>
    <w:rsid w:val="00B014FD"/>
    <w:rsid w:val="00B017AA"/>
    <w:rsid w:val="00B07537"/>
    <w:rsid w:val="00B111A7"/>
    <w:rsid w:val="00B12D08"/>
    <w:rsid w:val="00B16E21"/>
    <w:rsid w:val="00B17A88"/>
    <w:rsid w:val="00B20EAC"/>
    <w:rsid w:val="00B22B7A"/>
    <w:rsid w:val="00B3055F"/>
    <w:rsid w:val="00B3071F"/>
    <w:rsid w:val="00B30A0D"/>
    <w:rsid w:val="00B30C2C"/>
    <w:rsid w:val="00B30D1B"/>
    <w:rsid w:val="00B311D6"/>
    <w:rsid w:val="00B34C89"/>
    <w:rsid w:val="00B35094"/>
    <w:rsid w:val="00B35624"/>
    <w:rsid w:val="00B408F1"/>
    <w:rsid w:val="00B40E4A"/>
    <w:rsid w:val="00B44F7D"/>
    <w:rsid w:val="00B45A51"/>
    <w:rsid w:val="00B46EF1"/>
    <w:rsid w:val="00B47FEA"/>
    <w:rsid w:val="00B50017"/>
    <w:rsid w:val="00B5069A"/>
    <w:rsid w:val="00B53330"/>
    <w:rsid w:val="00B53C2D"/>
    <w:rsid w:val="00B5445A"/>
    <w:rsid w:val="00B545B7"/>
    <w:rsid w:val="00B56B3F"/>
    <w:rsid w:val="00B62415"/>
    <w:rsid w:val="00B6307D"/>
    <w:rsid w:val="00B63F6D"/>
    <w:rsid w:val="00B64156"/>
    <w:rsid w:val="00B66F54"/>
    <w:rsid w:val="00B67D37"/>
    <w:rsid w:val="00B700D0"/>
    <w:rsid w:val="00B737AE"/>
    <w:rsid w:val="00B76521"/>
    <w:rsid w:val="00B765B7"/>
    <w:rsid w:val="00B77502"/>
    <w:rsid w:val="00B778C7"/>
    <w:rsid w:val="00B819B9"/>
    <w:rsid w:val="00B8329E"/>
    <w:rsid w:val="00B8359A"/>
    <w:rsid w:val="00B84AC6"/>
    <w:rsid w:val="00B8715F"/>
    <w:rsid w:val="00B87F9D"/>
    <w:rsid w:val="00B9050F"/>
    <w:rsid w:val="00B91B97"/>
    <w:rsid w:val="00B9226D"/>
    <w:rsid w:val="00B937DD"/>
    <w:rsid w:val="00B9481D"/>
    <w:rsid w:val="00B96191"/>
    <w:rsid w:val="00B9742A"/>
    <w:rsid w:val="00BA13FF"/>
    <w:rsid w:val="00BA170D"/>
    <w:rsid w:val="00BA226A"/>
    <w:rsid w:val="00BA63C3"/>
    <w:rsid w:val="00BA7B76"/>
    <w:rsid w:val="00BB038C"/>
    <w:rsid w:val="00BB1857"/>
    <w:rsid w:val="00BB1AB5"/>
    <w:rsid w:val="00BB2071"/>
    <w:rsid w:val="00BB2148"/>
    <w:rsid w:val="00BB3197"/>
    <w:rsid w:val="00BB5389"/>
    <w:rsid w:val="00BB565E"/>
    <w:rsid w:val="00BC0F7A"/>
    <w:rsid w:val="00BC15F1"/>
    <w:rsid w:val="00BC2786"/>
    <w:rsid w:val="00BC5339"/>
    <w:rsid w:val="00BC722B"/>
    <w:rsid w:val="00BC7536"/>
    <w:rsid w:val="00BC7E9F"/>
    <w:rsid w:val="00BD0250"/>
    <w:rsid w:val="00BD0330"/>
    <w:rsid w:val="00BD1D36"/>
    <w:rsid w:val="00BD22ED"/>
    <w:rsid w:val="00BD289E"/>
    <w:rsid w:val="00BD346A"/>
    <w:rsid w:val="00BD65B1"/>
    <w:rsid w:val="00BD6E36"/>
    <w:rsid w:val="00BD7E1F"/>
    <w:rsid w:val="00BE2F30"/>
    <w:rsid w:val="00BE4257"/>
    <w:rsid w:val="00BE6F23"/>
    <w:rsid w:val="00BF0F03"/>
    <w:rsid w:val="00BF1BF4"/>
    <w:rsid w:val="00BF2CC1"/>
    <w:rsid w:val="00BF4611"/>
    <w:rsid w:val="00BF52C7"/>
    <w:rsid w:val="00BF54BD"/>
    <w:rsid w:val="00BF5D9B"/>
    <w:rsid w:val="00C014A8"/>
    <w:rsid w:val="00C03C04"/>
    <w:rsid w:val="00C0490A"/>
    <w:rsid w:val="00C0510C"/>
    <w:rsid w:val="00C05F62"/>
    <w:rsid w:val="00C07F6E"/>
    <w:rsid w:val="00C107F4"/>
    <w:rsid w:val="00C10FC4"/>
    <w:rsid w:val="00C13A77"/>
    <w:rsid w:val="00C15066"/>
    <w:rsid w:val="00C153A8"/>
    <w:rsid w:val="00C1659B"/>
    <w:rsid w:val="00C17BFE"/>
    <w:rsid w:val="00C206D9"/>
    <w:rsid w:val="00C2082A"/>
    <w:rsid w:val="00C244FD"/>
    <w:rsid w:val="00C306D1"/>
    <w:rsid w:val="00C30A32"/>
    <w:rsid w:val="00C31FD2"/>
    <w:rsid w:val="00C32AF8"/>
    <w:rsid w:val="00C3506C"/>
    <w:rsid w:val="00C3619E"/>
    <w:rsid w:val="00C373B2"/>
    <w:rsid w:val="00C429C1"/>
    <w:rsid w:val="00C46476"/>
    <w:rsid w:val="00C46D29"/>
    <w:rsid w:val="00C50253"/>
    <w:rsid w:val="00C515C5"/>
    <w:rsid w:val="00C515E3"/>
    <w:rsid w:val="00C5209A"/>
    <w:rsid w:val="00C52B40"/>
    <w:rsid w:val="00C537B2"/>
    <w:rsid w:val="00C56729"/>
    <w:rsid w:val="00C56C71"/>
    <w:rsid w:val="00C63D63"/>
    <w:rsid w:val="00C64BC8"/>
    <w:rsid w:val="00C64CD0"/>
    <w:rsid w:val="00C70C5C"/>
    <w:rsid w:val="00C737B4"/>
    <w:rsid w:val="00C80403"/>
    <w:rsid w:val="00C80D81"/>
    <w:rsid w:val="00C80ED8"/>
    <w:rsid w:val="00C811C3"/>
    <w:rsid w:val="00C83B49"/>
    <w:rsid w:val="00C83C04"/>
    <w:rsid w:val="00C85279"/>
    <w:rsid w:val="00C86D88"/>
    <w:rsid w:val="00C945B9"/>
    <w:rsid w:val="00C94C6A"/>
    <w:rsid w:val="00CA2CCA"/>
    <w:rsid w:val="00CA31CF"/>
    <w:rsid w:val="00CA4DAA"/>
    <w:rsid w:val="00CA54A4"/>
    <w:rsid w:val="00CA5BD9"/>
    <w:rsid w:val="00CA6A08"/>
    <w:rsid w:val="00CA774F"/>
    <w:rsid w:val="00CA7E74"/>
    <w:rsid w:val="00CB03DA"/>
    <w:rsid w:val="00CB08D2"/>
    <w:rsid w:val="00CB0B79"/>
    <w:rsid w:val="00CB21A6"/>
    <w:rsid w:val="00CB26A9"/>
    <w:rsid w:val="00CB2EF0"/>
    <w:rsid w:val="00CB3277"/>
    <w:rsid w:val="00CB3772"/>
    <w:rsid w:val="00CB699A"/>
    <w:rsid w:val="00CB7BBF"/>
    <w:rsid w:val="00CC02FD"/>
    <w:rsid w:val="00CC0525"/>
    <w:rsid w:val="00CC4E5C"/>
    <w:rsid w:val="00CC5F4C"/>
    <w:rsid w:val="00CD0916"/>
    <w:rsid w:val="00CD1E6A"/>
    <w:rsid w:val="00CD24BF"/>
    <w:rsid w:val="00CD4C71"/>
    <w:rsid w:val="00CD6179"/>
    <w:rsid w:val="00CD62E1"/>
    <w:rsid w:val="00CD67BA"/>
    <w:rsid w:val="00CD6F22"/>
    <w:rsid w:val="00CD7375"/>
    <w:rsid w:val="00CD7BD2"/>
    <w:rsid w:val="00CE2B42"/>
    <w:rsid w:val="00CE54A7"/>
    <w:rsid w:val="00CF2821"/>
    <w:rsid w:val="00CF3DC3"/>
    <w:rsid w:val="00CF40F3"/>
    <w:rsid w:val="00CF61A2"/>
    <w:rsid w:val="00CF7921"/>
    <w:rsid w:val="00D01B76"/>
    <w:rsid w:val="00D0241F"/>
    <w:rsid w:val="00D069AD"/>
    <w:rsid w:val="00D06A9D"/>
    <w:rsid w:val="00D1089F"/>
    <w:rsid w:val="00D11AAC"/>
    <w:rsid w:val="00D12505"/>
    <w:rsid w:val="00D14671"/>
    <w:rsid w:val="00D152B7"/>
    <w:rsid w:val="00D21215"/>
    <w:rsid w:val="00D21746"/>
    <w:rsid w:val="00D21D30"/>
    <w:rsid w:val="00D234F5"/>
    <w:rsid w:val="00D2522B"/>
    <w:rsid w:val="00D33B35"/>
    <w:rsid w:val="00D3482B"/>
    <w:rsid w:val="00D37681"/>
    <w:rsid w:val="00D41436"/>
    <w:rsid w:val="00D41A98"/>
    <w:rsid w:val="00D4229C"/>
    <w:rsid w:val="00D43D82"/>
    <w:rsid w:val="00D43DC9"/>
    <w:rsid w:val="00D45B6F"/>
    <w:rsid w:val="00D45EF4"/>
    <w:rsid w:val="00D470FA"/>
    <w:rsid w:val="00D506DF"/>
    <w:rsid w:val="00D5106B"/>
    <w:rsid w:val="00D53B1C"/>
    <w:rsid w:val="00D541D4"/>
    <w:rsid w:val="00D56DBC"/>
    <w:rsid w:val="00D578DB"/>
    <w:rsid w:val="00D57E9B"/>
    <w:rsid w:val="00D603AF"/>
    <w:rsid w:val="00D60C13"/>
    <w:rsid w:val="00D6163E"/>
    <w:rsid w:val="00D61FB0"/>
    <w:rsid w:val="00D65B7D"/>
    <w:rsid w:val="00D67163"/>
    <w:rsid w:val="00D67E68"/>
    <w:rsid w:val="00D70D0E"/>
    <w:rsid w:val="00D7204D"/>
    <w:rsid w:val="00D7372E"/>
    <w:rsid w:val="00D850D9"/>
    <w:rsid w:val="00D85AFA"/>
    <w:rsid w:val="00D86B8C"/>
    <w:rsid w:val="00D8793B"/>
    <w:rsid w:val="00D9062F"/>
    <w:rsid w:val="00D92412"/>
    <w:rsid w:val="00D93427"/>
    <w:rsid w:val="00D95533"/>
    <w:rsid w:val="00D96828"/>
    <w:rsid w:val="00D9752F"/>
    <w:rsid w:val="00D97BE1"/>
    <w:rsid w:val="00DA019D"/>
    <w:rsid w:val="00DA080A"/>
    <w:rsid w:val="00DA1D0E"/>
    <w:rsid w:val="00DA224F"/>
    <w:rsid w:val="00DA229B"/>
    <w:rsid w:val="00DA34E3"/>
    <w:rsid w:val="00DB13B6"/>
    <w:rsid w:val="00DB5B81"/>
    <w:rsid w:val="00DB6908"/>
    <w:rsid w:val="00DB6E8F"/>
    <w:rsid w:val="00DB73F8"/>
    <w:rsid w:val="00DC0098"/>
    <w:rsid w:val="00DC12D4"/>
    <w:rsid w:val="00DD2A8E"/>
    <w:rsid w:val="00DD32A8"/>
    <w:rsid w:val="00DD4748"/>
    <w:rsid w:val="00DD643E"/>
    <w:rsid w:val="00DD7065"/>
    <w:rsid w:val="00DE051A"/>
    <w:rsid w:val="00DE351D"/>
    <w:rsid w:val="00DE394A"/>
    <w:rsid w:val="00DF0863"/>
    <w:rsid w:val="00DF3574"/>
    <w:rsid w:val="00DF52DD"/>
    <w:rsid w:val="00DF6CD5"/>
    <w:rsid w:val="00DF6DDD"/>
    <w:rsid w:val="00E00362"/>
    <w:rsid w:val="00E12317"/>
    <w:rsid w:val="00E126B9"/>
    <w:rsid w:val="00E17320"/>
    <w:rsid w:val="00E1738F"/>
    <w:rsid w:val="00E2068F"/>
    <w:rsid w:val="00E20812"/>
    <w:rsid w:val="00E21B64"/>
    <w:rsid w:val="00E22B40"/>
    <w:rsid w:val="00E23787"/>
    <w:rsid w:val="00E25D43"/>
    <w:rsid w:val="00E3198B"/>
    <w:rsid w:val="00E3510E"/>
    <w:rsid w:val="00E351EE"/>
    <w:rsid w:val="00E35E5F"/>
    <w:rsid w:val="00E368F5"/>
    <w:rsid w:val="00E373F3"/>
    <w:rsid w:val="00E37817"/>
    <w:rsid w:val="00E401AE"/>
    <w:rsid w:val="00E407AB"/>
    <w:rsid w:val="00E437F9"/>
    <w:rsid w:val="00E44D99"/>
    <w:rsid w:val="00E46183"/>
    <w:rsid w:val="00E46731"/>
    <w:rsid w:val="00E4764F"/>
    <w:rsid w:val="00E50F46"/>
    <w:rsid w:val="00E51C28"/>
    <w:rsid w:val="00E51DAC"/>
    <w:rsid w:val="00E524F7"/>
    <w:rsid w:val="00E54622"/>
    <w:rsid w:val="00E55A40"/>
    <w:rsid w:val="00E608A3"/>
    <w:rsid w:val="00E62779"/>
    <w:rsid w:val="00E63A30"/>
    <w:rsid w:val="00E63DE1"/>
    <w:rsid w:val="00E63F8B"/>
    <w:rsid w:val="00E646C4"/>
    <w:rsid w:val="00E66A03"/>
    <w:rsid w:val="00E670A9"/>
    <w:rsid w:val="00E6741A"/>
    <w:rsid w:val="00E70B94"/>
    <w:rsid w:val="00E711AF"/>
    <w:rsid w:val="00E716D3"/>
    <w:rsid w:val="00E75477"/>
    <w:rsid w:val="00E75E90"/>
    <w:rsid w:val="00E76170"/>
    <w:rsid w:val="00E776E8"/>
    <w:rsid w:val="00E8184E"/>
    <w:rsid w:val="00E82DB6"/>
    <w:rsid w:val="00E83838"/>
    <w:rsid w:val="00E8655B"/>
    <w:rsid w:val="00E86B48"/>
    <w:rsid w:val="00E91DD2"/>
    <w:rsid w:val="00E92279"/>
    <w:rsid w:val="00E92753"/>
    <w:rsid w:val="00E932F9"/>
    <w:rsid w:val="00E94D84"/>
    <w:rsid w:val="00E97A65"/>
    <w:rsid w:val="00EA0EAD"/>
    <w:rsid w:val="00EA18A1"/>
    <w:rsid w:val="00EA209E"/>
    <w:rsid w:val="00EA3080"/>
    <w:rsid w:val="00EA397F"/>
    <w:rsid w:val="00EA3B54"/>
    <w:rsid w:val="00EA4570"/>
    <w:rsid w:val="00EA4806"/>
    <w:rsid w:val="00EA664F"/>
    <w:rsid w:val="00EB1007"/>
    <w:rsid w:val="00EB17E7"/>
    <w:rsid w:val="00EB1C1C"/>
    <w:rsid w:val="00EB412C"/>
    <w:rsid w:val="00EB7BB6"/>
    <w:rsid w:val="00EC3429"/>
    <w:rsid w:val="00EC5C62"/>
    <w:rsid w:val="00EC630E"/>
    <w:rsid w:val="00EC6CDA"/>
    <w:rsid w:val="00EC6FBE"/>
    <w:rsid w:val="00EC7216"/>
    <w:rsid w:val="00ED1314"/>
    <w:rsid w:val="00ED1937"/>
    <w:rsid w:val="00ED24E6"/>
    <w:rsid w:val="00ED42E5"/>
    <w:rsid w:val="00EE16AB"/>
    <w:rsid w:val="00EE54C5"/>
    <w:rsid w:val="00EE6DA0"/>
    <w:rsid w:val="00EE77FC"/>
    <w:rsid w:val="00EE79CD"/>
    <w:rsid w:val="00EF457E"/>
    <w:rsid w:val="00EF57CE"/>
    <w:rsid w:val="00EF6180"/>
    <w:rsid w:val="00F01D7A"/>
    <w:rsid w:val="00F02105"/>
    <w:rsid w:val="00F03610"/>
    <w:rsid w:val="00F07628"/>
    <w:rsid w:val="00F0775E"/>
    <w:rsid w:val="00F10F94"/>
    <w:rsid w:val="00F111F8"/>
    <w:rsid w:val="00F11A3C"/>
    <w:rsid w:val="00F2366C"/>
    <w:rsid w:val="00F25799"/>
    <w:rsid w:val="00F259C7"/>
    <w:rsid w:val="00F26772"/>
    <w:rsid w:val="00F27F5B"/>
    <w:rsid w:val="00F30535"/>
    <w:rsid w:val="00F36527"/>
    <w:rsid w:val="00F40299"/>
    <w:rsid w:val="00F4062E"/>
    <w:rsid w:val="00F406B0"/>
    <w:rsid w:val="00F4204E"/>
    <w:rsid w:val="00F43FB6"/>
    <w:rsid w:val="00F4452B"/>
    <w:rsid w:val="00F47A8D"/>
    <w:rsid w:val="00F51798"/>
    <w:rsid w:val="00F5360D"/>
    <w:rsid w:val="00F55FF1"/>
    <w:rsid w:val="00F641C9"/>
    <w:rsid w:val="00F65AFD"/>
    <w:rsid w:val="00F667C9"/>
    <w:rsid w:val="00F6797B"/>
    <w:rsid w:val="00F7182A"/>
    <w:rsid w:val="00F74CFA"/>
    <w:rsid w:val="00F769F0"/>
    <w:rsid w:val="00F77ADB"/>
    <w:rsid w:val="00F80C09"/>
    <w:rsid w:val="00F80F01"/>
    <w:rsid w:val="00F81438"/>
    <w:rsid w:val="00F819C7"/>
    <w:rsid w:val="00F8225A"/>
    <w:rsid w:val="00F83F4C"/>
    <w:rsid w:val="00F84D81"/>
    <w:rsid w:val="00F84F49"/>
    <w:rsid w:val="00F85EBB"/>
    <w:rsid w:val="00F86452"/>
    <w:rsid w:val="00F90852"/>
    <w:rsid w:val="00F90BC6"/>
    <w:rsid w:val="00F92CCB"/>
    <w:rsid w:val="00F937FE"/>
    <w:rsid w:val="00F94F9A"/>
    <w:rsid w:val="00F95421"/>
    <w:rsid w:val="00F95FF5"/>
    <w:rsid w:val="00F971A2"/>
    <w:rsid w:val="00F97EFE"/>
    <w:rsid w:val="00FA0B59"/>
    <w:rsid w:val="00FA0B81"/>
    <w:rsid w:val="00FA122C"/>
    <w:rsid w:val="00FA1AC2"/>
    <w:rsid w:val="00FA33AA"/>
    <w:rsid w:val="00FA346A"/>
    <w:rsid w:val="00FA34C8"/>
    <w:rsid w:val="00FA36E0"/>
    <w:rsid w:val="00FA3A5E"/>
    <w:rsid w:val="00FA696A"/>
    <w:rsid w:val="00FA6A2B"/>
    <w:rsid w:val="00FA6CD2"/>
    <w:rsid w:val="00FA79F9"/>
    <w:rsid w:val="00FB31A8"/>
    <w:rsid w:val="00FB32F5"/>
    <w:rsid w:val="00FB33B1"/>
    <w:rsid w:val="00FB44CD"/>
    <w:rsid w:val="00FB5C2B"/>
    <w:rsid w:val="00FB6EE5"/>
    <w:rsid w:val="00FC3DB9"/>
    <w:rsid w:val="00FC43D0"/>
    <w:rsid w:val="00FC499A"/>
    <w:rsid w:val="00FC4B31"/>
    <w:rsid w:val="00FC5FD8"/>
    <w:rsid w:val="00FC6A2E"/>
    <w:rsid w:val="00FC6C03"/>
    <w:rsid w:val="00FD4D5A"/>
    <w:rsid w:val="00FE170B"/>
    <w:rsid w:val="00FE4FFD"/>
    <w:rsid w:val="00FF03B1"/>
    <w:rsid w:val="00FF58AD"/>
    <w:rsid w:val="00FF63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859F2"/>
  <w15:chartTrackingRefBased/>
  <w15:docId w15:val="{2E2922D7-6128-48FC-808A-5F54E2E1A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2"/>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94C6A"/>
    <w:rPr>
      <w:rFonts w:ascii="Times New Roman" w:eastAsia="Times New Roman" w:hAnsi="Times New Roman"/>
      <w:sz w:val="24"/>
      <w:lang w:eastAsia="de-DE"/>
    </w:rPr>
  </w:style>
  <w:style w:type="paragraph" w:styleId="berschrift1">
    <w:name w:val="heading 1"/>
    <w:basedOn w:val="Standard"/>
    <w:next w:val="Standard"/>
    <w:link w:val="berschrift1Zchn"/>
    <w:uiPriority w:val="9"/>
    <w:qFormat/>
    <w:rsid w:val="00155986"/>
    <w:pPr>
      <w:keepNext/>
      <w:spacing w:before="240" w:after="60"/>
      <w:outlineLvl w:val="0"/>
    </w:pPr>
    <w:rPr>
      <w:rFonts w:ascii="Cambria" w:hAnsi="Cambria"/>
      <w:b/>
      <w:bCs/>
      <w:kern w:val="32"/>
      <w:sz w:val="32"/>
      <w:szCs w:val="32"/>
    </w:rPr>
  </w:style>
  <w:style w:type="paragraph" w:styleId="berschrift2">
    <w:name w:val="heading 2"/>
    <w:basedOn w:val="Standard"/>
    <w:next w:val="Standard"/>
    <w:link w:val="berschrift2Zchn"/>
    <w:uiPriority w:val="9"/>
    <w:semiHidden/>
    <w:unhideWhenUsed/>
    <w:qFormat/>
    <w:rsid w:val="00155986"/>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semiHidden/>
    <w:unhideWhenUsed/>
    <w:qFormat/>
    <w:rsid w:val="00155986"/>
    <w:pPr>
      <w:keepNext/>
      <w:spacing w:before="240" w:after="60"/>
      <w:outlineLvl w:val="2"/>
    </w:pPr>
    <w:rPr>
      <w:rFonts w:ascii="Cambria" w:hAnsi="Cambria"/>
      <w:b/>
      <w:bCs/>
      <w:sz w:val="26"/>
      <w:szCs w:val="26"/>
    </w:rPr>
  </w:style>
  <w:style w:type="paragraph" w:styleId="berschrift4">
    <w:name w:val="heading 4"/>
    <w:basedOn w:val="Standard"/>
    <w:next w:val="Standard"/>
    <w:link w:val="berschrift4Zchn"/>
    <w:uiPriority w:val="9"/>
    <w:semiHidden/>
    <w:unhideWhenUsed/>
    <w:qFormat/>
    <w:rsid w:val="00155986"/>
    <w:pPr>
      <w:keepNext/>
      <w:spacing w:before="240" w:after="60"/>
      <w:outlineLvl w:val="3"/>
    </w:pPr>
    <w:rPr>
      <w:b/>
      <w:bCs/>
      <w:sz w:val="28"/>
      <w:szCs w:val="28"/>
    </w:rPr>
  </w:style>
  <w:style w:type="paragraph" w:styleId="berschrift5">
    <w:name w:val="heading 5"/>
    <w:basedOn w:val="Standard"/>
    <w:next w:val="Standard"/>
    <w:link w:val="berschrift5Zchn"/>
    <w:uiPriority w:val="9"/>
    <w:semiHidden/>
    <w:unhideWhenUsed/>
    <w:qFormat/>
    <w:rsid w:val="00155986"/>
    <w:pPr>
      <w:spacing w:before="240" w:after="60"/>
      <w:outlineLvl w:val="4"/>
    </w:pPr>
    <w:rPr>
      <w:b/>
      <w:bCs/>
      <w:i/>
      <w:iCs/>
      <w:sz w:val="26"/>
      <w:szCs w:val="26"/>
    </w:rPr>
  </w:style>
  <w:style w:type="paragraph" w:styleId="berschrift6">
    <w:name w:val="heading 6"/>
    <w:basedOn w:val="Standard"/>
    <w:next w:val="Standard"/>
    <w:link w:val="berschrift6Zchn"/>
    <w:uiPriority w:val="9"/>
    <w:semiHidden/>
    <w:unhideWhenUsed/>
    <w:qFormat/>
    <w:rsid w:val="00155986"/>
    <w:pPr>
      <w:spacing w:before="240" w:after="60"/>
      <w:outlineLvl w:val="5"/>
    </w:pPr>
    <w:rPr>
      <w:b/>
      <w:bCs/>
    </w:rPr>
  </w:style>
  <w:style w:type="paragraph" w:styleId="berschrift7">
    <w:name w:val="heading 7"/>
    <w:basedOn w:val="Standard"/>
    <w:next w:val="Standard"/>
    <w:link w:val="berschrift7Zchn"/>
    <w:uiPriority w:val="9"/>
    <w:semiHidden/>
    <w:unhideWhenUsed/>
    <w:qFormat/>
    <w:rsid w:val="00155986"/>
    <w:pPr>
      <w:spacing w:before="240" w:after="60"/>
      <w:outlineLvl w:val="6"/>
    </w:pPr>
  </w:style>
  <w:style w:type="paragraph" w:styleId="berschrift8">
    <w:name w:val="heading 8"/>
    <w:basedOn w:val="Standard"/>
    <w:next w:val="Standard"/>
    <w:link w:val="berschrift8Zchn"/>
    <w:uiPriority w:val="9"/>
    <w:semiHidden/>
    <w:unhideWhenUsed/>
    <w:qFormat/>
    <w:rsid w:val="00155986"/>
    <w:pPr>
      <w:spacing w:before="240" w:after="60"/>
      <w:outlineLvl w:val="7"/>
    </w:pPr>
    <w:rPr>
      <w:i/>
      <w:iCs/>
    </w:rPr>
  </w:style>
  <w:style w:type="paragraph" w:styleId="berschrift9">
    <w:name w:val="heading 9"/>
    <w:basedOn w:val="Standard"/>
    <w:next w:val="Standard"/>
    <w:link w:val="berschrift9Zchn"/>
    <w:uiPriority w:val="9"/>
    <w:semiHidden/>
    <w:unhideWhenUsed/>
    <w:qFormat/>
    <w:rsid w:val="00155986"/>
    <w:pPr>
      <w:spacing w:before="240" w:after="60"/>
      <w:outlineLvl w:val="8"/>
    </w:pPr>
    <w:rPr>
      <w:rFonts w:ascii="Cambria" w:hAnsi="Cambr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155986"/>
    <w:rPr>
      <w:rFonts w:ascii="Cambria" w:eastAsia="Times New Roman" w:hAnsi="Cambria"/>
      <w:b/>
      <w:bCs/>
      <w:kern w:val="32"/>
      <w:sz w:val="32"/>
      <w:szCs w:val="32"/>
    </w:rPr>
  </w:style>
  <w:style w:type="character" w:customStyle="1" w:styleId="berschrift2Zchn">
    <w:name w:val="Überschrift 2 Zchn"/>
    <w:link w:val="berschrift2"/>
    <w:uiPriority w:val="9"/>
    <w:semiHidden/>
    <w:rsid w:val="00155986"/>
    <w:rPr>
      <w:rFonts w:ascii="Cambria" w:eastAsia="Times New Roman" w:hAnsi="Cambria"/>
      <w:b/>
      <w:bCs/>
      <w:i/>
      <w:iCs/>
      <w:sz w:val="28"/>
      <w:szCs w:val="28"/>
    </w:rPr>
  </w:style>
  <w:style w:type="character" w:customStyle="1" w:styleId="berschrift3Zchn">
    <w:name w:val="Überschrift 3 Zchn"/>
    <w:link w:val="berschrift3"/>
    <w:uiPriority w:val="9"/>
    <w:semiHidden/>
    <w:rsid w:val="00155986"/>
    <w:rPr>
      <w:rFonts w:ascii="Cambria" w:eastAsia="Times New Roman" w:hAnsi="Cambria"/>
      <w:b/>
      <w:bCs/>
      <w:sz w:val="26"/>
      <w:szCs w:val="26"/>
    </w:rPr>
  </w:style>
  <w:style w:type="character" w:customStyle="1" w:styleId="berschrift4Zchn">
    <w:name w:val="Überschrift 4 Zchn"/>
    <w:link w:val="berschrift4"/>
    <w:uiPriority w:val="9"/>
    <w:semiHidden/>
    <w:rsid w:val="00155986"/>
    <w:rPr>
      <w:b/>
      <w:bCs/>
      <w:sz w:val="28"/>
      <w:szCs w:val="28"/>
    </w:rPr>
  </w:style>
  <w:style w:type="character" w:customStyle="1" w:styleId="berschrift5Zchn">
    <w:name w:val="Überschrift 5 Zchn"/>
    <w:link w:val="berschrift5"/>
    <w:uiPriority w:val="9"/>
    <w:semiHidden/>
    <w:rsid w:val="00155986"/>
    <w:rPr>
      <w:b/>
      <w:bCs/>
      <w:i/>
      <w:iCs/>
      <w:sz w:val="26"/>
      <w:szCs w:val="26"/>
    </w:rPr>
  </w:style>
  <w:style w:type="character" w:customStyle="1" w:styleId="berschrift6Zchn">
    <w:name w:val="Überschrift 6 Zchn"/>
    <w:link w:val="berschrift6"/>
    <w:uiPriority w:val="9"/>
    <w:semiHidden/>
    <w:rsid w:val="00155986"/>
    <w:rPr>
      <w:b/>
      <w:bCs/>
    </w:rPr>
  </w:style>
  <w:style w:type="character" w:customStyle="1" w:styleId="berschrift7Zchn">
    <w:name w:val="Überschrift 7 Zchn"/>
    <w:link w:val="berschrift7"/>
    <w:uiPriority w:val="9"/>
    <w:semiHidden/>
    <w:rsid w:val="00155986"/>
    <w:rPr>
      <w:sz w:val="24"/>
    </w:rPr>
  </w:style>
  <w:style w:type="character" w:customStyle="1" w:styleId="berschrift8Zchn">
    <w:name w:val="Überschrift 8 Zchn"/>
    <w:link w:val="berschrift8"/>
    <w:uiPriority w:val="9"/>
    <w:semiHidden/>
    <w:rsid w:val="00155986"/>
    <w:rPr>
      <w:i/>
      <w:iCs/>
      <w:sz w:val="24"/>
    </w:rPr>
  </w:style>
  <w:style w:type="character" w:customStyle="1" w:styleId="berschrift9Zchn">
    <w:name w:val="Überschrift 9 Zchn"/>
    <w:link w:val="berschrift9"/>
    <w:uiPriority w:val="9"/>
    <w:semiHidden/>
    <w:rsid w:val="00155986"/>
    <w:rPr>
      <w:rFonts w:ascii="Cambria" w:eastAsia="Times New Roman" w:hAnsi="Cambria"/>
    </w:rPr>
  </w:style>
  <w:style w:type="paragraph" w:styleId="Titel">
    <w:name w:val="Title"/>
    <w:basedOn w:val="Standard"/>
    <w:next w:val="Standard"/>
    <w:link w:val="TitelZchn"/>
    <w:uiPriority w:val="10"/>
    <w:qFormat/>
    <w:rsid w:val="00155986"/>
    <w:pPr>
      <w:spacing w:before="240" w:after="60"/>
      <w:jc w:val="center"/>
      <w:outlineLvl w:val="0"/>
    </w:pPr>
    <w:rPr>
      <w:rFonts w:ascii="Cambria" w:hAnsi="Cambria"/>
      <w:b/>
      <w:bCs/>
      <w:kern w:val="28"/>
      <w:sz w:val="32"/>
      <w:szCs w:val="32"/>
    </w:rPr>
  </w:style>
  <w:style w:type="character" w:customStyle="1" w:styleId="TitelZchn">
    <w:name w:val="Titel Zchn"/>
    <w:link w:val="Titel"/>
    <w:uiPriority w:val="10"/>
    <w:rsid w:val="00155986"/>
    <w:rPr>
      <w:rFonts w:ascii="Cambria" w:eastAsia="Times New Roman" w:hAnsi="Cambria"/>
      <w:b/>
      <w:bCs/>
      <w:kern w:val="28"/>
      <w:sz w:val="32"/>
      <w:szCs w:val="32"/>
    </w:rPr>
  </w:style>
  <w:style w:type="paragraph" w:styleId="Untertitel">
    <w:name w:val="Subtitle"/>
    <w:basedOn w:val="Standard"/>
    <w:next w:val="Standard"/>
    <w:link w:val="UntertitelZchn"/>
    <w:uiPriority w:val="11"/>
    <w:qFormat/>
    <w:rsid w:val="00155986"/>
    <w:pPr>
      <w:spacing w:after="60"/>
      <w:jc w:val="center"/>
      <w:outlineLvl w:val="1"/>
    </w:pPr>
    <w:rPr>
      <w:rFonts w:ascii="Cambria" w:hAnsi="Cambria"/>
    </w:rPr>
  </w:style>
  <w:style w:type="character" w:customStyle="1" w:styleId="UntertitelZchn">
    <w:name w:val="Untertitel Zchn"/>
    <w:link w:val="Untertitel"/>
    <w:uiPriority w:val="11"/>
    <w:rsid w:val="00155986"/>
    <w:rPr>
      <w:rFonts w:ascii="Cambria" w:eastAsia="Times New Roman" w:hAnsi="Cambria"/>
      <w:sz w:val="24"/>
    </w:rPr>
  </w:style>
  <w:style w:type="character" w:styleId="Fett">
    <w:name w:val="Strong"/>
    <w:uiPriority w:val="22"/>
    <w:qFormat/>
    <w:rsid w:val="00155986"/>
    <w:rPr>
      <w:b/>
      <w:bCs/>
    </w:rPr>
  </w:style>
  <w:style w:type="character" w:styleId="Hervorhebung">
    <w:name w:val="Emphasis"/>
    <w:uiPriority w:val="20"/>
    <w:qFormat/>
    <w:rsid w:val="00155986"/>
    <w:rPr>
      <w:rFonts w:ascii="Calibri" w:hAnsi="Calibri"/>
      <w:b/>
      <w:i/>
      <w:iCs/>
    </w:rPr>
  </w:style>
  <w:style w:type="paragraph" w:styleId="KeinLeerraum">
    <w:name w:val="No Spacing"/>
    <w:basedOn w:val="Standard"/>
    <w:uiPriority w:val="1"/>
    <w:qFormat/>
    <w:rsid w:val="00155986"/>
    <w:rPr>
      <w:szCs w:val="32"/>
    </w:rPr>
  </w:style>
  <w:style w:type="paragraph" w:styleId="Listenabsatz">
    <w:name w:val="List Paragraph"/>
    <w:basedOn w:val="Standard"/>
    <w:uiPriority w:val="34"/>
    <w:qFormat/>
    <w:rsid w:val="00155986"/>
    <w:pPr>
      <w:ind w:left="720"/>
      <w:contextualSpacing/>
    </w:pPr>
  </w:style>
  <w:style w:type="paragraph" w:styleId="Zitat">
    <w:name w:val="Quote"/>
    <w:basedOn w:val="Standard"/>
    <w:next w:val="Standard"/>
    <w:link w:val="ZitatZchn"/>
    <w:uiPriority w:val="29"/>
    <w:qFormat/>
    <w:rsid w:val="00155986"/>
    <w:rPr>
      <w:i/>
    </w:rPr>
  </w:style>
  <w:style w:type="character" w:customStyle="1" w:styleId="ZitatZchn">
    <w:name w:val="Zitat Zchn"/>
    <w:link w:val="Zitat"/>
    <w:uiPriority w:val="29"/>
    <w:rsid w:val="00155986"/>
    <w:rPr>
      <w:i/>
      <w:sz w:val="24"/>
    </w:rPr>
  </w:style>
  <w:style w:type="paragraph" w:styleId="IntensivesZitat">
    <w:name w:val="Intense Quote"/>
    <w:basedOn w:val="Standard"/>
    <w:next w:val="Standard"/>
    <w:link w:val="IntensivesZitatZchn"/>
    <w:uiPriority w:val="30"/>
    <w:qFormat/>
    <w:rsid w:val="00155986"/>
    <w:pPr>
      <w:ind w:left="720" w:right="720"/>
    </w:pPr>
    <w:rPr>
      <w:b/>
      <w:i/>
    </w:rPr>
  </w:style>
  <w:style w:type="character" w:customStyle="1" w:styleId="IntensivesZitatZchn">
    <w:name w:val="Intensives Zitat Zchn"/>
    <w:link w:val="IntensivesZitat"/>
    <w:uiPriority w:val="30"/>
    <w:rsid w:val="00155986"/>
    <w:rPr>
      <w:b/>
      <w:i/>
      <w:sz w:val="24"/>
    </w:rPr>
  </w:style>
  <w:style w:type="character" w:styleId="SchwacheHervorhebung">
    <w:name w:val="Subtle Emphasis"/>
    <w:uiPriority w:val="19"/>
    <w:qFormat/>
    <w:rsid w:val="00155986"/>
    <w:rPr>
      <w:i/>
      <w:color w:val="5A5A5A"/>
    </w:rPr>
  </w:style>
  <w:style w:type="character" w:styleId="IntensiveHervorhebung">
    <w:name w:val="Intense Emphasis"/>
    <w:uiPriority w:val="21"/>
    <w:qFormat/>
    <w:rsid w:val="00155986"/>
    <w:rPr>
      <w:b/>
      <w:i/>
      <w:sz w:val="24"/>
      <w:szCs w:val="24"/>
      <w:u w:val="single"/>
    </w:rPr>
  </w:style>
  <w:style w:type="character" w:styleId="SchwacherVerweis">
    <w:name w:val="Subtle Reference"/>
    <w:uiPriority w:val="31"/>
    <w:qFormat/>
    <w:rsid w:val="00155986"/>
    <w:rPr>
      <w:sz w:val="24"/>
      <w:szCs w:val="24"/>
      <w:u w:val="single"/>
    </w:rPr>
  </w:style>
  <w:style w:type="character" w:styleId="IntensiverVerweis">
    <w:name w:val="Intense Reference"/>
    <w:uiPriority w:val="32"/>
    <w:qFormat/>
    <w:rsid w:val="00155986"/>
    <w:rPr>
      <w:b/>
      <w:sz w:val="24"/>
      <w:u w:val="single"/>
    </w:rPr>
  </w:style>
  <w:style w:type="character" w:styleId="Buchtitel">
    <w:name w:val="Book Title"/>
    <w:uiPriority w:val="33"/>
    <w:qFormat/>
    <w:rsid w:val="00155986"/>
    <w:rPr>
      <w:rFonts w:ascii="Cambria" w:eastAsia="Times New Roman" w:hAnsi="Cambria"/>
      <w:b/>
      <w:i/>
      <w:sz w:val="24"/>
      <w:szCs w:val="24"/>
    </w:rPr>
  </w:style>
  <w:style w:type="paragraph" w:styleId="Inhaltsverzeichnisberschrift">
    <w:name w:val="TOC Heading"/>
    <w:basedOn w:val="berschrift1"/>
    <w:next w:val="Standard"/>
    <w:uiPriority w:val="39"/>
    <w:semiHidden/>
    <w:unhideWhenUsed/>
    <w:qFormat/>
    <w:rsid w:val="00155986"/>
    <w:pPr>
      <w:outlineLvl w:val="9"/>
    </w:pPr>
  </w:style>
  <w:style w:type="character" w:styleId="Hyperlink">
    <w:name w:val="Hyperlink"/>
    <w:rsid w:val="00C94C6A"/>
    <w:rPr>
      <w:color w:val="0000FF"/>
      <w:u w:val="single"/>
    </w:rPr>
  </w:style>
  <w:style w:type="paragraph" w:styleId="Kopfzeile">
    <w:name w:val="header"/>
    <w:basedOn w:val="Standard"/>
    <w:link w:val="KopfzeileZchn"/>
    <w:uiPriority w:val="99"/>
    <w:rsid w:val="00C94C6A"/>
    <w:pPr>
      <w:tabs>
        <w:tab w:val="center" w:pos="4536"/>
        <w:tab w:val="right" w:pos="9072"/>
      </w:tabs>
    </w:pPr>
    <w:rPr>
      <w:lang w:val="x-none" w:eastAsia="x-none"/>
    </w:rPr>
  </w:style>
  <w:style w:type="character" w:customStyle="1" w:styleId="KopfzeileZchn">
    <w:name w:val="Kopfzeile Zchn"/>
    <w:basedOn w:val="Absatz-Standardschriftart"/>
    <w:link w:val="Kopfzeile"/>
    <w:uiPriority w:val="99"/>
    <w:rsid w:val="00C94C6A"/>
    <w:rPr>
      <w:rFonts w:ascii="Times New Roman" w:eastAsia="Times New Roman" w:hAnsi="Times New Roman"/>
      <w:sz w:val="24"/>
      <w:lang w:val="x-none" w:eastAsia="x-none"/>
    </w:rPr>
  </w:style>
  <w:style w:type="paragraph" w:styleId="Fuzeile">
    <w:name w:val="footer"/>
    <w:basedOn w:val="Standard"/>
    <w:link w:val="FuzeileZchn"/>
    <w:uiPriority w:val="99"/>
    <w:rsid w:val="00C94C6A"/>
    <w:pPr>
      <w:tabs>
        <w:tab w:val="center" w:pos="4536"/>
        <w:tab w:val="right" w:pos="9072"/>
      </w:tabs>
    </w:pPr>
    <w:rPr>
      <w:lang w:val="x-none" w:eastAsia="x-none"/>
    </w:rPr>
  </w:style>
  <w:style w:type="character" w:customStyle="1" w:styleId="FuzeileZchn">
    <w:name w:val="Fußzeile Zchn"/>
    <w:basedOn w:val="Absatz-Standardschriftart"/>
    <w:link w:val="Fuzeile"/>
    <w:uiPriority w:val="99"/>
    <w:rsid w:val="00C94C6A"/>
    <w:rPr>
      <w:rFonts w:ascii="Times New Roman" w:eastAsia="Times New Roman" w:hAnsi="Times New Roman"/>
      <w:sz w:val="24"/>
      <w:lang w:val="x-none" w:eastAsia="x-none"/>
    </w:rPr>
  </w:style>
  <w:style w:type="character" w:styleId="Seitenzahl">
    <w:name w:val="page number"/>
    <w:basedOn w:val="Absatz-Standardschriftart"/>
    <w:rsid w:val="00C94C6A"/>
  </w:style>
  <w:style w:type="paragraph" w:styleId="Sprechblasentext">
    <w:name w:val="Balloon Text"/>
    <w:basedOn w:val="Standard"/>
    <w:link w:val="SprechblasentextZchn"/>
    <w:rsid w:val="00C94C6A"/>
    <w:rPr>
      <w:rFonts w:ascii="Tahoma" w:hAnsi="Tahoma"/>
      <w:sz w:val="16"/>
      <w:szCs w:val="16"/>
      <w:lang w:val="x-none" w:eastAsia="x-none"/>
    </w:rPr>
  </w:style>
  <w:style w:type="character" w:customStyle="1" w:styleId="SprechblasentextZchn">
    <w:name w:val="Sprechblasentext Zchn"/>
    <w:basedOn w:val="Absatz-Standardschriftart"/>
    <w:link w:val="Sprechblasentext"/>
    <w:rsid w:val="00C94C6A"/>
    <w:rPr>
      <w:rFonts w:ascii="Tahoma" w:eastAsia="Times New Roman" w:hAnsi="Tahoma"/>
      <w:sz w:val="16"/>
      <w:szCs w:val="16"/>
      <w:lang w:val="x-none" w:eastAsia="x-none"/>
    </w:rPr>
  </w:style>
  <w:style w:type="paragraph" w:customStyle="1" w:styleId="witztext">
    <w:name w:val="witztext"/>
    <w:basedOn w:val="Standard"/>
    <w:rsid w:val="00C94C6A"/>
    <w:pPr>
      <w:spacing w:before="100" w:beforeAutospacing="1" w:after="100" w:afterAutospacing="1"/>
    </w:pPr>
  </w:style>
  <w:style w:type="character" w:customStyle="1" w:styleId="gf">
    <w:name w:val="gf"/>
    <w:rsid w:val="00C94C6A"/>
  </w:style>
  <w:style w:type="character" w:customStyle="1" w:styleId="Internetlink">
    <w:name w:val="Internetlink"/>
    <w:rsid w:val="00C94C6A"/>
    <w:rPr>
      <w:color w:val="000080"/>
      <w:u w:val="single"/>
    </w:rPr>
  </w:style>
  <w:style w:type="paragraph" w:styleId="StandardWeb">
    <w:name w:val="Normal (Web)"/>
    <w:basedOn w:val="Standard"/>
    <w:uiPriority w:val="99"/>
    <w:unhideWhenUsed/>
    <w:rsid w:val="00C94C6A"/>
    <w:pPr>
      <w:spacing w:before="100" w:beforeAutospacing="1" w:after="100" w:afterAutospacing="1"/>
    </w:pPr>
  </w:style>
  <w:style w:type="character" w:customStyle="1" w:styleId="hgkelc">
    <w:name w:val="hgkelc"/>
    <w:basedOn w:val="Absatz-Standardschriftart"/>
    <w:rsid w:val="00C94C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image" Target="media/image9.png"/><Relationship Id="rId39" Type="http://schemas.openxmlformats.org/officeDocument/2006/relationships/footer" Target="footer1.xml"/><Relationship Id="rId3" Type="http://schemas.openxmlformats.org/officeDocument/2006/relationships/settings" Target="settings.xml"/><Relationship Id="rId21" Type="http://schemas.microsoft.com/office/2007/relationships/diagramDrawing" Target="diagrams/drawing2.xml"/><Relationship Id="rId34" Type="http://schemas.openxmlformats.org/officeDocument/2006/relationships/diagramLayout" Target="diagrams/layout3.xml"/><Relationship Id="rId7" Type="http://schemas.openxmlformats.org/officeDocument/2006/relationships/hyperlink" Target="http://www.mgffi.nrw.de/publikationen" TargetMode="Externa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image" Target="media/image8.png"/><Relationship Id="rId33" Type="http://schemas.openxmlformats.org/officeDocument/2006/relationships/diagramData" Target="diagrams/data3.xml"/><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diagramColors" Target="diagrams/colors2.xm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7.png"/><Relationship Id="rId32" Type="http://schemas.openxmlformats.org/officeDocument/2006/relationships/image" Target="media/image15.jpeg"/><Relationship Id="rId37" Type="http://schemas.microsoft.com/office/2007/relationships/diagramDrawing" Target="diagrams/drawing3.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diagramColors" Target="diagrams/colors3.xml"/><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diagramQuickStyle" Target="diagrams/quickStyle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147C6B-64F9-452D-8262-5B9B3F20E325}"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de-DE"/>
        </a:p>
      </dgm:t>
    </dgm:pt>
    <dgm:pt modelId="{0D9BA8AF-E264-4F87-9746-51E80B4F27DC}">
      <dgm:prSet phldrT="[Text]" custT="1"/>
      <dgm:spPr/>
      <dgm:t>
        <a:bodyPr/>
        <a:lstStyle/>
        <a:p>
          <a:r>
            <a:rPr lang="de-DE" sz="1200">
              <a:solidFill>
                <a:schemeClr val="tx1"/>
              </a:solidFill>
            </a:rPr>
            <a:t>Kontinuität:</a:t>
          </a:r>
        </a:p>
        <a:p>
          <a:r>
            <a:rPr lang="de-DE" sz="1000"/>
            <a:t>- kein Gruppenwechsel</a:t>
          </a:r>
        </a:p>
        <a:p>
          <a:r>
            <a:rPr lang="de-DE" sz="1000"/>
            <a:t>- konstante Bezugspersonen</a:t>
          </a:r>
        </a:p>
        <a:p>
          <a:r>
            <a:rPr lang="de-DE" sz="1000"/>
            <a:t>- intensives Zusammengehörigkeits-</a:t>
          </a:r>
        </a:p>
        <a:p>
          <a:r>
            <a:rPr lang="de-DE" sz="1000"/>
            <a:t>gefühl bei Kindern, Eltern und Erzieherinnen</a:t>
          </a:r>
        </a:p>
      </dgm:t>
    </dgm:pt>
    <dgm:pt modelId="{A137B68B-21C0-474C-A48F-9F33DF338D69}" type="parTrans" cxnId="{71CC4555-2F5D-4D0C-848D-8058F1E53DAE}">
      <dgm:prSet/>
      <dgm:spPr/>
      <dgm:t>
        <a:bodyPr/>
        <a:lstStyle/>
        <a:p>
          <a:endParaRPr lang="de-DE"/>
        </a:p>
      </dgm:t>
    </dgm:pt>
    <dgm:pt modelId="{C91EC92B-A108-406F-97F6-4D45DC45C5C9}" type="sibTrans" cxnId="{71CC4555-2F5D-4D0C-848D-8058F1E53DAE}">
      <dgm:prSet/>
      <dgm:spPr/>
      <dgm:t>
        <a:bodyPr/>
        <a:lstStyle/>
        <a:p>
          <a:endParaRPr lang="de-DE"/>
        </a:p>
      </dgm:t>
    </dgm:pt>
    <dgm:pt modelId="{4DEBF95F-7708-499B-9EC2-95E744481132}">
      <dgm:prSet phldrT="[Text]" custT="1"/>
      <dgm:spPr/>
      <dgm:t>
        <a:bodyPr/>
        <a:lstStyle/>
        <a:p>
          <a:r>
            <a:rPr lang="de-DE" sz="1200">
              <a:solidFill>
                <a:schemeClr val="tx1"/>
              </a:solidFill>
            </a:rPr>
            <a:t>Inklusion</a:t>
          </a:r>
        </a:p>
        <a:p>
          <a:r>
            <a:rPr lang="de-DE" sz="1000"/>
            <a:t>alle Kinder unabhänig ihres Alters  und ihrer Entwicklung werden integriert</a:t>
          </a:r>
        </a:p>
      </dgm:t>
    </dgm:pt>
    <dgm:pt modelId="{1B483234-304A-49B4-A6A2-D1122CE9D80F}" type="parTrans" cxnId="{346018BA-BEB2-4787-9011-7F647497A552}">
      <dgm:prSet/>
      <dgm:spPr/>
      <dgm:t>
        <a:bodyPr/>
        <a:lstStyle/>
        <a:p>
          <a:endParaRPr lang="de-DE"/>
        </a:p>
      </dgm:t>
    </dgm:pt>
    <dgm:pt modelId="{DFD27101-BEC5-47D7-99E0-8AC5AADBA1B0}" type="sibTrans" cxnId="{346018BA-BEB2-4787-9011-7F647497A552}">
      <dgm:prSet/>
      <dgm:spPr/>
      <dgm:t>
        <a:bodyPr/>
        <a:lstStyle/>
        <a:p>
          <a:endParaRPr lang="de-DE"/>
        </a:p>
      </dgm:t>
    </dgm:pt>
    <dgm:pt modelId="{7ECAE06A-8C55-48C2-81FD-1BC8CEB14A55}">
      <dgm:prSet phldrT="[Text]" custT="1"/>
      <dgm:spPr/>
      <dgm:t>
        <a:bodyPr/>
        <a:lstStyle/>
        <a:p>
          <a:r>
            <a:rPr lang="de-DE" sz="1000"/>
            <a:t>mehr</a:t>
          </a:r>
          <a:r>
            <a:rPr lang="de-DE" sz="1300"/>
            <a:t> </a:t>
          </a:r>
        </a:p>
        <a:p>
          <a:r>
            <a:rPr lang="de-DE" sz="1200">
              <a:solidFill>
                <a:schemeClr val="tx1"/>
              </a:solidFill>
            </a:rPr>
            <a:t>Kooperation</a:t>
          </a:r>
          <a:r>
            <a:rPr lang="de-DE" sz="1300"/>
            <a:t> </a:t>
          </a:r>
          <a:r>
            <a:rPr lang="de-DE" sz="1000"/>
            <a:t>statt</a:t>
          </a:r>
          <a:r>
            <a:rPr lang="de-DE" sz="1300"/>
            <a:t> </a:t>
          </a:r>
          <a:r>
            <a:rPr lang="de-DE" sz="1000"/>
            <a:t>Konkurenz, Konfliktlösungen werden durch Vorbilder erlernt</a:t>
          </a:r>
        </a:p>
      </dgm:t>
    </dgm:pt>
    <dgm:pt modelId="{66C2E1BF-3702-4B1B-B06E-7A4A6F6EBECC}" type="parTrans" cxnId="{E54AD652-FDB5-4A0C-B78E-2718AC52ACAE}">
      <dgm:prSet/>
      <dgm:spPr/>
      <dgm:t>
        <a:bodyPr/>
        <a:lstStyle/>
        <a:p>
          <a:endParaRPr lang="de-DE"/>
        </a:p>
      </dgm:t>
    </dgm:pt>
    <dgm:pt modelId="{9DEE85B3-DB25-4E35-B66B-D46E7609EED7}" type="sibTrans" cxnId="{E54AD652-FDB5-4A0C-B78E-2718AC52ACAE}">
      <dgm:prSet/>
      <dgm:spPr/>
      <dgm:t>
        <a:bodyPr/>
        <a:lstStyle/>
        <a:p>
          <a:endParaRPr lang="de-DE"/>
        </a:p>
      </dgm:t>
    </dgm:pt>
    <dgm:pt modelId="{DD75BFF2-C6D9-4A2D-A506-E05428C0C4B6}">
      <dgm:prSet phldrT="[Text]" custT="1"/>
      <dgm:spPr/>
      <dgm:t>
        <a:bodyPr/>
        <a:lstStyle/>
        <a:p>
          <a:r>
            <a:rPr lang="de-DE" sz="1200"/>
            <a:t>Es wird stärker </a:t>
          </a:r>
          <a:r>
            <a:rPr lang="de-DE" sz="1200">
              <a:solidFill>
                <a:schemeClr val="tx1"/>
              </a:solidFill>
            </a:rPr>
            <a:t>individualisiert</a:t>
          </a:r>
          <a:r>
            <a:rPr lang="de-DE" sz="1200"/>
            <a:t> und die einzelne Förderung steht mehr im Mittelpunkt</a:t>
          </a:r>
        </a:p>
      </dgm:t>
    </dgm:pt>
    <dgm:pt modelId="{D035D239-7ADA-4559-A25F-8DE66CFE3CD2}" type="parTrans" cxnId="{89309F05-E00A-4296-AE68-AA844CE1035A}">
      <dgm:prSet/>
      <dgm:spPr/>
      <dgm:t>
        <a:bodyPr/>
        <a:lstStyle/>
        <a:p>
          <a:endParaRPr lang="de-DE"/>
        </a:p>
      </dgm:t>
    </dgm:pt>
    <dgm:pt modelId="{1C9C096C-9570-4804-AD7C-FE42046A1E59}" type="sibTrans" cxnId="{89309F05-E00A-4296-AE68-AA844CE1035A}">
      <dgm:prSet/>
      <dgm:spPr/>
      <dgm:t>
        <a:bodyPr/>
        <a:lstStyle/>
        <a:p>
          <a:endParaRPr lang="de-DE"/>
        </a:p>
      </dgm:t>
    </dgm:pt>
    <dgm:pt modelId="{E6C6C768-A938-4BF3-B3B2-4DE5CA2924E7}">
      <dgm:prSet phldrT="[Text]" custT="1"/>
      <dgm:spPr/>
      <dgm:t>
        <a:bodyPr/>
        <a:lstStyle/>
        <a:p>
          <a:r>
            <a:rPr lang="de-DE" sz="1000"/>
            <a:t>Das </a:t>
          </a:r>
          <a:r>
            <a:rPr lang="de-DE" sz="1200">
              <a:solidFill>
                <a:schemeClr val="tx1"/>
              </a:solidFill>
            </a:rPr>
            <a:t>Spektrum</a:t>
          </a:r>
          <a:r>
            <a:rPr lang="de-DE" sz="1000"/>
            <a:t> an Aktivitäten, Beschäftigungen und Materialien ist umfangreicher, das Anregungs- und Erfahrungsfeld ist reichhaltiger </a:t>
          </a:r>
        </a:p>
      </dgm:t>
    </dgm:pt>
    <dgm:pt modelId="{B49E6C82-C258-49BE-846F-1AFF55E38E55}" type="parTrans" cxnId="{FEC91686-5EA2-4027-9C1A-5F19D76BD699}">
      <dgm:prSet/>
      <dgm:spPr/>
      <dgm:t>
        <a:bodyPr/>
        <a:lstStyle/>
        <a:p>
          <a:endParaRPr lang="de-DE"/>
        </a:p>
      </dgm:t>
    </dgm:pt>
    <dgm:pt modelId="{4782F6B1-79C4-4758-8A10-07110D5C3C63}" type="sibTrans" cxnId="{FEC91686-5EA2-4027-9C1A-5F19D76BD699}">
      <dgm:prSet/>
      <dgm:spPr/>
      <dgm:t>
        <a:bodyPr/>
        <a:lstStyle/>
        <a:p>
          <a:endParaRPr lang="de-DE"/>
        </a:p>
      </dgm:t>
    </dgm:pt>
    <dgm:pt modelId="{8FB04B64-F48C-418C-85B7-993988A3DF56}">
      <dgm:prSet phldrT="[Text]" custT="1"/>
      <dgm:spPr/>
      <dgm:t>
        <a:bodyPr/>
        <a:lstStyle/>
        <a:p>
          <a:r>
            <a:rPr lang="de-DE" sz="1200" b="1">
              <a:solidFill>
                <a:schemeClr val="tx1"/>
              </a:solidFill>
            </a:rPr>
            <a:t>ältere Kinder</a:t>
          </a:r>
        </a:p>
        <a:p>
          <a:r>
            <a:rPr lang="de-DE" sz="1000"/>
            <a:t>- sind Vorbilder</a:t>
          </a:r>
        </a:p>
        <a:p>
          <a:r>
            <a:rPr lang="de-DE" sz="1000"/>
            <a:t>- sind  rücksichtvoll und hilfbereit</a:t>
          </a:r>
        </a:p>
        <a:p>
          <a:r>
            <a:rPr lang="de-DE" sz="1000"/>
            <a:t>- lernen in dem sie ihr Wissen weitergeben</a:t>
          </a:r>
        </a:p>
        <a:p>
          <a:r>
            <a:rPr lang="de-DE" sz="700"/>
            <a:t> </a:t>
          </a:r>
        </a:p>
      </dgm:t>
    </dgm:pt>
    <dgm:pt modelId="{C99B8D15-8E8F-4F15-B41F-2AC0C0559FAF}" type="parTrans" cxnId="{08DA3F2C-23A5-4473-BA0B-54F21947FA96}">
      <dgm:prSet/>
      <dgm:spPr/>
      <dgm:t>
        <a:bodyPr/>
        <a:lstStyle/>
        <a:p>
          <a:endParaRPr lang="de-DE"/>
        </a:p>
      </dgm:t>
    </dgm:pt>
    <dgm:pt modelId="{332AB26B-148B-45CE-BADF-4D1F63448E28}" type="sibTrans" cxnId="{08DA3F2C-23A5-4473-BA0B-54F21947FA96}">
      <dgm:prSet/>
      <dgm:spPr/>
      <dgm:t>
        <a:bodyPr/>
        <a:lstStyle/>
        <a:p>
          <a:endParaRPr lang="de-DE"/>
        </a:p>
      </dgm:t>
    </dgm:pt>
    <dgm:pt modelId="{325B5368-367E-4D22-AE94-BD876AD9CF2C}">
      <dgm:prSet phldrT="[Text]" custT="1"/>
      <dgm:spPr/>
      <dgm:t>
        <a:bodyPr/>
        <a:lstStyle/>
        <a:p>
          <a:r>
            <a:rPr lang="de-DE" sz="1200">
              <a:solidFill>
                <a:schemeClr val="tx1"/>
              </a:solidFill>
            </a:rPr>
            <a:t>jüngere Kinder</a:t>
          </a:r>
        </a:p>
        <a:p>
          <a:r>
            <a:rPr lang="de-DE" sz="1000"/>
            <a:t>- lernen durch ältere Vorbilder</a:t>
          </a:r>
        </a:p>
        <a:p>
          <a:r>
            <a:rPr lang="de-DE" sz="1000"/>
            <a:t>- lernen mehr    Selbstständigkeit</a:t>
          </a:r>
        </a:p>
        <a:p>
          <a:endParaRPr lang="de-DE" sz="1000"/>
        </a:p>
        <a:p>
          <a:endParaRPr lang="de-DE" sz="1000"/>
        </a:p>
      </dgm:t>
    </dgm:pt>
    <dgm:pt modelId="{7B95E93C-F6B2-41ED-975B-98CB763DC497}" type="parTrans" cxnId="{C1E0E074-587A-4C38-B3D8-D19A8131B21B}">
      <dgm:prSet/>
      <dgm:spPr/>
      <dgm:t>
        <a:bodyPr/>
        <a:lstStyle/>
        <a:p>
          <a:endParaRPr lang="de-DE"/>
        </a:p>
      </dgm:t>
    </dgm:pt>
    <dgm:pt modelId="{505E5D7E-7608-42EB-A499-BC73EC22FB4E}" type="sibTrans" cxnId="{C1E0E074-587A-4C38-B3D8-D19A8131B21B}">
      <dgm:prSet/>
      <dgm:spPr/>
      <dgm:t>
        <a:bodyPr/>
        <a:lstStyle/>
        <a:p>
          <a:endParaRPr lang="de-DE"/>
        </a:p>
      </dgm:t>
    </dgm:pt>
    <dgm:pt modelId="{3BFA7399-AABC-413F-A977-4A223C6AC074}" type="pres">
      <dgm:prSet presAssocID="{BA147C6B-64F9-452D-8262-5B9B3F20E325}" presName="cycle" presStyleCnt="0">
        <dgm:presLayoutVars>
          <dgm:dir/>
          <dgm:resizeHandles val="exact"/>
        </dgm:presLayoutVars>
      </dgm:prSet>
      <dgm:spPr/>
      <dgm:t>
        <a:bodyPr/>
        <a:lstStyle/>
        <a:p>
          <a:endParaRPr lang="de-DE"/>
        </a:p>
      </dgm:t>
    </dgm:pt>
    <dgm:pt modelId="{7C4FABAE-C9CB-4CAB-8003-0D48B01016B9}" type="pres">
      <dgm:prSet presAssocID="{0D9BA8AF-E264-4F87-9746-51E80B4F27DC}" presName="node" presStyleLbl="node1" presStyleIdx="0" presStyleCnt="7" custScaleX="233113" custScaleY="226816">
        <dgm:presLayoutVars>
          <dgm:bulletEnabled val="1"/>
        </dgm:presLayoutVars>
      </dgm:prSet>
      <dgm:spPr/>
      <dgm:t>
        <a:bodyPr/>
        <a:lstStyle/>
        <a:p>
          <a:endParaRPr lang="de-DE"/>
        </a:p>
      </dgm:t>
    </dgm:pt>
    <dgm:pt modelId="{1FB2EB31-67FF-4A97-94B7-2129B3504347}" type="pres">
      <dgm:prSet presAssocID="{C91EC92B-A108-406F-97F6-4D45DC45C5C9}" presName="sibTrans" presStyleLbl="sibTrans2D1" presStyleIdx="0" presStyleCnt="7"/>
      <dgm:spPr/>
      <dgm:t>
        <a:bodyPr/>
        <a:lstStyle/>
        <a:p>
          <a:endParaRPr lang="de-DE"/>
        </a:p>
      </dgm:t>
    </dgm:pt>
    <dgm:pt modelId="{CC7C0977-97CA-421F-8D89-DFB79594A420}" type="pres">
      <dgm:prSet presAssocID="{C91EC92B-A108-406F-97F6-4D45DC45C5C9}" presName="connectorText" presStyleLbl="sibTrans2D1" presStyleIdx="0" presStyleCnt="7"/>
      <dgm:spPr/>
      <dgm:t>
        <a:bodyPr/>
        <a:lstStyle/>
        <a:p>
          <a:endParaRPr lang="de-DE"/>
        </a:p>
      </dgm:t>
    </dgm:pt>
    <dgm:pt modelId="{BE00A409-FE7A-4506-9906-E6B7537C7D56}" type="pres">
      <dgm:prSet presAssocID="{8FB04B64-F48C-418C-85B7-993988A3DF56}" presName="node" presStyleLbl="node1" presStyleIdx="1" presStyleCnt="7" custScaleX="239692" custScaleY="230610" custRadScaleRad="128907" custRadScaleInc="41763">
        <dgm:presLayoutVars>
          <dgm:bulletEnabled val="1"/>
        </dgm:presLayoutVars>
      </dgm:prSet>
      <dgm:spPr/>
      <dgm:t>
        <a:bodyPr/>
        <a:lstStyle/>
        <a:p>
          <a:endParaRPr lang="de-DE"/>
        </a:p>
      </dgm:t>
    </dgm:pt>
    <dgm:pt modelId="{B47086ED-FB01-4242-9524-D83C5BB8B29D}" type="pres">
      <dgm:prSet presAssocID="{332AB26B-148B-45CE-BADF-4D1F63448E28}" presName="sibTrans" presStyleLbl="sibTrans2D1" presStyleIdx="1" presStyleCnt="7"/>
      <dgm:spPr/>
      <dgm:t>
        <a:bodyPr/>
        <a:lstStyle/>
        <a:p>
          <a:endParaRPr lang="de-DE"/>
        </a:p>
      </dgm:t>
    </dgm:pt>
    <dgm:pt modelId="{0902EA90-9F97-4166-9377-C438563DE367}" type="pres">
      <dgm:prSet presAssocID="{332AB26B-148B-45CE-BADF-4D1F63448E28}" presName="connectorText" presStyleLbl="sibTrans2D1" presStyleIdx="1" presStyleCnt="7"/>
      <dgm:spPr/>
      <dgm:t>
        <a:bodyPr/>
        <a:lstStyle/>
        <a:p>
          <a:endParaRPr lang="de-DE"/>
        </a:p>
      </dgm:t>
    </dgm:pt>
    <dgm:pt modelId="{75A8119C-8A3B-448A-B578-63478A4532E5}" type="pres">
      <dgm:prSet presAssocID="{325B5368-367E-4D22-AE94-BD876AD9CF2C}" presName="node" presStyleLbl="node1" presStyleIdx="2" presStyleCnt="7" custScaleX="227148" custScaleY="218551" custRadScaleRad="138846" custRadScaleInc="10342">
        <dgm:presLayoutVars>
          <dgm:bulletEnabled val="1"/>
        </dgm:presLayoutVars>
      </dgm:prSet>
      <dgm:spPr/>
      <dgm:t>
        <a:bodyPr/>
        <a:lstStyle/>
        <a:p>
          <a:endParaRPr lang="de-DE"/>
        </a:p>
      </dgm:t>
    </dgm:pt>
    <dgm:pt modelId="{9183A14D-7CE6-4AA5-BFFC-D80BD90A1CC6}" type="pres">
      <dgm:prSet presAssocID="{505E5D7E-7608-42EB-A499-BC73EC22FB4E}" presName="sibTrans" presStyleLbl="sibTrans2D1" presStyleIdx="2" presStyleCnt="7"/>
      <dgm:spPr/>
      <dgm:t>
        <a:bodyPr/>
        <a:lstStyle/>
        <a:p>
          <a:endParaRPr lang="de-DE"/>
        </a:p>
      </dgm:t>
    </dgm:pt>
    <dgm:pt modelId="{EEAEACCA-4D25-40CC-B0F3-2B3BB3D82E7B}" type="pres">
      <dgm:prSet presAssocID="{505E5D7E-7608-42EB-A499-BC73EC22FB4E}" presName="connectorText" presStyleLbl="sibTrans2D1" presStyleIdx="2" presStyleCnt="7"/>
      <dgm:spPr/>
      <dgm:t>
        <a:bodyPr/>
        <a:lstStyle/>
        <a:p>
          <a:endParaRPr lang="de-DE"/>
        </a:p>
      </dgm:t>
    </dgm:pt>
    <dgm:pt modelId="{459CAE0F-FFDF-4C80-9E9B-EFD051146BFA}" type="pres">
      <dgm:prSet presAssocID="{4DEBF95F-7708-499B-9EC2-95E744481132}" presName="node" presStyleLbl="node1" presStyleIdx="3" presStyleCnt="7" custScaleX="202524" custScaleY="186164" custRadScaleRad="110341" custRadScaleInc="-20369">
        <dgm:presLayoutVars>
          <dgm:bulletEnabled val="1"/>
        </dgm:presLayoutVars>
      </dgm:prSet>
      <dgm:spPr/>
      <dgm:t>
        <a:bodyPr/>
        <a:lstStyle/>
        <a:p>
          <a:endParaRPr lang="de-DE"/>
        </a:p>
      </dgm:t>
    </dgm:pt>
    <dgm:pt modelId="{6EE1A15B-2453-406B-A5C5-1BB3F65DCDBC}" type="pres">
      <dgm:prSet presAssocID="{DFD27101-BEC5-47D7-99E0-8AC5AADBA1B0}" presName="sibTrans" presStyleLbl="sibTrans2D1" presStyleIdx="3" presStyleCnt="7"/>
      <dgm:spPr/>
      <dgm:t>
        <a:bodyPr/>
        <a:lstStyle/>
        <a:p>
          <a:endParaRPr lang="de-DE"/>
        </a:p>
      </dgm:t>
    </dgm:pt>
    <dgm:pt modelId="{E1301A31-FE56-4B14-BF3E-6DC4C5DB2B60}" type="pres">
      <dgm:prSet presAssocID="{DFD27101-BEC5-47D7-99E0-8AC5AADBA1B0}" presName="connectorText" presStyleLbl="sibTrans2D1" presStyleIdx="3" presStyleCnt="7"/>
      <dgm:spPr/>
      <dgm:t>
        <a:bodyPr/>
        <a:lstStyle/>
        <a:p>
          <a:endParaRPr lang="de-DE"/>
        </a:p>
      </dgm:t>
    </dgm:pt>
    <dgm:pt modelId="{F8B8D0AC-5195-4734-9485-6F0BBBC63724}" type="pres">
      <dgm:prSet presAssocID="{7ECAE06A-8C55-48C2-81FD-1BC8CEB14A55}" presName="node" presStyleLbl="node1" presStyleIdx="4" presStyleCnt="7" custScaleX="223716" custScaleY="212923" custRadScaleRad="120477" custRadScaleInc="-49">
        <dgm:presLayoutVars>
          <dgm:bulletEnabled val="1"/>
        </dgm:presLayoutVars>
      </dgm:prSet>
      <dgm:spPr/>
      <dgm:t>
        <a:bodyPr/>
        <a:lstStyle/>
        <a:p>
          <a:endParaRPr lang="de-DE"/>
        </a:p>
      </dgm:t>
    </dgm:pt>
    <dgm:pt modelId="{8F788A09-A20B-4171-AC5A-D3447CDD6438}" type="pres">
      <dgm:prSet presAssocID="{9DEE85B3-DB25-4E35-B66B-D46E7609EED7}" presName="sibTrans" presStyleLbl="sibTrans2D1" presStyleIdx="4" presStyleCnt="7"/>
      <dgm:spPr/>
      <dgm:t>
        <a:bodyPr/>
        <a:lstStyle/>
        <a:p>
          <a:endParaRPr lang="de-DE"/>
        </a:p>
      </dgm:t>
    </dgm:pt>
    <dgm:pt modelId="{9621A1E5-1384-4E00-AB8E-D1C6152DED25}" type="pres">
      <dgm:prSet presAssocID="{9DEE85B3-DB25-4E35-B66B-D46E7609EED7}" presName="connectorText" presStyleLbl="sibTrans2D1" presStyleIdx="4" presStyleCnt="7"/>
      <dgm:spPr/>
      <dgm:t>
        <a:bodyPr/>
        <a:lstStyle/>
        <a:p>
          <a:endParaRPr lang="de-DE"/>
        </a:p>
      </dgm:t>
    </dgm:pt>
    <dgm:pt modelId="{93885D2E-10DA-4017-963A-1BC19D8FE8AF}" type="pres">
      <dgm:prSet presAssocID="{DD75BFF2-C6D9-4A2D-A506-E05428C0C4B6}" presName="node" presStyleLbl="node1" presStyleIdx="5" presStyleCnt="7" custScaleX="231028" custScaleY="203578" custRadScaleRad="133901" custRadScaleInc="5137">
        <dgm:presLayoutVars>
          <dgm:bulletEnabled val="1"/>
        </dgm:presLayoutVars>
      </dgm:prSet>
      <dgm:spPr/>
      <dgm:t>
        <a:bodyPr/>
        <a:lstStyle/>
        <a:p>
          <a:endParaRPr lang="de-DE"/>
        </a:p>
      </dgm:t>
    </dgm:pt>
    <dgm:pt modelId="{B2B29CE2-26CD-47A8-BC56-7F47F3C59AA1}" type="pres">
      <dgm:prSet presAssocID="{1C9C096C-9570-4804-AD7C-FE42046A1E59}" presName="sibTrans" presStyleLbl="sibTrans2D1" presStyleIdx="5" presStyleCnt="7"/>
      <dgm:spPr/>
      <dgm:t>
        <a:bodyPr/>
        <a:lstStyle/>
        <a:p>
          <a:endParaRPr lang="de-DE"/>
        </a:p>
      </dgm:t>
    </dgm:pt>
    <dgm:pt modelId="{68BD967D-94CB-4B86-92F5-BB2814892DC6}" type="pres">
      <dgm:prSet presAssocID="{1C9C096C-9570-4804-AD7C-FE42046A1E59}" presName="connectorText" presStyleLbl="sibTrans2D1" presStyleIdx="5" presStyleCnt="7"/>
      <dgm:spPr/>
      <dgm:t>
        <a:bodyPr/>
        <a:lstStyle/>
        <a:p>
          <a:endParaRPr lang="de-DE"/>
        </a:p>
      </dgm:t>
    </dgm:pt>
    <dgm:pt modelId="{36D8D8E9-5086-4C06-896B-2E5234559CFB}" type="pres">
      <dgm:prSet presAssocID="{E6C6C768-A938-4BF3-B3B2-4DE5CA2924E7}" presName="node" presStyleLbl="node1" presStyleIdx="6" presStyleCnt="7" custScaleX="206758" custScaleY="195045" custRadScaleRad="138472" custRadScaleInc="-8545">
        <dgm:presLayoutVars>
          <dgm:bulletEnabled val="1"/>
        </dgm:presLayoutVars>
      </dgm:prSet>
      <dgm:spPr/>
      <dgm:t>
        <a:bodyPr/>
        <a:lstStyle/>
        <a:p>
          <a:endParaRPr lang="de-DE"/>
        </a:p>
      </dgm:t>
    </dgm:pt>
    <dgm:pt modelId="{959C66F5-08DA-4E84-B18F-54113B003ABE}" type="pres">
      <dgm:prSet presAssocID="{4782F6B1-79C4-4758-8A10-07110D5C3C63}" presName="sibTrans" presStyleLbl="sibTrans2D1" presStyleIdx="6" presStyleCnt="7"/>
      <dgm:spPr/>
      <dgm:t>
        <a:bodyPr/>
        <a:lstStyle/>
        <a:p>
          <a:endParaRPr lang="de-DE"/>
        </a:p>
      </dgm:t>
    </dgm:pt>
    <dgm:pt modelId="{4F874502-EB3A-43B2-8160-1C27F38919CB}" type="pres">
      <dgm:prSet presAssocID="{4782F6B1-79C4-4758-8A10-07110D5C3C63}" presName="connectorText" presStyleLbl="sibTrans2D1" presStyleIdx="6" presStyleCnt="7"/>
      <dgm:spPr/>
      <dgm:t>
        <a:bodyPr/>
        <a:lstStyle/>
        <a:p>
          <a:endParaRPr lang="de-DE"/>
        </a:p>
      </dgm:t>
    </dgm:pt>
  </dgm:ptLst>
  <dgm:cxnLst>
    <dgm:cxn modelId="{DDEDF097-CD87-4789-A6BB-A5198BB6ADC3}" type="presOf" srcId="{1C9C096C-9570-4804-AD7C-FE42046A1E59}" destId="{B2B29CE2-26CD-47A8-BC56-7F47F3C59AA1}" srcOrd="0" destOrd="0" presId="urn:microsoft.com/office/officeart/2005/8/layout/cycle2"/>
    <dgm:cxn modelId="{5B81E835-DE5B-4E0E-8939-C833B6278A1E}" type="presOf" srcId="{DFD27101-BEC5-47D7-99E0-8AC5AADBA1B0}" destId="{E1301A31-FE56-4B14-BF3E-6DC4C5DB2B60}" srcOrd="1" destOrd="0" presId="urn:microsoft.com/office/officeart/2005/8/layout/cycle2"/>
    <dgm:cxn modelId="{0F2FABEA-9AF9-408B-A67F-27B20DD5F22F}" type="presOf" srcId="{332AB26B-148B-45CE-BADF-4D1F63448E28}" destId="{0902EA90-9F97-4166-9377-C438563DE367}" srcOrd="1" destOrd="0" presId="urn:microsoft.com/office/officeart/2005/8/layout/cycle2"/>
    <dgm:cxn modelId="{FEC91686-5EA2-4027-9C1A-5F19D76BD699}" srcId="{BA147C6B-64F9-452D-8262-5B9B3F20E325}" destId="{E6C6C768-A938-4BF3-B3B2-4DE5CA2924E7}" srcOrd="6" destOrd="0" parTransId="{B49E6C82-C258-49BE-846F-1AFF55E38E55}" sibTransId="{4782F6B1-79C4-4758-8A10-07110D5C3C63}"/>
    <dgm:cxn modelId="{DE0D8B9B-D673-49BA-8C10-0BB29AF92E3A}" type="presOf" srcId="{E6C6C768-A938-4BF3-B3B2-4DE5CA2924E7}" destId="{36D8D8E9-5086-4C06-896B-2E5234559CFB}" srcOrd="0" destOrd="0" presId="urn:microsoft.com/office/officeart/2005/8/layout/cycle2"/>
    <dgm:cxn modelId="{89309F05-E00A-4296-AE68-AA844CE1035A}" srcId="{BA147C6B-64F9-452D-8262-5B9B3F20E325}" destId="{DD75BFF2-C6D9-4A2D-A506-E05428C0C4B6}" srcOrd="5" destOrd="0" parTransId="{D035D239-7ADA-4559-A25F-8DE66CFE3CD2}" sibTransId="{1C9C096C-9570-4804-AD7C-FE42046A1E59}"/>
    <dgm:cxn modelId="{4B855DE0-96CB-4B76-BB14-EFA2390D5E58}" type="presOf" srcId="{505E5D7E-7608-42EB-A499-BC73EC22FB4E}" destId="{9183A14D-7CE6-4AA5-BFFC-D80BD90A1CC6}" srcOrd="0" destOrd="0" presId="urn:microsoft.com/office/officeart/2005/8/layout/cycle2"/>
    <dgm:cxn modelId="{B6063634-92A7-4D18-963D-24C807FD806A}" type="presOf" srcId="{C91EC92B-A108-406F-97F6-4D45DC45C5C9}" destId="{CC7C0977-97CA-421F-8D89-DFB79594A420}" srcOrd="1" destOrd="0" presId="urn:microsoft.com/office/officeart/2005/8/layout/cycle2"/>
    <dgm:cxn modelId="{455768F0-98F5-4595-B808-54FC4C4A0CAA}" type="presOf" srcId="{C91EC92B-A108-406F-97F6-4D45DC45C5C9}" destId="{1FB2EB31-67FF-4A97-94B7-2129B3504347}" srcOrd="0" destOrd="0" presId="urn:microsoft.com/office/officeart/2005/8/layout/cycle2"/>
    <dgm:cxn modelId="{C1E0E074-587A-4C38-B3D8-D19A8131B21B}" srcId="{BA147C6B-64F9-452D-8262-5B9B3F20E325}" destId="{325B5368-367E-4D22-AE94-BD876AD9CF2C}" srcOrd="2" destOrd="0" parTransId="{7B95E93C-F6B2-41ED-975B-98CB763DC497}" sibTransId="{505E5D7E-7608-42EB-A499-BC73EC22FB4E}"/>
    <dgm:cxn modelId="{634C44E7-129B-46AF-9F97-2579F1868F88}" type="presOf" srcId="{9DEE85B3-DB25-4E35-B66B-D46E7609EED7}" destId="{8F788A09-A20B-4171-AC5A-D3447CDD6438}" srcOrd="0" destOrd="0" presId="urn:microsoft.com/office/officeart/2005/8/layout/cycle2"/>
    <dgm:cxn modelId="{08DA3F2C-23A5-4473-BA0B-54F21947FA96}" srcId="{BA147C6B-64F9-452D-8262-5B9B3F20E325}" destId="{8FB04B64-F48C-418C-85B7-993988A3DF56}" srcOrd="1" destOrd="0" parTransId="{C99B8D15-8E8F-4F15-B41F-2AC0C0559FAF}" sibTransId="{332AB26B-148B-45CE-BADF-4D1F63448E28}"/>
    <dgm:cxn modelId="{098BEB93-287E-47BC-9143-640D601D1D6D}" type="presOf" srcId="{1C9C096C-9570-4804-AD7C-FE42046A1E59}" destId="{68BD967D-94CB-4B86-92F5-BB2814892DC6}" srcOrd="1" destOrd="0" presId="urn:microsoft.com/office/officeart/2005/8/layout/cycle2"/>
    <dgm:cxn modelId="{B5B5DB6B-1B54-43EB-A56C-56DB0272C561}" type="presOf" srcId="{0D9BA8AF-E264-4F87-9746-51E80B4F27DC}" destId="{7C4FABAE-C9CB-4CAB-8003-0D48B01016B9}" srcOrd="0" destOrd="0" presId="urn:microsoft.com/office/officeart/2005/8/layout/cycle2"/>
    <dgm:cxn modelId="{346018BA-BEB2-4787-9011-7F647497A552}" srcId="{BA147C6B-64F9-452D-8262-5B9B3F20E325}" destId="{4DEBF95F-7708-499B-9EC2-95E744481132}" srcOrd="3" destOrd="0" parTransId="{1B483234-304A-49B4-A6A2-D1122CE9D80F}" sibTransId="{DFD27101-BEC5-47D7-99E0-8AC5AADBA1B0}"/>
    <dgm:cxn modelId="{134582FB-CCAA-46DE-981B-CFA0A6C43C4C}" type="presOf" srcId="{4782F6B1-79C4-4758-8A10-07110D5C3C63}" destId="{959C66F5-08DA-4E84-B18F-54113B003ABE}" srcOrd="0" destOrd="0" presId="urn:microsoft.com/office/officeart/2005/8/layout/cycle2"/>
    <dgm:cxn modelId="{63ED3EEB-1AFD-4651-B143-2D2480493A41}" type="presOf" srcId="{332AB26B-148B-45CE-BADF-4D1F63448E28}" destId="{B47086ED-FB01-4242-9524-D83C5BB8B29D}" srcOrd="0" destOrd="0" presId="urn:microsoft.com/office/officeart/2005/8/layout/cycle2"/>
    <dgm:cxn modelId="{5C1F9FD8-C8B3-4161-BEFE-6B7645E4A401}" type="presOf" srcId="{4DEBF95F-7708-499B-9EC2-95E744481132}" destId="{459CAE0F-FFDF-4C80-9E9B-EFD051146BFA}" srcOrd="0" destOrd="0" presId="urn:microsoft.com/office/officeart/2005/8/layout/cycle2"/>
    <dgm:cxn modelId="{413F6B12-ED9C-47E2-AFCC-DA933D203A52}" type="presOf" srcId="{505E5D7E-7608-42EB-A499-BC73EC22FB4E}" destId="{EEAEACCA-4D25-40CC-B0F3-2B3BB3D82E7B}" srcOrd="1" destOrd="0" presId="urn:microsoft.com/office/officeart/2005/8/layout/cycle2"/>
    <dgm:cxn modelId="{E1A3C60F-1F1C-43CC-92F1-E9CD05DBA94D}" type="presOf" srcId="{8FB04B64-F48C-418C-85B7-993988A3DF56}" destId="{BE00A409-FE7A-4506-9906-E6B7537C7D56}" srcOrd="0" destOrd="0" presId="urn:microsoft.com/office/officeart/2005/8/layout/cycle2"/>
    <dgm:cxn modelId="{8523B85B-AC69-45F9-BC24-72259E97BA3F}" type="presOf" srcId="{9DEE85B3-DB25-4E35-B66B-D46E7609EED7}" destId="{9621A1E5-1384-4E00-AB8E-D1C6152DED25}" srcOrd="1" destOrd="0" presId="urn:microsoft.com/office/officeart/2005/8/layout/cycle2"/>
    <dgm:cxn modelId="{726502E8-70BF-41BD-8B3F-4E2922E4EAFE}" type="presOf" srcId="{BA147C6B-64F9-452D-8262-5B9B3F20E325}" destId="{3BFA7399-AABC-413F-A977-4A223C6AC074}" srcOrd="0" destOrd="0" presId="urn:microsoft.com/office/officeart/2005/8/layout/cycle2"/>
    <dgm:cxn modelId="{736F939D-0730-4DC7-A24B-484D16F409CA}" type="presOf" srcId="{4782F6B1-79C4-4758-8A10-07110D5C3C63}" destId="{4F874502-EB3A-43B2-8160-1C27F38919CB}" srcOrd="1" destOrd="0" presId="urn:microsoft.com/office/officeart/2005/8/layout/cycle2"/>
    <dgm:cxn modelId="{6FFDB043-6458-448A-ABCD-5082D81A18A4}" type="presOf" srcId="{7ECAE06A-8C55-48C2-81FD-1BC8CEB14A55}" destId="{F8B8D0AC-5195-4734-9485-6F0BBBC63724}" srcOrd="0" destOrd="0" presId="urn:microsoft.com/office/officeart/2005/8/layout/cycle2"/>
    <dgm:cxn modelId="{71CC4555-2F5D-4D0C-848D-8058F1E53DAE}" srcId="{BA147C6B-64F9-452D-8262-5B9B3F20E325}" destId="{0D9BA8AF-E264-4F87-9746-51E80B4F27DC}" srcOrd="0" destOrd="0" parTransId="{A137B68B-21C0-474C-A48F-9F33DF338D69}" sibTransId="{C91EC92B-A108-406F-97F6-4D45DC45C5C9}"/>
    <dgm:cxn modelId="{87555CED-90BB-4D6B-A311-F9FC5CE2362B}" type="presOf" srcId="{DFD27101-BEC5-47D7-99E0-8AC5AADBA1B0}" destId="{6EE1A15B-2453-406B-A5C5-1BB3F65DCDBC}" srcOrd="0" destOrd="0" presId="urn:microsoft.com/office/officeart/2005/8/layout/cycle2"/>
    <dgm:cxn modelId="{543F146D-0660-49A6-8FA0-65558B921767}" type="presOf" srcId="{DD75BFF2-C6D9-4A2D-A506-E05428C0C4B6}" destId="{93885D2E-10DA-4017-963A-1BC19D8FE8AF}" srcOrd="0" destOrd="0" presId="urn:microsoft.com/office/officeart/2005/8/layout/cycle2"/>
    <dgm:cxn modelId="{82D07241-7CF2-4943-A9CE-487F76274C53}" type="presOf" srcId="{325B5368-367E-4D22-AE94-BD876AD9CF2C}" destId="{75A8119C-8A3B-448A-B578-63478A4532E5}" srcOrd="0" destOrd="0" presId="urn:microsoft.com/office/officeart/2005/8/layout/cycle2"/>
    <dgm:cxn modelId="{E54AD652-FDB5-4A0C-B78E-2718AC52ACAE}" srcId="{BA147C6B-64F9-452D-8262-5B9B3F20E325}" destId="{7ECAE06A-8C55-48C2-81FD-1BC8CEB14A55}" srcOrd="4" destOrd="0" parTransId="{66C2E1BF-3702-4B1B-B06E-7A4A6F6EBECC}" sibTransId="{9DEE85B3-DB25-4E35-B66B-D46E7609EED7}"/>
    <dgm:cxn modelId="{80516A8D-AE8F-425D-A32E-8C521FCF5817}" type="presParOf" srcId="{3BFA7399-AABC-413F-A977-4A223C6AC074}" destId="{7C4FABAE-C9CB-4CAB-8003-0D48B01016B9}" srcOrd="0" destOrd="0" presId="urn:microsoft.com/office/officeart/2005/8/layout/cycle2"/>
    <dgm:cxn modelId="{C2060C81-B69F-40F5-AEBB-2584C0183E43}" type="presParOf" srcId="{3BFA7399-AABC-413F-A977-4A223C6AC074}" destId="{1FB2EB31-67FF-4A97-94B7-2129B3504347}" srcOrd="1" destOrd="0" presId="urn:microsoft.com/office/officeart/2005/8/layout/cycle2"/>
    <dgm:cxn modelId="{69D2158E-49D1-4C66-9199-AC103BD0725D}" type="presParOf" srcId="{1FB2EB31-67FF-4A97-94B7-2129B3504347}" destId="{CC7C0977-97CA-421F-8D89-DFB79594A420}" srcOrd="0" destOrd="0" presId="urn:microsoft.com/office/officeart/2005/8/layout/cycle2"/>
    <dgm:cxn modelId="{A3C6CEDD-889E-4A38-BCB0-5D6162FD36A1}" type="presParOf" srcId="{3BFA7399-AABC-413F-A977-4A223C6AC074}" destId="{BE00A409-FE7A-4506-9906-E6B7537C7D56}" srcOrd="2" destOrd="0" presId="urn:microsoft.com/office/officeart/2005/8/layout/cycle2"/>
    <dgm:cxn modelId="{FB10CADD-C7A6-4910-8EE6-F890B1F86906}" type="presParOf" srcId="{3BFA7399-AABC-413F-A977-4A223C6AC074}" destId="{B47086ED-FB01-4242-9524-D83C5BB8B29D}" srcOrd="3" destOrd="0" presId="urn:microsoft.com/office/officeart/2005/8/layout/cycle2"/>
    <dgm:cxn modelId="{30E60129-6241-48E8-8BA2-50992E9E5322}" type="presParOf" srcId="{B47086ED-FB01-4242-9524-D83C5BB8B29D}" destId="{0902EA90-9F97-4166-9377-C438563DE367}" srcOrd="0" destOrd="0" presId="urn:microsoft.com/office/officeart/2005/8/layout/cycle2"/>
    <dgm:cxn modelId="{6EF93DD9-20A6-4D54-9FD8-0922EBF8C032}" type="presParOf" srcId="{3BFA7399-AABC-413F-A977-4A223C6AC074}" destId="{75A8119C-8A3B-448A-B578-63478A4532E5}" srcOrd="4" destOrd="0" presId="urn:microsoft.com/office/officeart/2005/8/layout/cycle2"/>
    <dgm:cxn modelId="{6667D3E7-BABF-486D-9CC2-AD02438BD49E}" type="presParOf" srcId="{3BFA7399-AABC-413F-A977-4A223C6AC074}" destId="{9183A14D-7CE6-4AA5-BFFC-D80BD90A1CC6}" srcOrd="5" destOrd="0" presId="urn:microsoft.com/office/officeart/2005/8/layout/cycle2"/>
    <dgm:cxn modelId="{15579B1C-62E8-439D-A697-C6551863F288}" type="presParOf" srcId="{9183A14D-7CE6-4AA5-BFFC-D80BD90A1CC6}" destId="{EEAEACCA-4D25-40CC-B0F3-2B3BB3D82E7B}" srcOrd="0" destOrd="0" presId="urn:microsoft.com/office/officeart/2005/8/layout/cycle2"/>
    <dgm:cxn modelId="{C29D6F92-CA12-4FB1-8196-49A4FE9AF105}" type="presParOf" srcId="{3BFA7399-AABC-413F-A977-4A223C6AC074}" destId="{459CAE0F-FFDF-4C80-9E9B-EFD051146BFA}" srcOrd="6" destOrd="0" presId="urn:microsoft.com/office/officeart/2005/8/layout/cycle2"/>
    <dgm:cxn modelId="{FE8C0A74-1F6A-4590-B1B6-B834B765D92A}" type="presParOf" srcId="{3BFA7399-AABC-413F-A977-4A223C6AC074}" destId="{6EE1A15B-2453-406B-A5C5-1BB3F65DCDBC}" srcOrd="7" destOrd="0" presId="urn:microsoft.com/office/officeart/2005/8/layout/cycle2"/>
    <dgm:cxn modelId="{18ADF80A-CB25-44A3-98C3-11F79C0B87AA}" type="presParOf" srcId="{6EE1A15B-2453-406B-A5C5-1BB3F65DCDBC}" destId="{E1301A31-FE56-4B14-BF3E-6DC4C5DB2B60}" srcOrd="0" destOrd="0" presId="urn:microsoft.com/office/officeart/2005/8/layout/cycle2"/>
    <dgm:cxn modelId="{8D0D7F2B-AB9F-45B3-BA7A-ABB1BF549464}" type="presParOf" srcId="{3BFA7399-AABC-413F-A977-4A223C6AC074}" destId="{F8B8D0AC-5195-4734-9485-6F0BBBC63724}" srcOrd="8" destOrd="0" presId="urn:microsoft.com/office/officeart/2005/8/layout/cycle2"/>
    <dgm:cxn modelId="{98C379B3-27D1-433A-AC36-ED3893E51CA8}" type="presParOf" srcId="{3BFA7399-AABC-413F-A977-4A223C6AC074}" destId="{8F788A09-A20B-4171-AC5A-D3447CDD6438}" srcOrd="9" destOrd="0" presId="urn:microsoft.com/office/officeart/2005/8/layout/cycle2"/>
    <dgm:cxn modelId="{998EBC7E-0BB0-47C0-B07C-41646925460B}" type="presParOf" srcId="{8F788A09-A20B-4171-AC5A-D3447CDD6438}" destId="{9621A1E5-1384-4E00-AB8E-D1C6152DED25}" srcOrd="0" destOrd="0" presId="urn:microsoft.com/office/officeart/2005/8/layout/cycle2"/>
    <dgm:cxn modelId="{035952FE-BCD9-4EFB-9460-2C897954072D}" type="presParOf" srcId="{3BFA7399-AABC-413F-A977-4A223C6AC074}" destId="{93885D2E-10DA-4017-963A-1BC19D8FE8AF}" srcOrd="10" destOrd="0" presId="urn:microsoft.com/office/officeart/2005/8/layout/cycle2"/>
    <dgm:cxn modelId="{0AC5CFC9-E50A-4AAB-9FDB-39D322B0DD83}" type="presParOf" srcId="{3BFA7399-AABC-413F-A977-4A223C6AC074}" destId="{B2B29CE2-26CD-47A8-BC56-7F47F3C59AA1}" srcOrd="11" destOrd="0" presId="urn:microsoft.com/office/officeart/2005/8/layout/cycle2"/>
    <dgm:cxn modelId="{292BE550-BE3D-4DDD-86AF-4EE174A12CCF}" type="presParOf" srcId="{B2B29CE2-26CD-47A8-BC56-7F47F3C59AA1}" destId="{68BD967D-94CB-4B86-92F5-BB2814892DC6}" srcOrd="0" destOrd="0" presId="urn:microsoft.com/office/officeart/2005/8/layout/cycle2"/>
    <dgm:cxn modelId="{3C4BF723-3A7F-481C-B825-4F37DA7677C5}" type="presParOf" srcId="{3BFA7399-AABC-413F-A977-4A223C6AC074}" destId="{36D8D8E9-5086-4C06-896B-2E5234559CFB}" srcOrd="12" destOrd="0" presId="urn:microsoft.com/office/officeart/2005/8/layout/cycle2"/>
    <dgm:cxn modelId="{76F2CABC-D03F-4231-89AA-69CFBE9029A0}" type="presParOf" srcId="{3BFA7399-AABC-413F-A977-4A223C6AC074}" destId="{959C66F5-08DA-4E84-B18F-54113B003ABE}" srcOrd="13" destOrd="0" presId="urn:microsoft.com/office/officeart/2005/8/layout/cycle2"/>
    <dgm:cxn modelId="{70651A5D-7314-458B-9EAB-ED4BC6CA35DC}" type="presParOf" srcId="{959C66F5-08DA-4E84-B18F-54113B003ABE}" destId="{4F874502-EB3A-43B2-8160-1C27F38919CB}" srcOrd="0" destOrd="0" presId="urn:microsoft.com/office/officeart/2005/8/layout/cycle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C65688-6125-46BC-815F-76D811BD24C7}"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de-DE"/>
        </a:p>
      </dgm:t>
    </dgm:pt>
    <dgm:pt modelId="{A1785BEC-82D0-42FC-8182-CE31AE2A0909}">
      <dgm:prSet phldrT="[Text]" custT="1"/>
      <dgm:spPr/>
      <dgm:t>
        <a:bodyPr/>
        <a:lstStyle/>
        <a:p>
          <a:pPr algn="ctr"/>
          <a:r>
            <a:rPr lang="de-DE" sz="1000" b="1" cap="none" spc="0">
              <a:ln w="0"/>
              <a:solidFill>
                <a:schemeClr val="accent1"/>
              </a:solidFill>
              <a:effectLst>
                <a:outerShdw blurRad="38100" dist="25400" dir="5400000" algn="ctr" rotWithShape="0">
                  <a:srgbClr val="6E747A">
                    <a:alpha val="43000"/>
                  </a:srgbClr>
                </a:outerShdw>
              </a:effectLst>
              <a:latin typeface="Batang" panose="02030600000101010101" pitchFamily="18" charset="-127"/>
              <a:ea typeface="Batang" panose="02030600000101010101" pitchFamily="18" charset="-127"/>
            </a:rPr>
            <a:t>Ichkompetenz</a:t>
          </a:r>
          <a:endParaRPr lang="de-DE" sz="1000" b="1">
            <a:latin typeface="Batang" panose="02030600000101010101" pitchFamily="18" charset="-127"/>
            <a:ea typeface="Batang" panose="02030600000101010101" pitchFamily="18" charset="-127"/>
          </a:endParaRPr>
        </a:p>
      </dgm:t>
    </dgm:pt>
    <dgm:pt modelId="{114E561C-C44D-4389-8F96-5FE422F096CA}" type="parTrans" cxnId="{27F30C42-CE49-4650-B964-79DA3E1D554C}">
      <dgm:prSet/>
      <dgm:spPr/>
      <dgm:t>
        <a:bodyPr/>
        <a:lstStyle/>
        <a:p>
          <a:pPr algn="ctr"/>
          <a:endParaRPr lang="de-DE"/>
        </a:p>
      </dgm:t>
    </dgm:pt>
    <dgm:pt modelId="{28767653-2663-4DBA-A6B2-1FDCE2884B7E}" type="sibTrans" cxnId="{27F30C42-CE49-4650-B964-79DA3E1D554C}">
      <dgm:prSet/>
      <dgm:spPr/>
      <dgm:t>
        <a:bodyPr/>
        <a:lstStyle/>
        <a:p>
          <a:pPr algn="ctr"/>
          <a:endParaRPr lang="de-DE"/>
        </a:p>
      </dgm:t>
    </dgm:pt>
    <dgm:pt modelId="{26559F25-A980-4A01-B425-4B15FB60BC0C}">
      <dgm:prSet phldrT="[Text]" custT="1"/>
      <dgm:spPr/>
      <dgm:t>
        <a:bodyPr/>
        <a:lstStyle/>
        <a:p>
          <a:pPr algn="ctr"/>
          <a:r>
            <a:rPr lang="de-DE" sz="1000" b="0" cap="none" spc="0">
              <a:ln w="0"/>
              <a:solidFill>
                <a:schemeClr val="accent1"/>
              </a:solidFill>
              <a:effectLst>
                <a:outerShdw blurRad="38100" dist="25400" dir="5400000" algn="ctr" rotWithShape="0">
                  <a:srgbClr val="6E747A">
                    <a:alpha val="43000"/>
                  </a:srgbClr>
                </a:outerShdw>
              </a:effectLst>
              <a:latin typeface="Batang" panose="02030600000101010101" pitchFamily="18" charset="-127"/>
              <a:ea typeface="Batang" panose="02030600000101010101" pitchFamily="18" charset="-127"/>
            </a:rPr>
            <a:t>Sachkompetenz</a:t>
          </a:r>
          <a:endParaRPr lang="de-DE" sz="1000" b="1">
            <a:latin typeface="Batang" panose="02030600000101010101" pitchFamily="18" charset="-127"/>
            <a:ea typeface="Batang" panose="02030600000101010101" pitchFamily="18" charset="-127"/>
          </a:endParaRPr>
        </a:p>
      </dgm:t>
    </dgm:pt>
    <dgm:pt modelId="{64697571-B1FB-4B0A-91CD-29D19F383FAB}" type="parTrans" cxnId="{9D6C3EF0-4B37-424E-AB8F-25E010E3AE73}">
      <dgm:prSet/>
      <dgm:spPr/>
      <dgm:t>
        <a:bodyPr/>
        <a:lstStyle/>
        <a:p>
          <a:pPr algn="ctr"/>
          <a:endParaRPr lang="de-DE"/>
        </a:p>
      </dgm:t>
    </dgm:pt>
    <dgm:pt modelId="{A96DCE3D-3D2A-4223-8E2B-420F69E1A47A}" type="sibTrans" cxnId="{9D6C3EF0-4B37-424E-AB8F-25E010E3AE73}">
      <dgm:prSet/>
      <dgm:spPr/>
      <dgm:t>
        <a:bodyPr/>
        <a:lstStyle/>
        <a:p>
          <a:pPr algn="ctr"/>
          <a:endParaRPr lang="de-DE"/>
        </a:p>
      </dgm:t>
    </dgm:pt>
    <dgm:pt modelId="{2979DFFC-8E40-4DCE-9019-85182FFDBE87}">
      <dgm:prSet phldrT="[Text]" custT="1"/>
      <dgm:spPr/>
      <dgm:t>
        <a:bodyPr/>
        <a:lstStyle/>
        <a:p>
          <a:pPr algn="ctr"/>
          <a:r>
            <a:rPr lang="de-DE" sz="1000" b="1" cap="none" spc="0">
              <a:ln w="0"/>
              <a:solidFill>
                <a:schemeClr val="accent1"/>
              </a:solidFill>
              <a:effectLst>
                <a:outerShdw blurRad="38100" dist="25400" dir="5400000" algn="ctr" rotWithShape="0">
                  <a:srgbClr val="6E747A">
                    <a:alpha val="43000"/>
                  </a:srgbClr>
                </a:outerShdw>
              </a:effectLst>
              <a:latin typeface="Batang" panose="02030600000101010101" pitchFamily="18" charset="-127"/>
              <a:ea typeface="Batang" panose="02030600000101010101" pitchFamily="18" charset="-127"/>
            </a:rPr>
            <a:t>Sozialkompetenz</a:t>
          </a:r>
          <a:endParaRPr lang="de-DE" sz="1000" b="1">
            <a:latin typeface="Batang" panose="02030600000101010101" pitchFamily="18" charset="-127"/>
            <a:ea typeface="Batang" panose="02030600000101010101" pitchFamily="18" charset="-127"/>
          </a:endParaRPr>
        </a:p>
      </dgm:t>
    </dgm:pt>
    <dgm:pt modelId="{173CC08B-3583-4CE2-88BD-BE4FED1DCDBC}" type="parTrans" cxnId="{E7D54969-3E99-4404-B06D-72C15A3FAB68}">
      <dgm:prSet/>
      <dgm:spPr/>
      <dgm:t>
        <a:bodyPr/>
        <a:lstStyle/>
        <a:p>
          <a:pPr algn="ctr"/>
          <a:endParaRPr lang="de-DE"/>
        </a:p>
      </dgm:t>
    </dgm:pt>
    <dgm:pt modelId="{69D3D822-01E8-4405-9F26-C77525DD7FD5}" type="sibTrans" cxnId="{E7D54969-3E99-4404-B06D-72C15A3FAB68}">
      <dgm:prSet/>
      <dgm:spPr/>
      <dgm:t>
        <a:bodyPr/>
        <a:lstStyle/>
        <a:p>
          <a:pPr algn="ctr"/>
          <a:endParaRPr lang="de-DE"/>
        </a:p>
      </dgm:t>
    </dgm:pt>
    <dgm:pt modelId="{225EC0AE-CB91-400E-9895-1AC2322C17FF}" type="pres">
      <dgm:prSet presAssocID="{FCC65688-6125-46BC-815F-76D811BD24C7}" presName="Name0" presStyleCnt="0">
        <dgm:presLayoutVars>
          <dgm:chMax val="7"/>
          <dgm:chPref val="7"/>
          <dgm:dir/>
          <dgm:animLvl val="lvl"/>
        </dgm:presLayoutVars>
      </dgm:prSet>
      <dgm:spPr/>
    </dgm:pt>
    <dgm:pt modelId="{F5D50FAC-EC0F-467C-B2E9-6CE4CF8A5969}" type="pres">
      <dgm:prSet presAssocID="{A1785BEC-82D0-42FC-8182-CE31AE2A0909}" presName="Accent1" presStyleCnt="0"/>
      <dgm:spPr/>
    </dgm:pt>
    <dgm:pt modelId="{427FE56D-3C60-419C-8D19-1EB6291797C6}" type="pres">
      <dgm:prSet presAssocID="{A1785BEC-82D0-42FC-8182-CE31AE2A0909}" presName="Accent" presStyleLbl="node1" presStyleIdx="0" presStyleCnt="3" custScaleX="120213" custScaleY="120496" custLinFactNeighborX="-19920" custLinFactNeighborY="-18192"/>
      <dgm:spPr/>
    </dgm:pt>
    <dgm:pt modelId="{E3ED6448-F051-4B25-BF14-9A3ABED6E820}" type="pres">
      <dgm:prSet presAssocID="{A1785BEC-82D0-42FC-8182-CE31AE2A0909}" presName="Parent1" presStyleLbl="revTx" presStyleIdx="0" presStyleCnt="3" custScaleX="153024" custLinFactNeighborX="-42256" custLinFactNeighborY="-86372">
        <dgm:presLayoutVars>
          <dgm:chMax val="1"/>
          <dgm:chPref val="1"/>
          <dgm:bulletEnabled val="1"/>
        </dgm:presLayoutVars>
      </dgm:prSet>
      <dgm:spPr/>
    </dgm:pt>
    <dgm:pt modelId="{3CE0C521-ED6F-4405-92F9-5CCAD24E7B80}" type="pres">
      <dgm:prSet presAssocID="{26559F25-A980-4A01-B425-4B15FB60BC0C}" presName="Accent2" presStyleCnt="0"/>
      <dgm:spPr/>
    </dgm:pt>
    <dgm:pt modelId="{09E64DBF-5BDC-44EC-A266-931EF138EF66}" type="pres">
      <dgm:prSet presAssocID="{26559F25-A980-4A01-B425-4B15FB60BC0C}" presName="Accent" presStyleLbl="node1" presStyleIdx="1" presStyleCnt="3" custScaleX="119832" custScaleY="118613" custLinFactNeighborX="-45199" custLinFactNeighborY="-16865"/>
      <dgm:spPr/>
    </dgm:pt>
    <dgm:pt modelId="{DEC9ACCA-531D-44BC-B435-900931DE6C8E}" type="pres">
      <dgm:prSet presAssocID="{26559F25-A980-4A01-B425-4B15FB60BC0C}" presName="Parent2" presStyleLbl="revTx" presStyleIdx="1" presStyleCnt="3" custScaleX="143158" custLinFactNeighborX="-71152" custLinFactNeighborY="-51456">
        <dgm:presLayoutVars>
          <dgm:chMax val="1"/>
          <dgm:chPref val="1"/>
          <dgm:bulletEnabled val="1"/>
        </dgm:presLayoutVars>
      </dgm:prSet>
      <dgm:spPr/>
      <dgm:t>
        <a:bodyPr/>
        <a:lstStyle/>
        <a:p>
          <a:endParaRPr lang="de-DE"/>
        </a:p>
      </dgm:t>
    </dgm:pt>
    <dgm:pt modelId="{27152AB8-3869-4070-B6FF-5F8B6A549411}" type="pres">
      <dgm:prSet presAssocID="{2979DFFC-8E40-4DCE-9019-85182FFDBE87}" presName="Accent3" presStyleCnt="0"/>
      <dgm:spPr/>
    </dgm:pt>
    <dgm:pt modelId="{78FE0A3C-EB58-4DF1-BA23-85AA0F3CB118}" type="pres">
      <dgm:prSet presAssocID="{2979DFFC-8E40-4DCE-9019-85182FFDBE87}" presName="Accent" presStyleLbl="node1" presStyleIdx="2" presStyleCnt="3" custScaleX="117520" custScaleY="114940" custLinFactNeighborX="-24454" custLinFactNeighborY="-5"/>
      <dgm:spPr/>
    </dgm:pt>
    <dgm:pt modelId="{41D70315-D4B9-46A3-B93E-FCE0C4B3EE46}" type="pres">
      <dgm:prSet presAssocID="{2979DFFC-8E40-4DCE-9019-85182FFDBE87}" presName="Parent3" presStyleLbl="revTx" presStyleIdx="2" presStyleCnt="3" custScaleX="178280" custLinFactNeighborX="-39501" custLinFactNeighborY="-9189">
        <dgm:presLayoutVars>
          <dgm:chMax val="1"/>
          <dgm:chPref val="1"/>
          <dgm:bulletEnabled val="1"/>
        </dgm:presLayoutVars>
      </dgm:prSet>
      <dgm:spPr/>
    </dgm:pt>
  </dgm:ptLst>
  <dgm:cxnLst>
    <dgm:cxn modelId="{A6816B6D-1AEE-4263-9091-45A23ED7D316}" type="presOf" srcId="{26559F25-A980-4A01-B425-4B15FB60BC0C}" destId="{DEC9ACCA-531D-44BC-B435-900931DE6C8E}" srcOrd="0" destOrd="0" presId="urn:microsoft.com/office/officeart/2009/layout/CircleArrowProcess"/>
    <dgm:cxn modelId="{2D1B2148-AE08-447E-BE85-92624D10339E}" type="presOf" srcId="{2979DFFC-8E40-4DCE-9019-85182FFDBE87}" destId="{41D70315-D4B9-46A3-B93E-FCE0C4B3EE46}" srcOrd="0" destOrd="0" presId="urn:microsoft.com/office/officeart/2009/layout/CircleArrowProcess"/>
    <dgm:cxn modelId="{D0FAF7E3-A883-4E81-97DA-1F576EF36C86}" type="presOf" srcId="{A1785BEC-82D0-42FC-8182-CE31AE2A0909}" destId="{E3ED6448-F051-4B25-BF14-9A3ABED6E820}" srcOrd="0" destOrd="0" presId="urn:microsoft.com/office/officeart/2009/layout/CircleArrowProcess"/>
    <dgm:cxn modelId="{27F30C42-CE49-4650-B964-79DA3E1D554C}" srcId="{FCC65688-6125-46BC-815F-76D811BD24C7}" destId="{A1785BEC-82D0-42FC-8182-CE31AE2A0909}" srcOrd="0" destOrd="0" parTransId="{114E561C-C44D-4389-8F96-5FE422F096CA}" sibTransId="{28767653-2663-4DBA-A6B2-1FDCE2884B7E}"/>
    <dgm:cxn modelId="{C2CF81A5-CD9A-4010-9B68-F4FB1C5CDD20}" type="presOf" srcId="{FCC65688-6125-46BC-815F-76D811BD24C7}" destId="{225EC0AE-CB91-400E-9895-1AC2322C17FF}" srcOrd="0" destOrd="0" presId="urn:microsoft.com/office/officeart/2009/layout/CircleArrowProcess"/>
    <dgm:cxn modelId="{9D6C3EF0-4B37-424E-AB8F-25E010E3AE73}" srcId="{FCC65688-6125-46BC-815F-76D811BD24C7}" destId="{26559F25-A980-4A01-B425-4B15FB60BC0C}" srcOrd="1" destOrd="0" parTransId="{64697571-B1FB-4B0A-91CD-29D19F383FAB}" sibTransId="{A96DCE3D-3D2A-4223-8E2B-420F69E1A47A}"/>
    <dgm:cxn modelId="{E7D54969-3E99-4404-B06D-72C15A3FAB68}" srcId="{FCC65688-6125-46BC-815F-76D811BD24C7}" destId="{2979DFFC-8E40-4DCE-9019-85182FFDBE87}" srcOrd="2" destOrd="0" parTransId="{173CC08B-3583-4CE2-88BD-BE4FED1DCDBC}" sibTransId="{69D3D822-01E8-4405-9F26-C77525DD7FD5}"/>
    <dgm:cxn modelId="{8354E57F-E07F-4121-8B35-1F2BCC22E52B}" type="presParOf" srcId="{225EC0AE-CB91-400E-9895-1AC2322C17FF}" destId="{F5D50FAC-EC0F-467C-B2E9-6CE4CF8A5969}" srcOrd="0" destOrd="0" presId="urn:microsoft.com/office/officeart/2009/layout/CircleArrowProcess"/>
    <dgm:cxn modelId="{A10D2758-47D3-4583-9D64-47D4AB49F9A8}" type="presParOf" srcId="{F5D50FAC-EC0F-467C-B2E9-6CE4CF8A5969}" destId="{427FE56D-3C60-419C-8D19-1EB6291797C6}" srcOrd="0" destOrd="0" presId="urn:microsoft.com/office/officeart/2009/layout/CircleArrowProcess"/>
    <dgm:cxn modelId="{8DEB6DD1-5DD2-4921-B596-1D54821B7AE5}" type="presParOf" srcId="{225EC0AE-CB91-400E-9895-1AC2322C17FF}" destId="{E3ED6448-F051-4B25-BF14-9A3ABED6E820}" srcOrd="1" destOrd="0" presId="urn:microsoft.com/office/officeart/2009/layout/CircleArrowProcess"/>
    <dgm:cxn modelId="{D6261316-6BFD-42A6-8BCB-A047EFEE558D}" type="presParOf" srcId="{225EC0AE-CB91-400E-9895-1AC2322C17FF}" destId="{3CE0C521-ED6F-4405-92F9-5CCAD24E7B80}" srcOrd="2" destOrd="0" presId="urn:microsoft.com/office/officeart/2009/layout/CircleArrowProcess"/>
    <dgm:cxn modelId="{6FEB08E8-5A24-4F88-9566-9921E2D0EA9B}" type="presParOf" srcId="{3CE0C521-ED6F-4405-92F9-5CCAD24E7B80}" destId="{09E64DBF-5BDC-44EC-A266-931EF138EF66}" srcOrd="0" destOrd="0" presId="urn:microsoft.com/office/officeart/2009/layout/CircleArrowProcess"/>
    <dgm:cxn modelId="{DF34CBBA-D3A4-4B38-B7D1-7D6535617C70}" type="presParOf" srcId="{225EC0AE-CB91-400E-9895-1AC2322C17FF}" destId="{DEC9ACCA-531D-44BC-B435-900931DE6C8E}" srcOrd="3" destOrd="0" presId="urn:microsoft.com/office/officeart/2009/layout/CircleArrowProcess"/>
    <dgm:cxn modelId="{DA9C0537-89D0-41C1-AC24-074E4B61B6F6}" type="presParOf" srcId="{225EC0AE-CB91-400E-9895-1AC2322C17FF}" destId="{27152AB8-3869-4070-B6FF-5F8B6A549411}" srcOrd="4" destOrd="0" presId="urn:microsoft.com/office/officeart/2009/layout/CircleArrowProcess"/>
    <dgm:cxn modelId="{669C536E-CFA1-49C1-8496-695745920754}" type="presParOf" srcId="{27152AB8-3869-4070-B6FF-5F8B6A549411}" destId="{78FE0A3C-EB58-4DF1-BA23-85AA0F3CB118}" srcOrd="0" destOrd="0" presId="urn:microsoft.com/office/officeart/2009/layout/CircleArrowProcess"/>
    <dgm:cxn modelId="{D6F250FB-204B-4C68-878C-2F33923E8620}" type="presParOf" srcId="{225EC0AE-CB91-400E-9895-1AC2322C17FF}" destId="{41D70315-D4B9-46A3-B93E-FCE0C4B3EE46}" srcOrd="5" destOrd="0" presId="urn:microsoft.com/office/officeart/2009/layout/CircleArrowProces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2B4DF2-0F45-4F3A-9226-8C2D29B8D803}" type="doc">
      <dgm:prSet loTypeId="urn:microsoft.com/office/officeart/2005/8/layout/radial1" loCatId="relationship" qsTypeId="urn:microsoft.com/office/officeart/2005/8/quickstyle/simple1" qsCatId="simple" csTypeId="urn:microsoft.com/office/officeart/2005/8/colors/accent1_2" csCatId="accent1"/>
      <dgm:spPr/>
    </dgm:pt>
    <dgm:pt modelId="{780A9B02-8C71-4EE2-B754-A2C8938B40CF}">
      <dgm:prSet/>
      <dgm:spPr/>
      <dgm:t>
        <a:bodyPr/>
        <a:lstStyle/>
        <a:p>
          <a:pPr marR="0" algn="l" rtl="0"/>
          <a:r>
            <a:rPr lang="de-DE" b="1" i="0" u="none" strike="noStrike" baseline="0" smtClean="0">
              <a:latin typeface="Arial"/>
            </a:rPr>
            <a:t>KiTa </a:t>
          </a:r>
        </a:p>
        <a:p>
          <a:pPr marR="0" algn="ctr" rtl="0"/>
          <a:r>
            <a:rPr lang="de-DE" b="1" i="0" u="none" strike="noStrike" baseline="0" smtClean="0">
              <a:latin typeface="Arial"/>
            </a:rPr>
            <a:t>Regen-</a:t>
          </a:r>
        </a:p>
        <a:p>
          <a:pPr marR="0" algn="ctr" rtl="0"/>
          <a:r>
            <a:rPr lang="de-DE" b="1" i="0" u="none" strike="noStrike" baseline="0" smtClean="0">
              <a:latin typeface="Arial"/>
            </a:rPr>
            <a:t>   bogen</a:t>
          </a:r>
          <a:endParaRPr lang="de-DE" smtClean="0"/>
        </a:p>
      </dgm:t>
    </dgm:pt>
    <dgm:pt modelId="{D08AFE70-F45A-4A47-9704-4EED58296BF8}" type="parTrans" cxnId="{E91C1AA5-8B28-4828-AEB0-4BD2FFE12A6B}">
      <dgm:prSet/>
      <dgm:spPr/>
      <dgm:t>
        <a:bodyPr/>
        <a:lstStyle/>
        <a:p>
          <a:endParaRPr lang="de-DE"/>
        </a:p>
      </dgm:t>
    </dgm:pt>
    <dgm:pt modelId="{00A06C48-E970-4A31-8BCE-3EB68A812F3E}" type="sibTrans" cxnId="{E91C1AA5-8B28-4828-AEB0-4BD2FFE12A6B}">
      <dgm:prSet/>
      <dgm:spPr/>
      <dgm:t>
        <a:bodyPr/>
        <a:lstStyle/>
        <a:p>
          <a:endParaRPr lang="de-DE"/>
        </a:p>
      </dgm:t>
    </dgm:pt>
    <dgm:pt modelId="{143C21FC-2F85-43A7-9A20-59061A7985E3}">
      <dgm:prSet/>
      <dgm:spPr/>
      <dgm:t>
        <a:bodyPr/>
        <a:lstStyle/>
        <a:p>
          <a:pPr marR="0" algn="ctr" rtl="0"/>
          <a:endParaRPr lang="de-DE" b="0" i="0" u="none" strike="noStrike" baseline="0" smtClean="0">
            <a:latin typeface="Arial"/>
          </a:endParaRPr>
        </a:p>
        <a:p>
          <a:pPr marR="0" algn="ctr" rtl="0"/>
          <a:r>
            <a:rPr lang="de-DE" b="0" i="0" u="none" strike="noStrike" baseline="0" smtClean="0">
              <a:latin typeface="Arial"/>
            </a:rPr>
            <a:t>Träger</a:t>
          </a:r>
          <a:endParaRPr lang="de-DE" smtClean="0"/>
        </a:p>
      </dgm:t>
    </dgm:pt>
    <dgm:pt modelId="{09267F6E-0DDF-42CC-8F1F-3E954607CB16}" type="parTrans" cxnId="{4F60FB23-D0FF-4A93-9D0B-66C25B347341}">
      <dgm:prSet/>
      <dgm:spPr/>
      <dgm:t>
        <a:bodyPr/>
        <a:lstStyle/>
        <a:p>
          <a:endParaRPr lang="de-DE"/>
        </a:p>
      </dgm:t>
    </dgm:pt>
    <dgm:pt modelId="{101BF79E-28E6-488F-901A-A9734462163D}" type="sibTrans" cxnId="{4F60FB23-D0FF-4A93-9D0B-66C25B347341}">
      <dgm:prSet/>
      <dgm:spPr/>
      <dgm:t>
        <a:bodyPr/>
        <a:lstStyle/>
        <a:p>
          <a:endParaRPr lang="de-DE"/>
        </a:p>
      </dgm:t>
    </dgm:pt>
    <dgm:pt modelId="{49495217-07D5-453E-9303-6F6E36BD0578}">
      <dgm:prSet/>
      <dgm:spPr/>
      <dgm:t>
        <a:bodyPr/>
        <a:lstStyle/>
        <a:p>
          <a:pPr marR="0" algn="ctr" rtl="0"/>
          <a:r>
            <a:rPr lang="de-DE" b="0" i="0" u="none" strike="noStrike" baseline="0" smtClean="0">
              <a:latin typeface="Arial"/>
            </a:rPr>
            <a:t>Örtliche</a:t>
          </a:r>
        </a:p>
        <a:p>
          <a:pPr marR="0" algn="ctr" rtl="0"/>
          <a:endParaRPr lang="de-DE" b="0" i="0" u="none" strike="noStrike" baseline="0" smtClean="0">
            <a:latin typeface="Arial"/>
          </a:endParaRPr>
        </a:p>
        <a:p>
          <a:pPr marR="0" algn="ctr" rtl="0"/>
          <a:r>
            <a:rPr lang="de-DE" b="0" i="0" u="none" strike="noStrike" baseline="0" smtClean="0">
              <a:latin typeface="Arial"/>
            </a:rPr>
            <a:t>Vereine</a:t>
          </a:r>
          <a:endParaRPr lang="de-DE" smtClean="0"/>
        </a:p>
      </dgm:t>
    </dgm:pt>
    <dgm:pt modelId="{C11CAF05-BC1D-4979-B7C9-31867BFB5FD3}" type="parTrans" cxnId="{161E5875-B95F-4249-A0FE-84FE75ACE416}">
      <dgm:prSet/>
      <dgm:spPr/>
      <dgm:t>
        <a:bodyPr/>
        <a:lstStyle/>
        <a:p>
          <a:endParaRPr lang="de-DE"/>
        </a:p>
      </dgm:t>
    </dgm:pt>
    <dgm:pt modelId="{A6E79B59-2BCD-4FFD-8716-616083916455}" type="sibTrans" cxnId="{161E5875-B95F-4249-A0FE-84FE75ACE416}">
      <dgm:prSet/>
      <dgm:spPr/>
      <dgm:t>
        <a:bodyPr/>
        <a:lstStyle/>
        <a:p>
          <a:endParaRPr lang="de-DE"/>
        </a:p>
      </dgm:t>
    </dgm:pt>
    <dgm:pt modelId="{FF7FCE50-5AAA-4979-828E-256CFD4BB746}">
      <dgm:prSet/>
      <dgm:spPr/>
      <dgm:t>
        <a:bodyPr/>
        <a:lstStyle/>
        <a:p>
          <a:pPr marR="0" algn="ctr" rtl="0"/>
          <a:r>
            <a:rPr lang="de-DE" b="0" i="0" u="none" strike="noStrike" baseline="0" smtClean="0">
              <a:latin typeface="Arial"/>
            </a:rPr>
            <a:t>Kath.</a:t>
          </a:r>
        </a:p>
        <a:p>
          <a:pPr marR="0" algn="ctr" rtl="0"/>
          <a:endParaRPr lang="de-DE" b="0" i="0" u="none" strike="noStrike" baseline="0" smtClean="0">
            <a:latin typeface="Arial"/>
          </a:endParaRPr>
        </a:p>
        <a:p>
          <a:pPr marR="0" algn="ctr" rtl="0"/>
          <a:r>
            <a:rPr lang="de-DE" b="0" i="0" u="none" strike="noStrike" baseline="0" smtClean="0">
              <a:latin typeface="Arial"/>
            </a:rPr>
            <a:t>Bücherei</a:t>
          </a:r>
          <a:endParaRPr lang="de-DE" smtClean="0"/>
        </a:p>
      </dgm:t>
    </dgm:pt>
    <dgm:pt modelId="{50A2FF8D-453C-4C3B-A72D-0940456B2D41}" type="parTrans" cxnId="{B66FD369-98A4-40CF-9793-4B2770C9FC70}">
      <dgm:prSet/>
      <dgm:spPr/>
      <dgm:t>
        <a:bodyPr/>
        <a:lstStyle/>
        <a:p>
          <a:endParaRPr lang="de-DE"/>
        </a:p>
      </dgm:t>
    </dgm:pt>
    <dgm:pt modelId="{5979FD6F-EBB2-47AC-B896-DD798FFBCA55}" type="sibTrans" cxnId="{B66FD369-98A4-40CF-9793-4B2770C9FC70}">
      <dgm:prSet/>
      <dgm:spPr/>
      <dgm:t>
        <a:bodyPr/>
        <a:lstStyle/>
        <a:p>
          <a:endParaRPr lang="de-DE"/>
        </a:p>
      </dgm:t>
    </dgm:pt>
    <dgm:pt modelId="{E34C42CF-CCCA-412F-B1F9-AF36A12A9162}">
      <dgm:prSet/>
      <dgm:spPr/>
      <dgm:t>
        <a:bodyPr/>
        <a:lstStyle/>
        <a:p>
          <a:pPr marR="0" algn="ctr" rtl="0"/>
          <a:r>
            <a:rPr lang="de-DE" b="0" i="0" u="none" strike="noStrike" baseline="0" smtClean="0">
              <a:latin typeface="Arial"/>
            </a:rPr>
            <a:t>Bei-ratungs-stellen</a:t>
          </a:r>
          <a:endParaRPr lang="de-DE" smtClean="0"/>
        </a:p>
      </dgm:t>
    </dgm:pt>
    <dgm:pt modelId="{22E263E0-7233-4B6E-925F-1DDB9B7EAD29}" type="parTrans" cxnId="{8D1CB050-9E90-4737-993B-825DF2D85A1D}">
      <dgm:prSet/>
      <dgm:spPr/>
      <dgm:t>
        <a:bodyPr/>
        <a:lstStyle/>
        <a:p>
          <a:endParaRPr lang="de-DE"/>
        </a:p>
      </dgm:t>
    </dgm:pt>
    <dgm:pt modelId="{B2F7BA34-758F-40E8-B457-B5BB9DE28EEB}" type="sibTrans" cxnId="{8D1CB050-9E90-4737-993B-825DF2D85A1D}">
      <dgm:prSet/>
      <dgm:spPr/>
      <dgm:t>
        <a:bodyPr/>
        <a:lstStyle/>
        <a:p>
          <a:endParaRPr lang="de-DE"/>
        </a:p>
      </dgm:t>
    </dgm:pt>
    <dgm:pt modelId="{8E44A827-7A61-4E73-A85C-B7A839057F2E}">
      <dgm:prSet/>
      <dgm:spPr/>
      <dgm:t>
        <a:bodyPr/>
        <a:lstStyle/>
        <a:p>
          <a:pPr marR="0" algn="ctr" rtl="0"/>
          <a:r>
            <a:rPr lang="de-DE" b="0" i="0" u="none" strike="noStrike" baseline="0" smtClean="0">
              <a:latin typeface="Arial"/>
            </a:rPr>
            <a:t>Therapeuten/</a:t>
          </a:r>
        </a:p>
        <a:p>
          <a:pPr marR="0" algn="ctr" rtl="0"/>
          <a:r>
            <a:rPr lang="de-DE" b="0" i="0" u="none" strike="noStrike" baseline="0" smtClean="0">
              <a:latin typeface="Arial"/>
            </a:rPr>
            <a:t>Ärzte</a:t>
          </a:r>
          <a:endParaRPr lang="de-DE" smtClean="0"/>
        </a:p>
      </dgm:t>
    </dgm:pt>
    <dgm:pt modelId="{4384C4FC-C555-4D64-B61D-2AE73992FB49}" type="parTrans" cxnId="{4BCEDE78-D950-4E4B-8DFE-732D272FAC25}">
      <dgm:prSet/>
      <dgm:spPr/>
      <dgm:t>
        <a:bodyPr/>
        <a:lstStyle/>
        <a:p>
          <a:endParaRPr lang="de-DE"/>
        </a:p>
      </dgm:t>
    </dgm:pt>
    <dgm:pt modelId="{5F0C6408-B53B-4F85-A840-79619903FDC5}" type="sibTrans" cxnId="{4BCEDE78-D950-4E4B-8DFE-732D272FAC25}">
      <dgm:prSet/>
      <dgm:spPr/>
      <dgm:t>
        <a:bodyPr/>
        <a:lstStyle/>
        <a:p>
          <a:endParaRPr lang="de-DE"/>
        </a:p>
      </dgm:t>
    </dgm:pt>
    <dgm:pt modelId="{C0AA571E-B552-4B8E-A88B-4B43D9438B74}">
      <dgm:prSet/>
      <dgm:spPr/>
      <dgm:t>
        <a:bodyPr/>
        <a:lstStyle/>
        <a:p>
          <a:pPr marR="0" algn="ctr" rtl="0"/>
          <a:r>
            <a:rPr lang="de-DE" b="0" i="0" u="none" strike="noStrike" baseline="0" smtClean="0">
              <a:latin typeface="Arial"/>
            </a:rPr>
            <a:t>Kreis-</a:t>
          </a:r>
        </a:p>
        <a:p>
          <a:pPr marR="0" algn="ctr" rtl="0"/>
          <a:r>
            <a:rPr lang="de-DE" b="0" i="0" u="none" strike="noStrike" baseline="0" smtClean="0">
              <a:latin typeface="Arial"/>
            </a:rPr>
            <a:t>Gesund-heits-</a:t>
          </a:r>
        </a:p>
        <a:p>
          <a:pPr marR="0" algn="ctr" rtl="0"/>
          <a:r>
            <a:rPr lang="de-DE" b="0" i="0" u="none" strike="noStrike" baseline="0" smtClean="0">
              <a:latin typeface="Arial"/>
            </a:rPr>
            <a:t>amt</a:t>
          </a:r>
          <a:endParaRPr lang="de-DE" smtClean="0"/>
        </a:p>
      </dgm:t>
    </dgm:pt>
    <dgm:pt modelId="{4011AD72-470A-404B-8E4B-D298CF535C46}" type="parTrans" cxnId="{3F257A01-83E9-4B94-B807-5AF56C407132}">
      <dgm:prSet/>
      <dgm:spPr/>
      <dgm:t>
        <a:bodyPr/>
        <a:lstStyle/>
        <a:p>
          <a:endParaRPr lang="de-DE"/>
        </a:p>
      </dgm:t>
    </dgm:pt>
    <dgm:pt modelId="{C92367B9-E994-4A2D-8E02-FB5145B1188D}" type="sibTrans" cxnId="{3F257A01-83E9-4B94-B807-5AF56C407132}">
      <dgm:prSet/>
      <dgm:spPr/>
      <dgm:t>
        <a:bodyPr/>
        <a:lstStyle/>
        <a:p>
          <a:endParaRPr lang="de-DE"/>
        </a:p>
      </dgm:t>
    </dgm:pt>
    <dgm:pt modelId="{B3FD76F8-FA8F-4368-B67F-86FDE53A197E}">
      <dgm:prSet/>
      <dgm:spPr/>
      <dgm:t>
        <a:bodyPr/>
        <a:lstStyle/>
        <a:p>
          <a:pPr marR="0" algn="ctr" rtl="0"/>
          <a:endParaRPr lang="de-DE" b="0" i="0" u="none" strike="noStrike" baseline="0" smtClean="0">
            <a:latin typeface="Arial"/>
          </a:endParaRPr>
        </a:p>
        <a:p>
          <a:pPr marR="0" algn="ctr" rtl="0"/>
          <a:r>
            <a:rPr lang="de-DE" b="0" i="0" u="none" strike="noStrike" baseline="0" smtClean="0">
              <a:latin typeface="Arial"/>
            </a:rPr>
            <a:t>Jugend-amt</a:t>
          </a:r>
          <a:endParaRPr lang="de-DE" smtClean="0"/>
        </a:p>
      </dgm:t>
    </dgm:pt>
    <dgm:pt modelId="{746F42F1-E2C1-46D0-95CC-E1856279A5FE}" type="parTrans" cxnId="{AD9300F2-BC7C-4BF6-8312-D19EFEF5E668}">
      <dgm:prSet/>
      <dgm:spPr/>
      <dgm:t>
        <a:bodyPr/>
        <a:lstStyle/>
        <a:p>
          <a:endParaRPr lang="de-DE"/>
        </a:p>
      </dgm:t>
    </dgm:pt>
    <dgm:pt modelId="{2BF016C6-2026-4E92-992D-E314DAC1EF6D}" type="sibTrans" cxnId="{AD9300F2-BC7C-4BF6-8312-D19EFEF5E668}">
      <dgm:prSet/>
      <dgm:spPr/>
      <dgm:t>
        <a:bodyPr/>
        <a:lstStyle/>
        <a:p>
          <a:endParaRPr lang="de-DE"/>
        </a:p>
      </dgm:t>
    </dgm:pt>
    <dgm:pt modelId="{78C468CA-B9CD-41FC-AFD3-E3CADDD47160}">
      <dgm:prSet/>
      <dgm:spPr/>
      <dgm:t>
        <a:bodyPr/>
        <a:lstStyle/>
        <a:p>
          <a:pPr marR="0" algn="ctr" rtl="0"/>
          <a:r>
            <a:rPr lang="de-DE" b="0" i="0" u="none" strike="noStrike" baseline="0" smtClean="0">
              <a:latin typeface="Arial"/>
            </a:rPr>
            <a:t>Land-schafts-</a:t>
          </a:r>
        </a:p>
        <a:p>
          <a:pPr marR="0" algn="ctr" rtl="0"/>
          <a:r>
            <a:rPr lang="de-DE" b="0" i="0" u="none" strike="noStrike" baseline="0" smtClean="0">
              <a:latin typeface="Arial"/>
            </a:rPr>
            <a:t>verband</a:t>
          </a:r>
          <a:endParaRPr lang="de-DE" smtClean="0"/>
        </a:p>
      </dgm:t>
    </dgm:pt>
    <dgm:pt modelId="{28C51748-21EE-480A-A1A8-532652ADA9BF}" type="parTrans" cxnId="{6D965F20-0CD5-42BA-887D-6D9A9C675E8C}">
      <dgm:prSet/>
      <dgm:spPr/>
      <dgm:t>
        <a:bodyPr/>
        <a:lstStyle/>
        <a:p>
          <a:endParaRPr lang="de-DE"/>
        </a:p>
      </dgm:t>
    </dgm:pt>
    <dgm:pt modelId="{DE55B334-9D9C-4036-8EBF-B6D8A7C947DE}" type="sibTrans" cxnId="{6D965F20-0CD5-42BA-887D-6D9A9C675E8C}">
      <dgm:prSet/>
      <dgm:spPr/>
      <dgm:t>
        <a:bodyPr/>
        <a:lstStyle/>
        <a:p>
          <a:endParaRPr lang="de-DE"/>
        </a:p>
      </dgm:t>
    </dgm:pt>
    <dgm:pt modelId="{89FE6F3C-946C-41EB-82D9-6E1383F9D990}">
      <dgm:prSet/>
      <dgm:spPr/>
      <dgm:t>
        <a:bodyPr/>
        <a:lstStyle/>
        <a:p>
          <a:pPr marR="0" algn="ctr" rtl="0"/>
          <a:r>
            <a:rPr lang="de-DE" b="0" i="0" u="none" strike="noStrike" baseline="0" smtClean="0">
              <a:latin typeface="Arial"/>
            </a:rPr>
            <a:t>Caritas-</a:t>
          </a:r>
        </a:p>
        <a:p>
          <a:pPr marR="0" algn="ctr" rtl="0"/>
          <a:endParaRPr lang="de-DE" b="0" i="0" u="none" strike="noStrike" baseline="0" smtClean="0">
            <a:latin typeface="Arial"/>
          </a:endParaRPr>
        </a:p>
        <a:p>
          <a:pPr marR="0" algn="ctr" rtl="0"/>
          <a:r>
            <a:rPr lang="de-DE" b="0" i="0" u="none" strike="noStrike" baseline="0" smtClean="0">
              <a:latin typeface="Arial"/>
            </a:rPr>
            <a:t>verband</a:t>
          </a:r>
          <a:endParaRPr lang="de-DE" smtClean="0"/>
        </a:p>
      </dgm:t>
    </dgm:pt>
    <dgm:pt modelId="{7D9E5911-1348-45A3-9DFA-B939E9E4A5D3}" type="parTrans" cxnId="{AECD9851-0D4A-4042-9979-00B6E9A1643D}">
      <dgm:prSet/>
      <dgm:spPr/>
      <dgm:t>
        <a:bodyPr/>
        <a:lstStyle/>
        <a:p>
          <a:endParaRPr lang="de-DE"/>
        </a:p>
      </dgm:t>
    </dgm:pt>
    <dgm:pt modelId="{D463A8AF-66B1-417D-877D-AFDB4F4F0F42}" type="sibTrans" cxnId="{AECD9851-0D4A-4042-9979-00B6E9A1643D}">
      <dgm:prSet/>
      <dgm:spPr/>
      <dgm:t>
        <a:bodyPr/>
        <a:lstStyle/>
        <a:p>
          <a:endParaRPr lang="de-DE"/>
        </a:p>
      </dgm:t>
    </dgm:pt>
    <dgm:pt modelId="{A1A8D515-7913-4F78-9C5B-7CCC32C863C2}">
      <dgm:prSet/>
      <dgm:spPr/>
      <dgm:t>
        <a:bodyPr/>
        <a:lstStyle/>
        <a:p>
          <a:pPr marR="0" algn="ctr" rtl="0"/>
          <a:r>
            <a:rPr lang="de-DE" b="0" i="0" u="none" strike="noStrike" baseline="0" smtClean="0">
              <a:latin typeface="Arial"/>
            </a:rPr>
            <a:t>Fach-</a:t>
          </a:r>
        </a:p>
        <a:p>
          <a:pPr marR="0" algn="ctr" rtl="0"/>
          <a:endParaRPr lang="de-DE" b="0" i="0" u="none" strike="noStrike" baseline="0" smtClean="0">
            <a:latin typeface="Arial"/>
          </a:endParaRPr>
        </a:p>
        <a:p>
          <a:pPr marR="0" algn="ctr" rtl="0"/>
          <a:r>
            <a:rPr lang="de-DE" b="0" i="0" u="none" strike="noStrike" baseline="0" smtClean="0">
              <a:latin typeface="Arial"/>
            </a:rPr>
            <a:t>schulen</a:t>
          </a:r>
          <a:endParaRPr lang="de-DE" smtClean="0"/>
        </a:p>
      </dgm:t>
    </dgm:pt>
    <dgm:pt modelId="{EFF5AAA2-9FBD-411C-8421-76D72F983353}" type="parTrans" cxnId="{78BEB234-BBE3-480F-9D69-FA5CED2C2A3E}">
      <dgm:prSet/>
      <dgm:spPr/>
      <dgm:t>
        <a:bodyPr/>
        <a:lstStyle/>
        <a:p>
          <a:endParaRPr lang="de-DE"/>
        </a:p>
      </dgm:t>
    </dgm:pt>
    <dgm:pt modelId="{44E74D04-5F30-4E67-9A33-45C4940330B2}" type="sibTrans" cxnId="{78BEB234-BBE3-480F-9D69-FA5CED2C2A3E}">
      <dgm:prSet/>
      <dgm:spPr/>
      <dgm:t>
        <a:bodyPr/>
        <a:lstStyle/>
        <a:p>
          <a:endParaRPr lang="de-DE"/>
        </a:p>
      </dgm:t>
    </dgm:pt>
    <dgm:pt modelId="{F19D1E7A-260D-47D6-930B-0C3D4A53D9D6}">
      <dgm:prSet/>
      <dgm:spPr/>
      <dgm:t>
        <a:bodyPr/>
        <a:lstStyle/>
        <a:p>
          <a:pPr marR="0" algn="ctr" rtl="0"/>
          <a:r>
            <a:rPr lang="de-DE" b="0" i="0" u="none" strike="noStrike" baseline="0" smtClean="0">
              <a:latin typeface="Arial"/>
            </a:rPr>
            <a:t>Grund- und</a:t>
          </a:r>
        </a:p>
        <a:p>
          <a:pPr marR="0" algn="ctr" rtl="0"/>
          <a:r>
            <a:rPr lang="de-DE" b="0" i="0" u="none" strike="noStrike" baseline="0" smtClean="0">
              <a:latin typeface="Arial"/>
            </a:rPr>
            <a:t>Förder-</a:t>
          </a:r>
        </a:p>
        <a:p>
          <a:pPr marR="0" algn="ctr" rtl="0"/>
          <a:r>
            <a:rPr lang="de-DE" b="0" i="0" u="none" strike="noStrike" baseline="0" smtClean="0">
              <a:latin typeface="Arial"/>
            </a:rPr>
            <a:t>schulen</a:t>
          </a:r>
          <a:endParaRPr lang="de-DE" smtClean="0"/>
        </a:p>
      </dgm:t>
    </dgm:pt>
    <dgm:pt modelId="{98F83ED9-ED8B-46F4-87A8-1EAB0D15E907}" type="parTrans" cxnId="{67A5C529-9B69-49D3-BF27-410A0CB6C76D}">
      <dgm:prSet/>
      <dgm:spPr/>
      <dgm:t>
        <a:bodyPr/>
        <a:lstStyle/>
        <a:p>
          <a:endParaRPr lang="de-DE"/>
        </a:p>
      </dgm:t>
    </dgm:pt>
    <dgm:pt modelId="{D9EF799D-E8C2-4B4E-9B29-F4D18D708DFF}" type="sibTrans" cxnId="{67A5C529-9B69-49D3-BF27-410A0CB6C76D}">
      <dgm:prSet/>
      <dgm:spPr/>
      <dgm:t>
        <a:bodyPr/>
        <a:lstStyle/>
        <a:p>
          <a:endParaRPr lang="de-DE"/>
        </a:p>
      </dgm:t>
    </dgm:pt>
    <dgm:pt modelId="{BBBAC705-5E26-4CCB-B857-6E9E783DFBCB}">
      <dgm:prSet/>
      <dgm:spPr/>
      <dgm:t>
        <a:bodyPr/>
        <a:lstStyle/>
        <a:p>
          <a:pPr marR="0" algn="ctr" rtl="0"/>
          <a:r>
            <a:rPr lang="de-DE" b="0" i="0" u="none" strike="noStrike" baseline="0" smtClean="0">
              <a:latin typeface="Arial"/>
            </a:rPr>
            <a:t>Andere</a:t>
          </a:r>
        </a:p>
        <a:p>
          <a:pPr marR="0" algn="ctr" rtl="0"/>
          <a:endParaRPr lang="de-DE" b="0" i="0" u="none" strike="noStrike" baseline="0" smtClean="0">
            <a:latin typeface="Arial"/>
          </a:endParaRPr>
        </a:p>
        <a:p>
          <a:pPr marR="0" algn="ctr" rtl="0"/>
          <a:r>
            <a:rPr lang="de-DE" b="0" i="0" u="none" strike="noStrike" baseline="0" smtClean="0">
              <a:latin typeface="Arial"/>
            </a:rPr>
            <a:t>KiTas</a:t>
          </a:r>
          <a:endParaRPr lang="de-DE" smtClean="0"/>
        </a:p>
      </dgm:t>
    </dgm:pt>
    <dgm:pt modelId="{B42CBBC8-BCF0-443D-8AFD-F5B9EFAF29BA}" type="parTrans" cxnId="{1A3A91AE-D52D-4A31-9BC9-07BB0DCCB095}">
      <dgm:prSet/>
      <dgm:spPr/>
      <dgm:t>
        <a:bodyPr/>
        <a:lstStyle/>
        <a:p>
          <a:endParaRPr lang="de-DE"/>
        </a:p>
      </dgm:t>
    </dgm:pt>
    <dgm:pt modelId="{72B1C220-0771-4D89-B8B3-CECC28D939EA}" type="sibTrans" cxnId="{1A3A91AE-D52D-4A31-9BC9-07BB0DCCB095}">
      <dgm:prSet/>
      <dgm:spPr/>
      <dgm:t>
        <a:bodyPr/>
        <a:lstStyle/>
        <a:p>
          <a:endParaRPr lang="de-DE"/>
        </a:p>
      </dgm:t>
    </dgm:pt>
    <dgm:pt modelId="{2981AD66-5B31-4848-A503-293D0F92FC8C}" type="pres">
      <dgm:prSet presAssocID="{FD2B4DF2-0F45-4F3A-9226-8C2D29B8D803}" presName="cycle" presStyleCnt="0">
        <dgm:presLayoutVars>
          <dgm:chMax val="1"/>
          <dgm:dir/>
          <dgm:animLvl val="ctr"/>
          <dgm:resizeHandles val="exact"/>
        </dgm:presLayoutVars>
      </dgm:prSet>
      <dgm:spPr/>
    </dgm:pt>
    <dgm:pt modelId="{B36C2069-94DD-47AF-84CE-D36143A5407D}" type="pres">
      <dgm:prSet presAssocID="{780A9B02-8C71-4EE2-B754-A2C8938B40CF}" presName="centerShape" presStyleLbl="node0" presStyleIdx="0" presStyleCnt="1"/>
      <dgm:spPr/>
      <dgm:t>
        <a:bodyPr/>
        <a:lstStyle/>
        <a:p>
          <a:endParaRPr lang="de-DE"/>
        </a:p>
      </dgm:t>
    </dgm:pt>
    <dgm:pt modelId="{3D374E04-B841-4D44-A195-3E15266AB026}" type="pres">
      <dgm:prSet presAssocID="{09267F6E-0DDF-42CC-8F1F-3E954607CB16}" presName="Name9" presStyleLbl="parChTrans1D2" presStyleIdx="0" presStyleCnt="12"/>
      <dgm:spPr/>
      <dgm:t>
        <a:bodyPr/>
        <a:lstStyle/>
        <a:p>
          <a:endParaRPr lang="de-DE"/>
        </a:p>
      </dgm:t>
    </dgm:pt>
    <dgm:pt modelId="{9A23F731-85B7-4E15-A677-E7EE17E8167F}" type="pres">
      <dgm:prSet presAssocID="{09267F6E-0DDF-42CC-8F1F-3E954607CB16}" presName="connTx" presStyleLbl="parChTrans1D2" presStyleIdx="0" presStyleCnt="12"/>
      <dgm:spPr/>
      <dgm:t>
        <a:bodyPr/>
        <a:lstStyle/>
        <a:p>
          <a:endParaRPr lang="de-DE"/>
        </a:p>
      </dgm:t>
    </dgm:pt>
    <dgm:pt modelId="{C300DF35-E706-43FF-A42E-60EDDE29BB61}" type="pres">
      <dgm:prSet presAssocID="{143C21FC-2F85-43A7-9A20-59061A7985E3}" presName="node" presStyleLbl="node1" presStyleIdx="0" presStyleCnt="12">
        <dgm:presLayoutVars>
          <dgm:bulletEnabled val="1"/>
        </dgm:presLayoutVars>
      </dgm:prSet>
      <dgm:spPr/>
      <dgm:t>
        <a:bodyPr/>
        <a:lstStyle/>
        <a:p>
          <a:endParaRPr lang="de-DE"/>
        </a:p>
      </dgm:t>
    </dgm:pt>
    <dgm:pt modelId="{CEC0F3FE-A38F-4F19-B1C6-B1D2AF104DB6}" type="pres">
      <dgm:prSet presAssocID="{C11CAF05-BC1D-4979-B7C9-31867BFB5FD3}" presName="Name9" presStyleLbl="parChTrans1D2" presStyleIdx="1" presStyleCnt="12"/>
      <dgm:spPr/>
      <dgm:t>
        <a:bodyPr/>
        <a:lstStyle/>
        <a:p>
          <a:endParaRPr lang="de-DE"/>
        </a:p>
      </dgm:t>
    </dgm:pt>
    <dgm:pt modelId="{09C3C819-A9B2-4D75-A486-13F34F9A81A2}" type="pres">
      <dgm:prSet presAssocID="{C11CAF05-BC1D-4979-B7C9-31867BFB5FD3}" presName="connTx" presStyleLbl="parChTrans1D2" presStyleIdx="1" presStyleCnt="12"/>
      <dgm:spPr/>
      <dgm:t>
        <a:bodyPr/>
        <a:lstStyle/>
        <a:p>
          <a:endParaRPr lang="de-DE"/>
        </a:p>
      </dgm:t>
    </dgm:pt>
    <dgm:pt modelId="{303E8AB5-C44A-4E06-A9F3-09FFBD513CC9}" type="pres">
      <dgm:prSet presAssocID="{49495217-07D5-453E-9303-6F6E36BD0578}" presName="node" presStyleLbl="node1" presStyleIdx="1" presStyleCnt="12">
        <dgm:presLayoutVars>
          <dgm:bulletEnabled val="1"/>
        </dgm:presLayoutVars>
      </dgm:prSet>
      <dgm:spPr/>
      <dgm:t>
        <a:bodyPr/>
        <a:lstStyle/>
        <a:p>
          <a:endParaRPr lang="de-DE"/>
        </a:p>
      </dgm:t>
    </dgm:pt>
    <dgm:pt modelId="{4866BAB0-0D80-4AEF-A16B-041F36396232}" type="pres">
      <dgm:prSet presAssocID="{50A2FF8D-453C-4C3B-A72D-0940456B2D41}" presName="Name9" presStyleLbl="parChTrans1D2" presStyleIdx="2" presStyleCnt="12"/>
      <dgm:spPr/>
      <dgm:t>
        <a:bodyPr/>
        <a:lstStyle/>
        <a:p>
          <a:endParaRPr lang="de-DE"/>
        </a:p>
      </dgm:t>
    </dgm:pt>
    <dgm:pt modelId="{02B76D70-2E19-4082-9681-ACD1E17D0091}" type="pres">
      <dgm:prSet presAssocID="{50A2FF8D-453C-4C3B-A72D-0940456B2D41}" presName="connTx" presStyleLbl="parChTrans1D2" presStyleIdx="2" presStyleCnt="12"/>
      <dgm:spPr/>
      <dgm:t>
        <a:bodyPr/>
        <a:lstStyle/>
        <a:p>
          <a:endParaRPr lang="de-DE"/>
        </a:p>
      </dgm:t>
    </dgm:pt>
    <dgm:pt modelId="{A2E6E6BB-DBC2-4F2A-88D5-3696842A605B}" type="pres">
      <dgm:prSet presAssocID="{FF7FCE50-5AAA-4979-828E-256CFD4BB746}" presName="node" presStyleLbl="node1" presStyleIdx="2" presStyleCnt="12">
        <dgm:presLayoutVars>
          <dgm:bulletEnabled val="1"/>
        </dgm:presLayoutVars>
      </dgm:prSet>
      <dgm:spPr/>
      <dgm:t>
        <a:bodyPr/>
        <a:lstStyle/>
        <a:p>
          <a:endParaRPr lang="de-DE"/>
        </a:p>
      </dgm:t>
    </dgm:pt>
    <dgm:pt modelId="{45663266-612E-461C-9C12-8FBFA3301501}" type="pres">
      <dgm:prSet presAssocID="{22E263E0-7233-4B6E-925F-1DDB9B7EAD29}" presName="Name9" presStyleLbl="parChTrans1D2" presStyleIdx="3" presStyleCnt="12"/>
      <dgm:spPr/>
      <dgm:t>
        <a:bodyPr/>
        <a:lstStyle/>
        <a:p>
          <a:endParaRPr lang="de-DE"/>
        </a:p>
      </dgm:t>
    </dgm:pt>
    <dgm:pt modelId="{C1A6DC4C-4740-42A4-98F2-0F7A12F6DEA1}" type="pres">
      <dgm:prSet presAssocID="{22E263E0-7233-4B6E-925F-1DDB9B7EAD29}" presName="connTx" presStyleLbl="parChTrans1D2" presStyleIdx="3" presStyleCnt="12"/>
      <dgm:spPr/>
      <dgm:t>
        <a:bodyPr/>
        <a:lstStyle/>
        <a:p>
          <a:endParaRPr lang="de-DE"/>
        </a:p>
      </dgm:t>
    </dgm:pt>
    <dgm:pt modelId="{BA8DCA1E-5549-44B0-9BA4-B37EBFD9D3B4}" type="pres">
      <dgm:prSet presAssocID="{E34C42CF-CCCA-412F-B1F9-AF36A12A9162}" presName="node" presStyleLbl="node1" presStyleIdx="3" presStyleCnt="12">
        <dgm:presLayoutVars>
          <dgm:bulletEnabled val="1"/>
        </dgm:presLayoutVars>
      </dgm:prSet>
      <dgm:spPr/>
      <dgm:t>
        <a:bodyPr/>
        <a:lstStyle/>
        <a:p>
          <a:endParaRPr lang="de-DE"/>
        </a:p>
      </dgm:t>
    </dgm:pt>
    <dgm:pt modelId="{EA0CF12C-3157-4BD0-B7B1-FD30AD0FC961}" type="pres">
      <dgm:prSet presAssocID="{4384C4FC-C555-4D64-B61D-2AE73992FB49}" presName="Name9" presStyleLbl="parChTrans1D2" presStyleIdx="4" presStyleCnt="12"/>
      <dgm:spPr/>
      <dgm:t>
        <a:bodyPr/>
        <a:lstStyle/>
        <a:p>
          <a:endParaRPr lang="de-DE"/>
        </a:p>
      </dgm:t>
    </dgm:pt>
    <dgm:pt modelId="{6D553B4E-778F-424A-98BB-5621EAFE6A5C}" type="pres">
      <dgm:prSet presAssocID="{4384C4FC-C555-4D64-B61D-2AE73992FB49}" presName="connTx" presStyleLbl="parChTrans1D2" presStyleIdx="4" presStyleCnt="12"/>
      <dgm:spPr/>
      <dgm:t>
        <a:bodyPr/>
        <a:lstStyle/>
        <a:p>
          <a:endParaRPr lang="de-DE"/>
        </a:p>
      </dgm:t>
    </dgm:pt>
    <dgm:pt modelId="{B6D8CAAD-B40C-45C9-A842-5DE5C39B3E3F}" type="pres">
      <dgm:prSet presAssocID="{8E44A827-7A61-4E73-A85C-B7A839057F2E}" presName="node" presStyleLbl="node1" presStyleIdx="4" presStyleCnt="12">
        <dgm:presLayoutVars>
          <dgm:bulletEnabled val="1"/>
        </dgm:presLayoutVars>
      </dgm:prSet>
      <dgm:spPr/>
      <dgm:t>
        <a:bodyPr/>
        <a:lstStyle/>
        <a:p>
          <a:endParaRPr lang="de-DE"/>
        </a:p>
      </dgm:t>
    </dgm:pt>
    <dgm:pt modelId="{040BB7AA-84A0-4F3D-A19B-71C08027AEB6}" type="pres">
      <dgm:prSet presAssocID="{4011AD72-470A-404B-8E4B-D298CF535C46}" presName="Name9" presStyleLbl="parChTrans1D2" presStyleIdx="5" presStyleCnt="12"/>
      <dgm:spPr/>
      <dgm:t>
        <a:bodyPr/>
        <a:lstStyle/>
        <a:p>
          <a:endParaRPr lang="de-DE"/>
        </a:p>
      </dgm:t>
    </dgm:pt>
    <dgm:pt modelId="{F6CADF70-17F4-4556-B3F2-8AD876A27B14}" type="pres">
      <dgm:prSet presAssocID="{4011AD72-470A-404B-8E4B-D298CF535C46}" presName="connTx" presStyleLbl="parChTrans1D2" presStyleIdx="5" presStyleCnt="12"/>
      <dgm:spPr/>
      <dgm:t>
        <a:bodyPr/>
        <a:lstStyle/>
        <a:p>
          <a:endParaRPr lang="de-DE"/>
        </a:p>
      </dgm:t>
    </dgm:pt>
    <dgm:pt modelId="{1F59521F-505E-493B-8BF1-C64F0B4A35BA}" type="pres">
      <dgm:prSet presAssocID="{C0AA571E-B552-4B8E-A88B-4B43D9438B74}" presName="node" presStyleLbl="node1" presStyleIdx="5" presStyleCnt="12">
        <dgm:presLayoutVars>
          <dgm:bulletEnabled val="1"/>
        </dgm:presLayoutVars>
      </dgm:prSet>
      <dgm:spPr/>
      <dgm:t>
        <a:bodyPr/>
        <a:lstStyle/>
        <a:p>
          <a:endParaRPr lang="de-DE"/>
        </a:p>
      </dgm:t>
    </dgm:pt>
    <dgm:pt modelId="{2375C161-D672-445E-B79D-652059B1504A}" type="pres">
      <dgm:prSet presAssocID="{746F42F1-E2C1-46D0-95CC-E1856279A5FE}" presName="Name9" presStyleLbl="parChTrans1D2" presStyleIdx="6" presStyleCnt="12"/>
      <dgm:spPr/>
      <dgm:t>
        <a:bodyPr/>
        <a:lstStyle/>
        <a:p>
          <a:endParaRPr lang="de-DE"/>
        </a:p>
      </dgm:t>
    </dgm:pt>
    <dgm:pt modelId="{8F864DDD-B98F-43B9-AE25-05F249046675}" type="pres">
      <dgm:prSet presAssocID="{746F42F1-E2C1-46D0-95CC-E1856279A5FE}" presName="connTx" presStyleLbl="parChTrans1D2" presStyleIdx="6" presStyleCnt="12"/>
      <dgm:spPr/>
      <dgm:t>
        <a:bodyPr/>
        <a:lstStyle/>
        <a:p>
          <a:endParaRPr lang="de-DE"/>
        </a:p>
      </dgm:t>
    </dgm:pt>
    <dgm:pt modelId="{17FEB7AB-F9CC-48CC-A822-F281ECAD422C}" type="pres">
      <dgm:prSet presAssocID="{B3FD76F8-FA8F-4368-B67F-86FDE53A197E}" presName="node" presStyleLbl="node1" presStyleIdx="6" presStyleCnt="12">
        <dgm:presLayoutVars>
          <dgm:bulletEnabled val="1"/>
        </dgm:presLayoutVars>
      </dgm:prSet>
      <dgm:spPr/>
      <dgm:t>
        <a:bodyPr/>
        <a:lstStyle/>
        <a:p>
          <a:endParaRPr lang="de-DE"/>
        </a:p>
      </dgm:t>
    </dgm:pt>
    <dgm:pt modelId="{99B4E0A6-2342-456D-B91F-6563E2023FC2}" type="pres">
      <dgm:prSet presAssocID="{28C51748-21EE-480A-A1A8-532652ADA9BF}" presName="Name9" presStyleLbl="parChTrans1D2" presStyleIdx="7" presStyleCnt="12"/>
      <dgm:spPr/>
      <dgm:t>
        <a:bodyPr/>
        <a:lstStyle/>
        <a:p>
          <a:endParaRPr lang="de-DE"/>
        </a:p>
      </dgm:t>
    </dgm:pt>
    <dgm:pt modelId="{7E310CB1-9695-426F-AA0A-FBD3671BD338}" type="pres">
      <dgm:prSet presAssocID="{28C51748-21EE-480A-A1A8-532652ADA9BF}" presName="connTx" presStyleLbl="parChTrans1D2" presStyleIdx="7" presStyleCnt="12"/>
      <dgm:spPr/>
      <dgm:t>
        <a:bodyPr/>
        <a:lstStyle/>
        <a:p>
          <a:endParaRPr lang="de-DE"/>
        </a:p>
      </dgm:t>
    </dgm:pt>
    <dgm:pt modelId="{659189B1-0704-4A75-80D2-BF3E07710E3A}" type="pres">
      <dgm:prSet presAssocID="{78C468CA-B9CD-41FC-AFD3-E3CADDD47160}" presName="node" presStyleLbl="node1" presStyleIdx="7" presStyleCnt="12">
        <dgm:presLayoutVars>
          <dgm:bulletEnabled val="1"/>
        </dgm:presLayoutVars>
      </dgm:prSet>
      <dgm:spPr/>
      <dgm:t>
        <a:bodyPr/>
        <a:lstStyle/>
        <a:p>
          <a:endParaRPr lang="de-DE"/>
        </a:p>
      </dgm:t>
    </dgm:pt>
    <dgm:pt modelId="{5F6C1BA7-966F-4211-92CA-1CB64DF61BF6}" type="pres">
      <dgm:prSet presAssocID="{7D9E5911-1348-45A3-9DFA-B939E9E4A5D3}" presName="Name9" presStyleLbl="parChTrans1D2" presStyleIdx="8" presStyleCnt="12"/>
      <dgm:spPr/>
      <dgm:t>
        <a:bodyPr/>
        <a:lstStyle/>
        <a:p>
          <a:endParaRPr lang="de-DE"/>
        </a:p>
      </dgm:t>
    </dgm:pt>
    <dgm:pt modelId="{6F72E360-B5A3-4814-B628-E6F1D46AC903}" type="pres">
      <dgm:prSet presAssocID="{7D9E5911-1348-45A3-9DFA-B939E9E4A5D3}" presName="connTx" presStyleLbl="parChTrans1D2" presStyleIdx="8" presStyleCnt="12"/>
      <dgm:spPr/>
      <dgm:t>
        <a:bodyPr/>
        <a:lstStyle/>
        <a:p>
          <a:endParaRPr lang="de-DE"/>
        </a:p>
      </dgm:t>
    </dgm:pt>
    <dgm:pt modelId="{038F74B8-47F1-46BB-A926-D3A21C817C67}" type="pres">
      <dgm:prSet presAssocID="{89FE6F3C-946C-41EB-82D9-6E1383F9D990}" presName="node" presStyleLbl="node1" presStyleIdx="8" presStyleCnt="12">
        <dgm:presLayoutVars>
          <dgm:bulletEnabled val="1"/>
        </dgm:presLayoutVars>
      </dgm:prSet>
      <dgm:spPr/>
      <dgm:t>
        <a:bodyPr/>
        <a:lstStyle/>
        <a:p>
          <a:endParaRPr lang="de-DE"/>
        </a:p>
      </dgm:t>
    </dgm:pt>
    <dgm:pt modelId="{2A4016DB-FB6C-40BF-9963-70093D3722DE}" type="pres">
      <dgm:prSet presAssocID="{EFF5AAA2-9FBD-411C-8421-76D72F983353}" presName="Name9" presStyleLbl="parChTrans1D2" presStyleIdx="9" presStyleCnt="12"/>
      <dgm:spPr/>
      <dgm:t>
        <a:bodyPr/>
        <a:lstStyle/>
        <a:p>
          <a:endParaRPr lang="de-DE"/>
        </a:p>
      </dgm:t>
    </dgm:pt>
    <dgm:pt modelId="{EB1410FE-59F7-49B9-8CA2-C3FBFE229181}" type="pres">
      <dgm:prSet presAssocID="{EFF5AAA2-9FBD-411C-8421-76D72F983353}" presName="connTx" presStyleLbl="parChTrans1D2" presStyleIdx="9" presStyleCnt="12"/>
      <dgm:spPr/>
      <dgm:t>
        <a:bodyPr/>
        <a:lstStyle/>
        <a:p>
          <a:endParaRPr lang="de-DE"/>
        </a:p>
      </dgm:t>
    </dgm:pt>
    <dgm:pt modelId="{3D3CA4CE-BC48-4AA0-9F60-9A4024E1E6EA}" type="pres">
      <dgm:prSet presAssocID="{A1A8D515-7913-4F78-9C5B-7CCC32C863C2}" presName="node" presStyleLbl="node1" presStyleIdx="9" presStyleCnt="12">
        <dgm:presLayoutVars>
          <dgm:bulletEnabled val="1"/>
        </dgm:presLayoutVars>
      </dgm:prSet>
      <dgm:spPr/>
      <dgm:t>
        <a:bodyPr/>
        <a:lstStyle/>
        <a:p>
          <a:endParaRPr lang="de-DE"/>
        </a:p>
      </dgm:t>
    </dgm:pt>
    <dgm:pt modelId="{C22A0989-96E3-4FD0-AC16-9AC52F5BC85D}" type="pres">
      <dgm:prSet presAssocID="{98F83ED9-ED8B-46F4-87A8-1EAB0D15E907}" presName="Name9" presStyleLbl="parChTrans1D2" presStyleIdx="10" presStyleCnt="12"/>
      <dgm:spPr/>
      <dgm:t>
        <a:bodyPr/>
        <a:lstStyle/>
        <a:p>
          <a:endParaRPr lang="de-DE"/>
        </a:p>
      </dgm:t>
    </dgm:pt>
    <dgm:pt modelId="{F2861E06-9F0D-4D48-8D97-427F580CA62E}" type="pres">
      <dgm:prSet presAssocID="{98F83ED9-ED8B-46F4-87A8-1EAB0D15E907}" presName="connTx" presStyleLbl="parChTrans1D2" presStyleIdx="10" presStyleCnt="12"/>
      <dgm:spPr/>
      <dgm:t>
        <a:bodyPr/>
        <a:lstStyle/>
        <a:p>
          <a:endParaRPr lang="de-DE"/>
        </a:p>
      </dgm:t>
    </dgm:pt>
    <dgm:pt modelId="{3CDE770D-010D-4E37-BFC1-E0EDF2003309}" type="pres">
      <dgm:prSet presAssocID="{F19D1E7A-260D-47D6-930B-0C3D4A53D9D6}" presName="node" presStyleLbl="node1" presStyleIdx="10" presStyleCnt="12">
        <dgm:presLayoutVars>
          <dgm:bulletEnabled val="1"/>
        </dgm:presLayoutVars>
      </dgm:prSet>
      <dgm:spPr/>
      <dgm:t>
        <a:bodyPr/>
        <a:lstStyle/>
        <a:p>
          <a:endParaRPr lang="de-DE"/>
        </a:p>
      </dgm:t>
    </dgm:pt>
    <dgm:pt modelId="{5291D979-CB92-417A-A89A-7CDC67858198}" type="pres">
      <dgm:prSet presAssocID="{B42CBBC8-BCF0-443D-8AFD-F5B9EFAF29BA}" presName="Name9" presStyleLbl="parChTrans1D2" presStyleIdx="11" presStyleCnt="12"/>
      <dgm:spPr/>
      <dgm:t>
        <a:bodyPr/>
        <a:lstStyle/>
        <a:p>
          <a:endParaRPr lang="de-DE"/>
        </a:p>
      </dgm:t>
    </dgm:pt>
    <dgm:pt modelId="{7F1F9E47-BEB4-4A97-9284-5E375C4145BD}" type="pres">
      <dgm:prSet presAssocID="{B42CBBC8-BCF0-443D-8AFD-F5B9EFAF29BA}" presName="connTx" presStyleLbl="parChTrans1D2" presStyleIdx="11" presStyleCnt="12"/>
      <dgm:spPr/>
      <dgm:t>
        <a:bodyPr/>
        <a:lstStyle/>
        <a:p>
          <a:endParaRPr lang="de-DE"/>
        </a:p>
      </dgm:t>
    </dgm:pt>
    <dgm:pt modelId="{AB97B868-4B16-423B-AEDA-834C1D028950}" type="pres">
      <dgm:prSet presAssocID="{BBBAC705-5E26-4CCB-B857-6E9E783DFBCB}" presName="node" presStyleLbl="node1" presStyleIdx="11" presStyleCnt="12">
        <dgm:presLayoutVars>
          <dgm:bulletEnabled val="1"/>
        </dgm:presLayoutVars>
      </dgm:prSet>
      <dgm:spPr/>
      <dgm:t>
        <a:bodyPr/>
        <a:lstStyle/>
        <a:p>
          <a:endParaRPr lang="de-DE"/>
        </a:p>
      </dgm:t>
    </dgm:pt>
  </dgm:ptLst>
  <dgm:cxnLst>
    <dgm:cxn modelId="{A2DDAC9D-1744-4AC5-A935-53B805C3FD8B}" type="presOf" srcId="{B42CBBC8-BCF0-443D-8AFD-F5B9EFAF29BA}" destId="{7F1F9E47-BEB4-4A97-9284-5E375C4145BD}" srcOrd="1" destOrd="0" presId="urn:microsoft.com/office/officeart/2005/8/layout/radial1"/>
    <dgm:cxn modelId="{0E350610-B15F-47AF-91A0-D026D109A1B0}" type="presOf" srcId="{09267F6E-0DDF-42CC-8F1F-3E954607CB16}" destId="{9A23F731-85B7-4E15-A677-E7EE17E8167F}" srcOrd="1" destOrd="0" presId="urn:microsoft.com/office/officeart/2005/8/layout/radial1"/>
    <dgm:cxn modelId="{870AD2EE-B8EF-48D4-B295-CBF665224363}" type="presOf" srcId="{22E263E0-7233-4B6E-925F-1DDB9B7EAD29}" destId="{C1A6DC4C-4740-42A4-98F2-0F7A12F6DEA1}" srcOrd="1" destOrd="0" presId="urn:microsoft.com/office/officeart/2005/8/layout/radial1"/>
    <dgm:cxn modelId="{78BEB234-BBE3-480F-9D69-FA5CED2C2A3E}" srcId="{780A9B02-8C71-4EE2-B754-A2C8938B40CF}" destId="{A1A8D515-7913-4F78-9C5B-7CCC32C863C2}" srcOrd="9" destOrd="0" parTransId="{EFF5AAA2-9FBD-411C-8421-76D72F983353}" sibTransId="{44E74D04-5F30-4E67-9A33-45C4940330B2}"/>
    <dgm:cxn modelId="{512806D0-CE19-4952-BD41-4FEA9B70A774}" type="presOf" srcId="{28C51748-21EE-480A-A1A8-532652ADA9BF}" destId="{7E310CB1-9695-426F-AA0A-FBD3671BD338}" srcOrd="1" destOrd="0" presId="urn:microsoft.com/office/officeart/2005/8/layout/radial1"/>
    <dgm:cxn modelId="{BA4656C1-A096-4A0E-856F-68920B45BB4D}" type="presOf" srcId="{C11CAF05-BC1D-4979-B7C9-31867BFB5FD3}" destId="{09C3C819-A9B2-4D75-A486-13F34F9A81A2}" srcOrd="1" destOrd="0" presId="urn:microsoft.com/office/officeart/2005/8/layout/radial1"/>
    <dgm:cxn modelId="{E3CA4961-5D36-4FDB-AD9E-17D5D414419C}" type="presOf" srcId="{50A2FF8D-453C-4C3B-A72D-0940456B2D41}" destId="{02B76D70-2E19-4082-9681-ACD1E17D0091}" srcOrd="1" destOrd="0" presId="urn:microsoft.com/office/officeart/2005/8/layout/radial1"/>
    <dgm:cxn modelId="{B59659C4-7ADE-41D4-A187-3EB24578B250}" type="presOf" srcId="{78C468CA-B9CD-41FC-AFD3-E3CADDD47160}" destId="{659189B1-0704-4A75-80D2-BF3E07710E3A}" srcOrd="0" destOrd="0" presId="urn:microsoft.com/office/officeart/2005/8/layout/radial1"/>
    <dgm:cxn modelId="{D961EACC-5917-47F4-B192-0066AA6DA90E}" type="presOf" srcId="{BBBAC705-5E26-4CCB-B857-6E9E783DFBCB}" destId="{AB97B868-4B16-423B-AEDA-834C1D028950}" srcOrd="0" destOrd="0" presId="urn:microsoft.com/office/officeart/2005/8/layout/radial1"/>
    <dgm:cxn modelId="{E91C1AA5-8B28-4828-AEB0-4BD2FFE12A6B}" srcId="{FD2B4DF2-0F45-4F3A-9226-8C2D29B8D803}" destId="{780A9B02-8C71-4EE2-B754-A2C8938B40CF}" srcOrd="0" destOrd="0" parTransId="{D08AFE70-F45A-4A47-9704-4EED58296BF8}" sibTransId="{00A06C48-E970-4A31-8BCE-3EB68A812F3E}"/>
    <dgm:cxn modelId="{4BCEDE78-D950-4E4B-8DFE-732D272FAC25}" srcId="{780A9B02-8C71-4EE2-B754-A2C8938B40CF}" destId="{8E44A827-7A61-4E73-A85C-B7A839057F2E}" srcOrd="4" destOrd="0" parTransId="{4384C4FC-C555-4D64-B61D-2AE73992FB49}" sibTransId="{5F0C6408-B53B-4F85-A840-79619903FDC5}"/>
    <dgm:cxn modelId="{E2F3B43A-C7D1-4B0F-812C-AF12FF9092B5}" type="presOf" srcId="{B42CBBC8-BCF0-443D-8AFD-F5B9EFAF29BA}" destId="{5291D979-CB92-417A-A89A-7CDC67858198}" srcOrd="0" destOrd="0" presId="urn:microsoft.com/office/officeart/2005/8/layout/radial1"/>
    <dgm:cxn modelId="{67A5C529-9B69-49D3-BF27-410A0CB6C76D}" srcId="{780A9B02-8C71-4EE2-B754-A2C8938B40CF}" destId="{F19D1E7A-260D-47D6-930B-0C3D4A53D9D6}" srcOrd="10" destOrd="0" parTransId="{98F83ED9-ED8B-46F4-87A8-1EAB0D15E907}" sibTransId="{D9EF799D-E8C2-4B4E-9B29-F4D18D708DFF}"/>
    <dgm:cxn modelId="{161E5875-B95F-4249-A0FE-84FE75ACE416}" srcId="{780A9B02-8C71-4EE2-B754-A2C8938B40CF}" destId="{49495217-07D5-453E-9303-6F6E36BD0578}" srcOrd="1" destOrd="0" parTransId="{C11CAF05-BC1D-4979-B7C9-31867BFB5FD3}" sibTransId="{A6E79B59-2BCD-4FFD-8716-616083916455}"/>
    <dgm:cxn modelId="{65AEC849-55AD-43D3-B9D3-6230709A21C0}" type="presOf" srcId="{EFF5AAA2-9FBD-411C-8421-76D72F983353}" destId="{2A4016DB-FB6C-40BF-9963-70093D3722DE}" srcOrd="0" destOrd="0" presId="urn:microsoft.com/office/officeart/2005/8/layout/radial1"/>
    <dgm:cxn modelId="{6D965F20-0CD5-42BA-887D-6D9A9C675E8C}" srcId="{780A9B02-8C71-4EE2-B754-A2C8938B40CF}" destId="{78C468CA-B9CD-41FC-AFD3-E3CADDD47160}" srcOrd="7" destOrd="0" parTransId="{28C51748-21EE-480A-A1A8-532652ADA9BF}" sibTransId="{DE55B334-9D9C-4036-8EBF-B6D8A7C947DE}"/>
    <dgm:cxn modelId="{F7ADD06E-4F5E-47E1-A85E-571EF216D854}" type="presOf" srcId="{22E263E0-7233-4B6E-925F-1DDB9B7EAD29}" destId="{45663266-612E-461C-9C12-8FBFA3301501}" srcOrd="0" destOrd="0" presId="urn:microsoft.com/office/officeart/2005/8/layout/radial1"/>
    <dgm:cxn modelId="{F6AC5D0A-DEFD-4835-B963-5410ACF05736}" type="presOf" srcId="{E34C42CF-CCCA-412F-B1F9-AF36A12A9162}" destId="{BA8DCA1E-5549-44B0-9BA4-B37EBFD9D3B4}" srcOrd="0" destOrd="0" presId="urn:microsoft.com/office/officeart/2005/8/layout/radial1"/>
    <dgm:cxn modelId="{1C2464E1-9287-4AA3-828A-2E800451AD8C}" type="presOf" srcId="{746F42F1-E2C1-46D0-95CC-E1856279A5FE}" destId="{2375C161-D672-445E-B79D-652059B1504A}" srcOrd="0" destOrd="0" presId="urn:microsoft.com/office/officeart/2005/8/layout/radial1"/>
    <dgm:cxn modelId="{A98345E5-E531-44E6-B544-B1FFD5633AA4}" type="presOf" srcId="{7D9E5911-1348-45A3-9DFA-B939E9E4A5D3}" destId="{6F72E360-B5A3-4814-B628-E6F1D46AC903}" srcOrd="1" destOrd="0" presId="urn:microsoft.com/office/officeart/2005/8/layout/radial1"/>
    <dgm:cxn modelId="{274802AB-4126-4DD9-AED5-19EACE54E6C8}" type="presOf" srcId="{4011AD72-470A-404B-8E4B-D298CF535C46}" destId="{040BB7AA-84A0-4F3D-A19B-71C08027AEB6}" srcOrd="0" destOrd="0" presId="urn:microsoft.com/office/officeart/2005/8/layout/radial1"/>
    <dgm:cxn modelId="{8D1CB050-9E90-4737-993B-825DF2D85A1D}" srcId="{780A9B02-8C71-4EE2-B754-A2C8938B40CF}" destId="{E34C42CF-CCCA-412F-B1F9-AF36A12A9162}" srcOrd="3" destOrd="0" parTransId="{22E263E0-7233-4B6E-925F-1DDB9B7EAD29}" sibTransId="{B2F7BA34-758F-40E8-B457-B5BB9DE28EEB}"/>
    <dgm:cxn modelId="{1A3A91AE-D52D-4A31-9BC9-07BB0DCCB095}" srcId="{780A9B02-8C71-4EE2-B754-A2C8938B40CF}" destId="{BBBAC705-5E26-4CCB-B857-6E9E783DFBCB}" srcOrd="11" destOrd="0" parTransId="{B42CBBC8-BCF0-443D-8AFD-F5B9EFAF29BA}" sibTransId="{72B1C220-0771-4D89-B8B3-CECC28D939EA}"/>
    <dgm:cxn modelId="{CFB0AADB-DECB-4FA6-850E-858F0D515881}" type="presOf" srcId="{4011AD72-470A-404B-8E4B-D298CF535C46}" destId="{F6CADF70-17F4-4556-B3F2-8AD876A27B14}" srcOrd="1" destOrd="0" presId="urn:microsoft.com/office/officeart/2005/8/layout/radial1"/>
    <dgm:cxn modelId="{26D891CE-87DD-49F0-BC93-F8E12ACCED91}" type="presOf" srcId="{89FE6F3C-946C-41EB-82D9-6E1383F9D990}" destId="{038F74B8-47F1-46BB-A926-D3A21C817C67}" srcOrd="0" destOrd="0" presId="urn:microsoft.com/office/officeart/2005/8/layout/radial1"/>
    <dgm:cxn modelId="{0176CC44-5DC2-49D4-A741-68A860A053FC}" type="presOf" srcId="{EFF5AAA2-9FBD-411C-8421-76D72F983353}" destId="{EB1410FE-59F7-49B9-8CA2-C3FBFE229181}" srcOrd="1" destOrd="0" presId="urn:microsoft.com/office/officeart/2005/8/layout/radial1"/>
    <dgm:cxn modelId="{441754FE-D563-4DAB-B1E3-D3887EA79E2B}" type="presOf" srcId="{49495217-07D5-453E-9303-6F6E36BD0578}" destId="{303E8AB5-C44A-4E06-A9F3-09FFBD513CC9}" srcOrd="0" destOrd="0" presId="urn:microsoft.com/office/officeart/2005/8/layout/radial1"/>
    <dgm:cxn modelId="{B976BD60-AB22-4EDA-90AE-683720911795}" type="presOf" srcId="{746F42F1-E2C1-46D0-95CC-E1856279A5FE}" destId="{8F864DDD-B98F-43B9-AE25-05F249046675}" srcOrd="1" destOrd="0" presId="urn:microsoft.com/office/officeart/2005/8/layout/radial1"/>
    <dgm:cxn modelId="{CF27248C-6CD7-4EBD-B041-3850398EFB47}" type="presOf" srcId="{98F83ED9-ED8B-46F4-87A8-1EAB0D15E907}" destId="{F2861E06-9F0D-4D48-8D97-427F580CA62E}" srcOrd="1" destOrd="0" presId="urn:microsoft.com/office/officeart/2005/8/layout/radial1"/>
    <dgm:cxn modelId="{6EB00129-F8F2-4468-A49D-E961D67CB7BC}" type="presOf" srcId="{4384C4FC-C555-4D64-B61D-2AE73992FB49}" destId="{6D553B4E-778F-424A-98BB-5621EAFE6A5C}" srcOrd="1" destOrd="0" presId="urn:microsoft.com/office/officeart/2005/8/layout/radial1"/>
    <dgm:cxn modelId="{B4F82675-4B48-4659-B3D0-CD2DF2745B0F}" type="presOf" srcId="{FF7FCE50-5AAA-4979-828E-256CFD4BB746}" destId="{A2E6E6BB-DBC2-4F2A-88D5-3696842A605B}" srcOrd="0" destOrd="0" presId="urn:microsoft.com/office/officeart/2005/8/layout/radial1"/>
    <dgm:cxn modelId="{B9ABC6B3-E0BB-4911-B6FB-77FD5542415B}" type="presOf" srcId="{C11CAF05-BC1D-4979-B7C9-31867BFB5FD3}" destId="{CEC0F3FE-A38F-4F19-B1C6-B1D2AF104DB6}" srcOrd="0" destOrd="0" presId="urn:microsoft.com/office/officeart/2005/8/layout/radial1"/>
    <dgm:cxn modelId="{1ACB4078-CEE2-40B6-A17B-9ED299AAA68D}" type="presOf" srcId="{FD2B4DF2-0F45-4F3A-9226-8C2D29B8D803}" destId="{2981AD66-5B31-4848-A503-293D0F92FC8C}" srcOrd="0" destOrd="0" presId="urn:microsoft.com/office/officeart/2005/8/layout/radial1"/>
    <dgm:cxn modelId="{B66FD369-98A4-40CF-9793-4B2770C9FC70}" srcId="{780A9B02-8C71-4EE2-B754-A2C8938B40CF}" destId="{FF7FCE50-5AAA-4979-828E-256CFD4BB746}" srcOrd="2" destOrd="0" parTransId="{50A2FF8D-453C-4C3B-A72D-0940456B2D41}" sibTransId="{5979FD6F-EBB2-47AC-B896-DD798FFBCA55}"/>
    <dgm:cxn modelId="{AECD9851-0D4A-4042-9979-00B6E9A1643D}" srcId="{780A9B02-8C71-4EE2-B754-A2C8938B40CF}" destId="{89FE6F3C-946C-41EB-82D9-6E1383F9D990}" srcOrd="8" destOrd="0" parTransId="{7D9E5911-1348-45A3-9DFA-B939E9E4A5D3}" sibTransId="{D463A8AF-66B1-417D-877D-AFDB4F4F0F42}"/>
    <dgm:cxn modelId="{DB984D30-297A-4B40-AB43-681C4BCD731C}" type="presOf" srcId="{F19D1E7A-260D-47D6-930B-0C3D4A53D9D6}" destId="{3CDE770D-010D-4E37-BFC1-E0EDF2003309}" srcOrd="0" destOrd="0" presId="urn:microsoft.com/office/officeart/2005/8/layout/radial1"/>
    <dgm:cxn modelId="{1E7C3EB9-54ED-4D2E-9CAD-F68088C3EF67}" type="presOf" srcId="{C0AA571E-B552-4B8E-A88B-4B43D9438B74}" destId="{1F59521F-505E-493B-8BF1-C64F0B4A35BA}" srcOrd="0" destOrd="0" presId="urn:microsoft.com/office/officeart/2005/8/layout/radial1"/>
    <dgm:cxn modelId="{18482F94-B5F6-4487-B40D-999342EA4EF3}" type="presOf" srcId="{A1A8D515-7913-4F78-9C5B-7CCC32C863C2}" destId="{3D3CA4CE-BC48-4AA0-9F60-9A4024E1E6EA}" srcOrd="0" destOrd="0" presId="urn:microsoft.com/office/officeart/2005/8/layout/radial1"/>
    <dgm:cxn modelId="{39F78501-EED0-4EC2-A4AA-99005BD4786A}" type="presOf" srcId="{8E44A827-7A61-4E73-A85C-B7A839057F2E}" destId="{B6D8CAAD-B40C-45C9-A842-5DE5C39B3E3F}" srcOrd="0" destOrd="0" presId="urn:microsoft.com/office/officeart/2005/8/layout/radial1"/>
    <dgm:cxn modelId="{D66883BC-493C-4092-A3AD-22AFEAA1DDE4}" type="presOf" srcId="{143C21FC-2F85-43A7-9A20-59061A7985E3}" destId="{C300DF35-E706-43FF-A42E-60EDDE29BB61}" srcOrd="0" destOrd="0" presId="urn:microsoft.com/office/officeart/2005/8/layout/radial1"/>
    <dgm:cxn modelId="{3025A6C8-C986-439C-8C30-C778308DCFEE}" type="presOf" srcId="{780A9B02-8C71-4EE2-B754-A2C8938B40CF}" destId="{B36C2069-94DD-47AF-84CE-D36143A5407D}" srcOrd="0" destOrd="0" presId="urn:microsoft.com/office/officeart/2005/8/layout/radial1"/>
    <dgm:cxn modelId="{26AFC6FC-F949-4BAD-BAA1-3D67C3BDA6CB}" type="presOf" srcId="{50A2FF8D-453C-4C3B-A72D-0940456B2D41}" destId="{4866BAB0-0D80-4AEF-A16B-041F36396232}" srcOrd="0" destOrd="0" presId="urn:microsoft.com/office/officeart/2005/8/layout/radial1"/>
    <dgm:cxn modelId="{3492C149-BBCE-491B-9F5A-39F7473F182E}" type="presOf" srcId="{4384C4FC-C555-4D64-B61D-2AE73992FB49}" destId="{EA0CF12C-3157-4BD0-B7B1-FD30AD0FC961}" srcOrd="0" destOrd="0" presId="urn:microsoft.com/office/officeart/2005/8/layout/radial1"/>
    <dgm:cxn modelId="{3F257A01-83E9-4B94-B807-5AF56C407132}" srcId="{780A9B02-8C71-4EE2-B754-A2C8938B40CF}" destId="{C0AA571E-B552-4B8E-A88B-4B43D9438B74}" srcOrd="5" destOrd="0" parTransId="{4011AD72-470A-404B-8E4B-D298CF535C46}" sibTransId="{C92367B9-E994-4A2D-8E02-FB5145B1188D}"/>
    <dgm:cxn modelId="{238D27A8-410E-492F-B7B0-FCC2ABAA740F}" type="presOf" srcId="{7D9E5911-1348-45A3-9DFA-B939E9E4A5D3}" destId="{5F6C1BA7-966F-4211-92CA-1CB64DF61BF6}" srcOrd="0" destOrd="0" presId="urn:microsoft.com/office/officeart/2005/8/layout/radial1"/>
    <dgm:cxn modelId="{55418C8C-156B-41D4-AF52-32527B82282C}" type="presOf" srcId="{B3FD76F8-FA8F-4368-B67F-86FDE53A197E}" destId="{17FEB7AB-F9CC-48CC-A822-F281ECAD422C}" srcOrd="0" destOrd="0" presId="urn:microsoft.com/office/officeart/2005/8/layout/radial1"/>
    <dgm:cxn modelId="{F5BA2A14-62BF-4D7C-8CF3-56BFCAD78F04}" type="presOf" srcId="{28C51748-21EE-480A-A1A8-532652ADA9BF}" destId="{99B4E0A6-2342-456D-B91F-6563E2023FC2}" srcOrd="0" destOrd="0" presId="urn:microsoft.com/office/officeart/2005/8/layout/radial1"/>
    <dgm:cxn modelId="{AD9300F2-BC7C-4BF6-8312-D19EFEF5E668}" srcId="{780A9B02-8C71-4EE2-B754-A2C8938B40CF}" destId="{B3FD76F8-FA8F-4368-B67F-86FDE53A197E}" srcOrd="6" destOrd="0" parTransId="{746F42F1-E2C1-46D0-95CC-E1856279A5FE}" sibTransId="{2BF016C6-2026-4E92-992D-E314DAC1EF6D}"/>
    <dgm:cxn modelId="{B83FCB61-DEB6-417A-9D24-793BE157196A}" type="presOf" srcId="{09267F6E-0DDF-42CC-8F1F-3E954607CB16}" destId="{3D374E04-B841-4D44-A195-3E15266AB026}" srcOrd="0" destOrd="0" presId="urn:microsoft.com/office/officeart/2005/8/layout/radial1"/>
    <dgm:cxn modelId="{B62BECAB-0583-4534-9DF8-280A314EFD3B}" type="presOf" srcId="{98F83ED9-ED8B-46F4-87A8-1EAB0D15E907}" destId="{C22A0989-96E3-4FD0-AC16-9AC52F5BC85D}" srcOrd="0" destOrd="0" presId="urn:microsoft.com/office/officeart/2005/8/layout/radial1"/>
    <dgm:cxn modelId="{4F60FB23-D0FF-4A93-9D0B-66C25B347341}" srcId="{780A9B02-8C71-4EE2-B754-A2C8938B40CF}" destId="{143C21FC-2F85-43A7-9A20-59061A7985E3}" srcOrd="0" destOrd="0" parTransId="{09267F6E-0DDF-42CC-8F1F-3E954607CB16}" sibTransId="{101BF79E-28E6-488F-901A-A9734462163D}"/>
    <dgm:cxn modelId="{B6BFCB17-1259-4C16-ABD6-1ACA2FF4FDC1}" type="presParOf" srcId="{2981AD66-5B31-4848-A503-293D0F92FC8C}" destId="{B36C2069-94DD-47AF-84CE-D36143A5407D}" srcOrd="0" destOrd="0" presId="urn:microsoft.com/office/officeart/2005/8/layout/radial1"/>
    <dgm:cxn modelId="{8583B915-3551-4FCE-9CE1-7752E2931627}" type="presParOf" srcId="{2981AD66-5B31-4848-A503-293D0F92FC8C}" destId="{3D374E04-B841-4D44-A195-3E15266AB026}" srcOrd="1" destOrd="0" presId="urn:microsoft.com/office/officeart/2005/8/layout/radial1"/>
    <dgm:cxn modelId="{654781C0-5E29-4C45-9326-EF6772729293}" type="presParOf" srcId="{3D374E04-B841-4D44-A195-3E15266AB026}" destId="{9A23F731-85B7-4E15-A677-E7EE17E8167F}" srcOrd="0" destOrd="0" presId="urn:microsoft.com/office/officeart/2005/8/layout/radial1"/>
    <dgm:cxn modelId="{9631DA7D-E81D-4A04-BCB9-8100C53CC809}" type="presParOf" srcId="{2981AD66-5B31-4848-A503-293D0F92FC8C}" destId="{C300DF35-E706-43FF-A42E-60EDDE29BB61}" srcOrd="2" destOrd="0" presId="urn:microsoft.com/office/officeart/2005/8/layout/radial1"/>
    <dgm:cxn modelId="{58EF4759-B17A-4419-99D5-73404827F0D0}" type="presParOf" srcId="{2981AD66-5B31-4848-A503-293D0F92FC8C}" destId="{CEC0F3FE-A38F-4F19-B1C6-B1D2AF104DB6}" srcOrd="3" destOrd="0" presId="urn:microsoft.com/office/officeart/2005/8/layout/radial1"/>
    <dgm:cxn modelId="{F83990BB-F5CD-433A-A045-07A89AA1B2BD}" type="presParOf" srcId="{CEC0F3FE-A38F-4F19-B1C6-B1D2AF104DB6}" destId="{09C3C819-A9B2-4D75-A486-13F34F9A81A2}" srcOrd="0" destOrd="0" presId="urn:microsoft.com/office/officeart/2005/8/layout/radial1"/>
    <dgm:cxn modelId="{04C29DCB-68A7-42EE-9CA0-331E1A5866D4}" type="presParOf" srcId="{2981AD66-5B31-4848-A503-293D0F92FC8C}" destId="{303E8AB5-C44A-4E06-A9F3-09FFBD513CC9}" srcOrd="4" destOrd="0" presId="urn:microsoft.com/office/officeart/2005/8/layout/radial1"/>
    <dgm:cxn modelId="{6C007C03-E8C5-4C29-920D-9033DDCA1B12}" type="presParOf" srcId="{2981AD66-5B31-4848-A503-293D0F92FC8C}" destId="{4866BAB0-0D80-4AEF-A16B-041F36396232}" srcOrd="5" destOrd="0" presId="urn:microsoft.com/office/officeart/2005/8/layout/radial1"/>
    <dgm:cxn modelId="{77069964-8C55-4FF5-9B26-50B64BCD5F64}" type="presParOf" srcId="{4866BAB0-0D80-4AEF-A16B-041F36396232}" destId="{02B76D70-2E19-4082-9681-ACD1E17D0091}" srcOrd="0" destOrd="0" presId="urn:microsoft.com/office/officeart/2005/8/layout/radial1"/>
    <dgm:cxn modelId="{E6ED1126-5759-4491-8023-E68EFB34E2BA}" type="presParOf" srcId="{2981AD66-5B31-4848-A503-293D0F92FC8C}" destId="{A2E6E6BB-DBC2-4F2A-88D5-3696842A605B}" srcOrd="6" destOrd="0" presId="urn:microsoft.com/office/officeart/2005/8/layout/radial1"/>
    <dgm:cxn modelId="{15E1BD8B-8A69-4516-BA6D-E251E021D526}" type="presParOf" srcId="{2981AD66-5B31-4848-A503-293D0F92FC8C}" destId="{45663266-612E-461C-9C12-8FBFA3301501}" srcOrd="7" destOrd="0" presId="urn:microsoft.com/office/officeart/2005/8/layout/radial1"/>
    <dgm:cxn modelId="{51AE98B2-C796-4733-9812-26E26D92C77D}" type="presParOf" srcId="{45663266-612E-461C-9C12-8FBFA3301501}" destId="{C1A6DC4C-4740-42A4-98F2-0F7A12F6DEA1}" srcOrd="0" destOrd="0" presId="urn:microsoft.com/office/officeart/2005/8/layout/radial1"/>
    <dgm:cxn modelId="{6E1EEB33-EC67-4899-A8B2-914291B37484}" type="presParOf" srcId="{2981AD66-5B31-4848-A503-293D0F92FC8C}" destId="{BA8DCA1E-5549-44B0-9BA4-B37EBFD9D3B4}" srcOrd="8" destOrd="0" presId="urn:microsoft.com/office/officeart/2005/8/layout/radial1"/>
    <dgm:cxn modelId="{3FC38A63-B0C1-4C97-885E-051496CC8222}" type="presParOf" srcId="{2981AD66-5B31-4848-A503-293D0F92FC8C}" destId="{EA0CF12C-3157-4BD0-B7B1-FD30AD0FC961}" srcOrd="9" destOrd="0" presId="urn:microsoft.com/office/officeart/2005/8/layout/radial1"/>
    <dgm:cxn modelId="{A4778714-3066-4CA9-9035-95B96EF95A5D}" type="presParOf" srcId="{EA0CF12C-3157-4BD0-B7B1-FD30AD0FC961}" destId="{6D553B4E-778F-424A-98BB-5621EAFE6A5C}" srcOrd="0" destOrd="0" presId="urn:microsoft.com/office/officeart/2005/8/layout/radial1"/>
    <dgm:cxn modelId="{E33827D3-0C7F-48F8-98F9-A364165AC664}" type="presParOf" srcId="{2981AD66-5B31-4848-A503-293D0F92FC8C}" destId="{B6D8CAAD-B40C-45C9-A842-5DE5C39B3E3F}" srcOrd="10" destOrd="0" presId="urn:microsoft.com/office/officeart/2005/8/layout/radial1"/>
    <dgm:cxn modelId="{DE561667-7182-40B7-8136-98372AA0FB94}" type="presParOf" srcId="{2981AD66-5B31-4848-A503-293D0F92FC8C}" destId="{040BB7AA-84A0-4F3D-A19B-71C08027AEB6}" srcOrd="11" destOrd="0" presId="urn:microsoft.com/office/officeart/2005/8/layout/radial1"/>
    <dgm:cxn modelId="{AF98A029-3221-48F7-A418-82A4F31E4F1E}" type="presParOf" srcId="{040BB7AA-84A0-4F3D-A19B-71C08027AEB6}" destId="{F6CADF70-17F4-4556-B3F2-8AD876A27B14}" srcOrd="0" destOrd="0" presId="urn:microsoft.com/office/officeart/2005/8/layout/radial1"/>
    <dgm:cxn modelId="{B902B905-EF06-4162-9021-6DF396825852}" type="presParOf" srcId="{2981AD66-5B31-4848-A503-293D0F92FC8C}" destId="{1F59521F-505E-493B-8BF1-C64F0B4A35BA}" srcOrd="12" destOrd="0" presId="urn:microsoft.com/office/officeart/2005/8/layout/radial1"/>
    <dgm:cxn modelId="{95F98C71-DF4A-4A46-8ACE-9130596B6077}" type="presParOf" srcId="{2981AD66-5B31-4848-A503-293D0F92FC8C}" destId="{2375C161-D672-445E-B79D-652059B1504A}" srcOrd="13" destOrd="0" presId="urn:microsoft.com/office/officeart/2005/8/layout/radial1"/>
    <dgm:cxn modelId="{C1029E9B-C418-4223-9E4C-06F8F33179D1}" type="presParOf" srcId="{2375C161-D672-445E-B79D-652059B1504A}" destId="{8F864DDD-B98F-43B9-AE25-05F249046675}" srcOrd="0" destOrd="0" presId="urn:microsoft.com/office/officeart/2005/8/layout/radial1"/>
    <dgm:cxn modelId="{FF82AD8D-8956-4CAD-895B-CE7FCB7444BE}" type="presParOf" srcId="{2981AD66-5B31-4848-A503-293D0F92FC8C}" destId="{17FEB7AB-F9CC-48CC-A822-F281ECAD422C}" srcOrd="14" destOrd="0" presId="urn:microsoft.com/office/officeart/2005/8/layout/radial1"/>
    <dgm:cxn modelId="{30B530B8-ECF6-4A04-B564-2CFF5AB35085}" type="presParOf" srcId="{2981AD66-5B31-4848-A503-293D0F92FC8C}" destId="{99B4E0A6-2342-456D-B91F-6563E2023FC2}" srcOrd="15" destOrd="0" presId="urn:microsoft.com/office/officeart/2005/8/layout/radial1"/>
    <dgm:cxn modelId="{DF6DBDF6-4A7A-44C8-AD2D-EAE88B083E7B}" type="presParOf" srcId="{99B4E0A6-2342-456D-B91F-6563E2023FC2}" destId="{7E310CB1-9695-426F-AA0A-FBD3671BD338}" srcOrd="0" destOrd="0" presId="urn:microsoft.com/office/officeart/2005/8/layout/radial1"/>
    <dgm:cxn modelId="{54D61887-6609-4E66-A5DB-C8556D8BE0C0}" type="presParOf" srcId="{2981AD66-5B31-4848-A503-293D0F92FC8C}" destId="{659189B1-0704-4A75-80D2-BF3E07710E3A}" srcOrd="16" destOrd="0" presId="urn:microsoft.com/office/officeart/2005/8/layout/radial1"/>
    <dgm:cxn modelId="{5D748BE8-5CCE-445C-8225-D90D20BC6EAA}" type="presParOf" srcId="{2981AD66-5B31-4848-A503-293D0F92FC8C}" destId="{5F6C1BA7-966F-4211-92CA-1CB64DF61BF6}" srcOrd="17" destOrd="0" presId="urn:microsoft.com/office/officeart/2005/8/layout/radial1"/>
    <dgm:cxn modelId="{6474CFE3-E420-4B63-92BB-B5FE5F3E3C0A}" type="presParOf" srcId="{5F6C1BA7-966F-4211-92CA-1CB64DF61BF6}" destId="{6F72E360-B5A3-4814-B628-E6F1D46AC903}" srcOrd="0" destOrd="0" presId="urn:microsoft.com/office/officeart/2005/8/layout/radial1"/>
    <dgm:cxn modelId="{54DCBF7A-4E31-41B1-8BC7-CEE3397E3F5F}" type="presParOf" srcId="{2981AD66-5B31-4848-A503-293D0F92FC8C}" destId="{038F74B8-47F1-46BB-A926-D3A21C817C67}" srcOrd="18" destOrd="0" presId="urn:microsoft.com/office/officeart/2005/8/layout/radial1"/>
    <dgm:cxn modelId="{B3D76685-C9C1-4192-A87E-0FB4FFF2A9C2}" type="presParOf" srcId="{2981AD66-5B31-4848-A503-293D0F92FC8C}" destId="{2A4016DB-FB6C-40BF-9963-70093D3722DE}" srcOrd="19" destOrd="0" presId="urn:microsoft.com/office/officeart/2005/8/layout/radial1"/>
    <dgm:cxn modelId="{6AB658B6-D8BA-44A0-B5B1-D65D7DF0E60B}" type="presParOf" srcId="{2A4016DB-FB6C-40BF-9963-70093D3722DE}" destId="{EB1410FE-59F7-49B9-8CA2-C3FBFE229181}" srcOrd="0" destOrd="0" presId="urn:microsoft.com/office/officeart/2005/8/layout/radial1"/>
    <dgm:cxn modelId="{91498EB3-9CE7-44A9-BD9A-F2392AE73545}" type="presParOf" srcId="{2981AD66-5B31-4848-A503-293D0F92FC8C}" destId="{3D3CA4CE-BC48-4AA0-9F60-9A4024E1E6EA}" srcOrd="20" destOrd="0" presId="urn:microsoft.com/office/officeart/2005/8/layout/radial1"/>
    <dgm:cxn modelId="{7FBF7288-5448-4358-B67E-CDAAA56B13DB}" type="presParOf" srcId="{2981AD66-5B31-4848-A503-293D0F92FC8C}" destId="{C22A0989-96E3-4FD0-AC16-9AC52F5BC85D}" srcOrd="21" destOrd="0" presId="urn:microsoft.com/office/officeart/2005/8/layout/radial1"/>
    <dgm:cxn modelId="{96724CC2-124D-403B-80A4-6216137AF791}" type="presParOf" srcId="{C22A0989-96E3-4FD0-AC16-9AC52F5BC85D}" destId="{F2861E06-9F0D-4D48-8D97-427F580CA62E}" srcOrd="0" destOrd="0" presId="urn:microsoft.com/office/officeart/2005/8/layout/radial1"/>
    <dgm:cxn modelId="{FCD62ACD-1EB7-4C0E-8F97-BFD66B4A4361}" type="presParOf" srcId="{2981AD66-5B31-4848-A503-293D0F92FC8C}" destId="{3CDE770D-010D-4E37-BFC1-E0EDF2003309}" srcOrd="22" destOrd="0" presId="urn:microsoft.com/office/officeart/2005/8/layout/radial1"/>
    <dgm:cxn modelId="{9A74205A-3025-4C2C-8795-3CE013852BC3}" type="presParOf" srcId="{2981AD66-5B31-4848-A503-293D0F92FC8C}" destId="{5291D979-CB92-417A-A89A-7CDC67858198}" srcOrd="23" destOrd="0" presId="urn:microsoft.com/office/officeart/2005/8/layout/radial1"/>
    <dgm:cxn modelId="{BAA3968C-57DF-4DDD-A805-F4222FD6E13E}" type="presParOf" srcId="{5291D979-CB92-417A-A89A-7CDC67858198}" destId="{7F1F9E47-BEB4-4A97-9284-5E375C4145BD}" srcOrd="0" destOrd="0" presId="urn:microsoft.com/office/officeart/2005/8/layout/radial1"/>
    <dgm:cxn modelId="{408ED82E-EB93-4001-9352-CA3B2C848D63}" type="presParOf" srcId="{2981AD66-5B31-4848-A503-293D0F92FC8C}" destId="{AB97B868-4B16-423B-AEDA-834C1D028950}" srcOrd="24" destOrd="0" presId="urn:microsoft.com/office/officeart/2005/8/layout/radial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FABAE-C9CB-4CAB-8003-0D48B01016B9}">
      <dsp:nvSpPr>
        <dsp:cNvPr id="0" name=""/>
        <dsp:cNvSpPr/>
      </dsp:nvSpPr>
      <dsp:spPr>
        <a:xfrm>
          <a:off x="1854831" y="-509994"/>
          <a:ext cx="1983746" cy="19301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kern="1200">
              <a:solidFill>
                <a:schemeClr val="tx1"/>
              </a:solidFill>
            </a:rPr>
            <a:t>Kontinuität:</a:t>
          </a:r>
        </a:p>
        <a:p>
          <a:pPr lvl="0" algn="ctr" defTabSz="533400">
            <a:lnSpc>
              <a:spcPct val="90000"/>
            </a:lnSpc>
            <a:spcBef>
              <a:spcPct val="0"/>
            </a:spcBef>
            <a:spcAft>
              <a:spcPct val="35000"/>
            </a:spcAft>
          </a:pPr>
          <a:r>
            <a:rPr lang="de-DE" sz="1000" kern="1200"/>
            <a:t>- kein Gruppenwechsel</a:t>
          </a:r>
        </a:p>
        <a:p>
          <a:pPr lvl="0" algn="ctr" defTabSz="533400">
            <a:lnSpc>
              <a:spcPct val="90000"/>
            </a:lnSpc>
            <a:spcBef>
              <a:spcPct val="0"/>
            </a:spcBef>
            <a:spcAft>
              <a:spcPct val="35000"/>
            </a:spcAft>
          </a:pPr>
          <a:r>
            <a:rPr lang="de-DE" sz="1000" kern="1200"/>
            <a:t>- konstante Bezugspersonen</a:t>
          </a:r>
        </a:p>
        <a:p>
          <a:pPr lvl="0" algn="ctr" defTabSz="533400">
            <a:lnSpc>
              <a:spcPct val="90000"/>
            </a:lnSpc>
            <a:spcBef>
              <a:spcPct val="0"/>
            </a:spcBef>
            <a:spcAft>
              <a:spcPct val="35000"/>
            </a:spcAft>
          </a:pPr>
          <a:r>
            <a:rPr lang="de-DE" sz="1000" kern="1200"/>
            <a:t>- intensives Zusammengehörigkeits-</a:t>
          </a:r>
        </a:p>
        <a:p>
          <a:pPr lvl="0" algn="ctr" defTabSz="533400">
            <a:lnSpc>
              <a:spcPct val="90000"/>
            </a:lnSpc>
            <a:spcBef>
              <a:spcPct val="0"/>
            </a:spcBef>
            <a:spcAft>
              <a:spcPct val="35000"/>
            </a:spcAft>
          </a:pPr>
          <a:r>
            <a:rPr lang="de-DE" sz="1000" kern="1200"/>
            <a:t>gefühl bei Kindern, Eltern und Erzieherinnen</a:t>
          </a:r>
        </a:p>
      </dsp:txBody>
      <dsp:txXfrm>
        <a:off x="2145344" y="-227329"/>
        <a:ext cx="1402720" cy="1364830"/>
      </dsp:txXfrm>
    </dsp:sp>
    <dsp:sp modelId="{1FB2EB31-67FF-4A97-94B7-2129B3504347}">
      <dsp:nvSpPr>
        <dsp:cNvPr id="0" name=""/>
        <dsp:cNvSpPr/>
      </dsp:nvSpPr>
      <dsp:spPr>
        <a:xfrm rot="11955171">
          <a:off x="3615686" y="601137"/>
          <a:ext cx="120656" cy="287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rot="10800000">
        <a:off x="3650871" y="664546"/>
        <a:ext cx="84459" cy="172323"/>
      </dsp:txXfrm>
    </dsp:sp>
    <dsp:sp modelId="{BE00A409-FE7A-4506-9906-E6B7537C7D56}">
      <dsp:nvSpPr>
        <dsp:cNvPr id="0" name=""/>
        <dsp:cNvSpPr/>
      </dsp:nvSpPr>
      <dsp:spPr>
        <a:xfrm>
          <a:off x="3504114" y="59687"/>
          <a:ext cx="2039732" cy="19624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b="1" kern="1200">
              <a:solidFill>
                <a:schemeClr val="tx1"/>
              </a:solidFill>
            </a:rPr>
            <a:t>ältere Kinder</a:t>
          </a:r>
        </a:p>
        <a:p>
          <a:pPr lvl="0" algn="ctr" defTabSz="533400">
            <a:lnSpc>
              <a:spcPct val="90000"/>
            </a:lnSpc>
            <a:spcBef>
              <a:spcPct val="0"/>
            </a:spcBef>
            <a:spcAft>
              <a:spcPct val="35000"/>
            </a:spcAft>
          </a:pPr>
          <a:r>
            <a:rPr lang="de-DE" sz="1000" kern="1200"/>
            <a:t>- sind Vorbilder</a:t>
          </a:r>
        </a:p>
        <a:p>
          <a:pPr lvl="0" algn="ctr" defTabSz="533400">
            <a:lnSpc>
              <a:spcPct val="90000"/>
            </a:lnSpc>
            <a:spcBef>
              <a:spcPct val="0"/>
            </a:spcBef>
            <a:spcAft>
              <a:spcPct val="35000"/>
            </a:spcAft>
          </a:pPr>
          <a:r>
            <a:rPr lang="de-DE" sz="1000" kern="1200"/>
            <a:t>- sind  rücksichtvoll und hilfbereit</a:t>
          </a:r>
        </a:p>
        <a:p>
          <a:pPr lvl="0" algn="ctr" defTabSz="533400">
            <a:lnSpc>
              <a:spcPct val="90000"/>
            </a:lnSpc>
            <a:spcBef>
              <a:spcPct val="0"/>
            </a:spcBef>
            <a:spcAft>
              <a:spcPct val="35000"/>
            </a:spcAft>
          </a:pPr>
          <a:r>
            <a:rPr lang="de-DE" sz="1000" kern="1200"/>
            <a:t>- lernen in dem sie ihr Wissen weitergeben</a:t>
          </a:r>
        </a:p>
        <a:p>
          <a:pPr lvl="0" algn="ctr" defTabSz="533400">
            <a:lnSpc>
              <a:spcPct val="90000"/>
            </a:lnSpc>
            <a:spcBef>
              <a:spcPct val="0"/>
            </a:spcBef>
            <a:spcAft>
              <a:spcPct val="35000"/>
            </a:spcAft>
          </a:pPr>
          <a:r>
            <a:rPr lang="de-DE" sz="700" kern="1200"/>
            <a:t> </a:t>
          </a:r>
        </a:p>
      </dsp:txBody>
      <dsp:txXfrm>
        <a:off x="3802826" y="347081"/>
        <a:ext cx="1442308" cy="1387658"/>
      </dsp:txXfrm>
    </dsp:sp>
    <dsp:sp modelId="{B47086ED-FB01-4242-9524-D83C5BB8B29D}">
      <dsp:nvSpPr>
        <dsp:cNvPr id="0" name=""/>
        <dsp:cNvSpPr/>
      </dsp:nvSpPr>
      <dsp:spPr>
        <a:xfrm rot="15754974">
          <a:off x="4497346" y="1645755"/>
          <a:ext cx="248136" cy="287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rot="10800000">
        <a:off x="4539371" y="1740105"/>
        <a:ext cx="173695" cy="172323"/>
      </dsp:txXfrm>
    </dsp:sp>
    <dsp:sp modelId="{75A8119C-8A3B-448A-B578-63478A4532E5}">
      <dsp:nvSpPr>
        <dsp:cNvPr id="0" name=""/>
        <dsp:cNvSpPr/>
      </dsp:nvSpPr>
      <dsp:spPr>
        <a:xfrm>
          <a:off x="3743914" y="1543052"/>
          <a:ext cx="1932985" cy="18598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kern="1200">
              <a:solidFill>
                <a:schemeClr val="tx1"/>
              </a:solidFill>
            </a:rPr>
            <a:t>jüngere Kinder</a:t>
          </a:r>
        </a:p>
        <a:p>
          <a:pPr lvl="0" algn="ctr" defTabSz="533400">
            <a:lnSpc>
              <a:spcPct val="90000"/>
            </a:lnSpc>
            <a:spcBef>
              <a:spcPct val="0"/>
            </a:spcBef>
            <a:spcAft>
              <a:spcPct val="35000"/>
            </a:spcAft>
          </a:pPr>
          <a:r>
            <a:rPr lang="de-DE" sz="1000" kern="1200"/>
            <a:t>- lernen durch ältere Vorbilder</a:t>
          </a:r>
        </a:p>
        <a:p>
          <a:pPr lvl="0" algn="ctr" defTabSz="533400">
            <a:lnSpc>
              <a:spcPct val="90000"/>
            </a:lnSpc>
            <a:spcBef>
              <a:spcPct val="0"/>
            </a:spcBef>
            <a:spcAft>
              <a:spcPct val="35000"/>
            </a:spcAft>
          </a:pPr>
          <a:r>
            <a:rPr lang="de-DE" sz="1000" kern="1200"/>
            <a:t>- lernen mehr    Selbstständigkeit</a:t>
          </a:r>
        </a:p>
        <a:p>
          <a:pPr lvl="0" algn="ctr" defTabSz="533400">
            <a:lnSpc>
              <a:spcPct val="90000"/>
            </a:lnSpc>
            <a:spcBef>
              <a:spcPct val="0"/>
            </a:spcBef>
            <a:spcAft>
              <a:spcPct val="35000"/>
            </a:spcAft>
          </a:pPr>
          <a:endParaRPr lang="de-DE" sz="1000" kern="1200"/>
        </a:p>
        <a:p>
          <a:pPr lvl="0" algn="ctr" defTabSz="533400">
            <a:lnSpc>
              <a:spcPct val="90000"/>
            </a:lnSpc>
            <a:spcBef>
              <a:spcPct val="0"/>
            </a:spcBef>
            <a:spcAft>
              <a:spcPct val="35000"/>
            </a:spcAft>
          </a:pPr>
          <a:endParaRPr lang="de-DE" sz="1000" kern="1200"/>
        </a:p>
      </dsp:txBody>
      <dsp:txXfrm>
        <a:off x="4026993" y="1815417"/>
        <a:ext cx="1366827" cy="1315096"/>
      </dsp:txXfrm>
    </dsp:sp>
    <dsp:sp modelId="{9183A14D-7CE6-4AA5-BFFC-D80BD90A1CC6}">
      <dsp:nvSpPr>
        <dsp:cNvPr id="0" name=""/>
        <dsp:cNvSpPr/>
      </dsp:nvSpPr>
      <dsp:spPr>
        <a:xfrm rot="19371577">
          <a:off x="4011366" y="2759168"/>
          <a:ext cx="263135" cy="287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a:off x="4019372" y="2840440"/>
        <a:ext cx="184195" cy="172323"/>
      </dsp:txXfrm>
    </dsp:sp>
    <dsp:sp modelId="{459CAE0F-FFDF-4C80-9E9B-EFD051146BFA}">
      <dsp:nvSpPr>
        <dsp:cNvPr id="0" name=""/>
        <dsp:cNvSpPr/>
      </dsp:nvSpPr>
      <dsp:spPr>
        <a:xfrm>
          <a:off x="2819992" y="2459992"/>
          <a:ext cx="1723439" cy="15842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kern="1200">
              <a:solidFill>
                <a:schemeClr val="tx1"/>
              </a:solidFill>
            </a:rPr>
            <a:t>Inklusion</a:t>
          </a:r>
        </a:p>
        <a:p>
          <a:pPr lvl="0" algn="ctr" defTabSz="533400">
            <a:lnSpc>
              <a:spcPct val="90000"/>
            </a:lnSpc>
            <a:spcBef>
              <a:spcPct val="0"/>
            </a:spcBef>
            <a:spcAft>
              <a:spcPct val="35000"/>
            </a:spcAft>
          </a:pPr>
          <a:r>
            <a:rPr lang="de-DE" sz="1000" kern="1200"/>
            <a:t>alle Kinder unabhänig ihres Alters  und ihrer Entwicklung werden integriert</a:t>
          </a:r>
        </a:p>
      </dsp:txBody>
      <dsp:txXfrm>
        <a:off x="3072384" y="2691996"/>
        <a:ext cx="1218655" cy="1120211"/>
      </dsp:txXfrm>
    </dsp:sp>
    <dsp:sp modelId="{6EE1A15B-2453-406B-A5C5-1BB3F65DCDBC}">
      <dsp:nvSpPr>
        <dsp:cNvPr id="0" name=""/>
        <dsp:cNvSpPr/>
      </dsp:nvSpPr>
      <dsp:spPr>
        <a:xfrm>
          <a:off x="2866154" y="3108499"/>
          <a:ext cx="111208" cy="287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a:off x="2866154" y="3165940"/>
        <a:ext cx="77846" cy="172323"/>
      </dsp:txXfrm>
    </dsp:sp>
    <dsp:sp modelId="{F8B8D0AC-5195-4734-9485-6F0BBBC63724}">
      <dsp:nvSpPr>
        <dsp:cNvPr id="0" name=""/>
        <dsp:cNvSpPr/>
      </dsp:nvSpPr>
      <dsp:spPr>
        <a:xfrm>
          <a:off x="1126039" y="2346135"/>
          <a:ext cx="1903779" cy="18119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de-DE" sz="1000" kern="1200"/>
            <a:t>mehr</a:t>
          </a:r>
          <a:r>
            <a:rPr lang="de-DE" sz="1300" kern="1200"/>
            <a:t> </a:t>
          </a:r>
        </a:p>
        <a:p>
          <a:pPr lvl="0" algn="ctr" defTabSz="444500">
            <a:lnSpc>
              <a:spcPct val="90000"/>
            </a:lnSpc>
            <a:spcBef>
              <a:spcPct val="0"/>
            </a:spcBef>
            <a:spcAft>
              <a:spcPct val="35000"/>
            </a:spcAft>
          </a:pPr>
          <a:r>
            <a:rPr lang="de-DE" sz="1200" kern="1200">
              <a:solidFill>
                <a:schemeClr val="tx1"/>
              </a:solidFill>
            </a:rPr>
            <a:t>Kooperation</a:t>
          </a:r>
          <a:r>
            <a:rPr lang="de-DE" sz="1300" kern="1200"/>
            <a:t> </a:t>
          </a:r>
          <a:r>
            <a:rPr lang="de-DE" sz="1000" kern="1200"/>
            <a:t>statt</a:t>
          </a:r>
          <a:r>
            <a:rPr lang="de-DE" sz="1300" kern="1200"/>
            <a:t> </a:t>
          </a:r>
          <a:r>
            <a:rPr lang="de-DE" sz="1000" kern="1200"/>
            <a:t>Konkurenz, Konfliktlösungen werden durch Vorbilder erlernt</a:t>
          </a:r>
        </a:p>
      </dsp:txBody>
      <dsp:txXfrm>
        <a:off x="1404841" y="2611486"/>
        <a:ext cx="1346175" cy="1281231"/>
      </dsp:txXfrm>
    </dsp:sp>
    <dsp:sp modelId="{8F788A09-A20B-4171-AC5A-D3447CDD6438}">
      <dsp:nvSpPr>
        <dsp:cNvPr id="0" name=""/>
        <dsp:cNvSpPr/>
      </dsp:nvSpPr>
      <dsp:spPr>
        <a:xfrm rot="2423613">
          <a:off x="1412395" y="2637504"/>
          <a:ext cx="223980" cy="287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a:off x="1420404" y="2673173"/>
        <a:ext cx="156786" cy="172323"/>
      </dsp:txXfrm>
    </dsp:sp>
    <dsp:sp modelId="{93885D2E-10DA-4017-963A-1BC19D8FE8AF}">
      <dsp:nvSpPr>
        <dsp:cNvPr id="0" name=""/>
        <dsp:cNvSpPr/>
      </dsp:nvSpPr>
      <dsp:spPr>
        <a:xfrm>
          <a:off x="0" y="1454253"/>
          <a:ext cx="1966003" cy="173240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kern="1200"/>
            <a:t>Es wird stärker </a:t>
          </a:r>
          <a:r>
            <a:rPr lang="de-DE" sz="1200" kern="1200">
              <a:solidFill>
                <a:schemeClr val="tx1"/>
              </a:solidFill>
            </a:rPr>
            <a:t>individualisiert</a:t>
          </a:r>
          <a:r>
            <a:rPr lang="de-DE" sz="1200" kern="1200"/>
            <a:t> und die einzelne Förderung steht mehr im Mittelpunkt</a:t>
          </a:r>
        </a:p>
      </dsp:txBody>
      <dsp:txXfrm>
        <a:off x="287914" y="1707958"/>
        <a:ext cx="1390175" cy="1224999"/>
      </dsp:txXfrm>
    </dsp:sp>
    <dsp:sp modelId="{B2B29CE2-26CD-47A8-BC56-7F47F3C59AA1}">
      <dsp:nvSpPr>
        <dsp:cNvPr id="0" name=""/>
        <dsp:cNvSpPr/>
      </dsp:nvSpPr>
      <dsp:spPr>
        <a:xfrm rot="5911082">
          <a:off x="1046929" y="1410214"/>
          <a:ext cx="101787" cy="287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rot="10800000">
        <a:off x="1064459" y="1452555"/>
        <a:ext cx="71251" cy="172323"/>
      </dsp:txXfrm>
    </dsp:sp>
    <dsp:sp modelId="{36D8D8E9-5086-4C06-896B-2E5234559CFB}">
      <dsp:nvSpPr>
        <dsp:cNvPr id="0" name=""/>
        <dsp:cNvSpPr/>
      </dsp:nvSpPr>
      <dsp:spPr>
        <a:xfrm>
          <a:off x="326511" y="0"/>
          <a:ext cx="1759470" cy="16597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de-DE" sz="1000" kern="1200"/>
            <a:t>Das </a:t>
          </a:r>
          <a:r>
            <a:rPr lang="de-DE" sz="1200" kern="1200">
              <a:solidFill>
                <a:schemeClr val="tx1"/>
              </a:solidFill>
            </a:rPr>
            <a:t>Spektrum</a:t>
          </a:r>
          <a:r>
            <a:rPr lang="de-DE" sz="1000" kern="1200"/>
            <a:t> an Aktivitäten, Beschäftigungen und Materialien ist umfangreicher, das Anregungs- und Erfahrungsfeld ist reichhaltiger </a:t>
          </a:r>
        </a:p>
      </dsp:txBody>
      <dsp:txXfrm>
        <a:off x="584179" y="243071"/>
        <a:ext cx="1244134" cy="1173653"/>
      </dsp:txXfrm>
    </dsp:sp>
    <dsp:sp modelId="{959C66F5-08DA-4E84-B18F-54113B003ABE}">
      <dsp:nvSpPr>
        <dsp:cNvPr id="0" name=""/>
        <dsp:cNvSpPr/>
      </dsp:nvSpPr>
      <dsp:spPr>
        <a:xfrm rot="10027799">
          <a:off x="1924907" y="510905"/>
          <a:ext cx="97947" cy="287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rot="10800000">
        <a:off x="1953922" y="565074"/>
        <a:ext cx="68563" cy="1723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7FE56D-3C60-419C-8D19-1EB6291797C6}">
      <dsp:nvSpPr>
        <dsp:cNvPr id="0" name=""/>
        <dsp:cNvSpPr/>
      </dsp:nvSpPr>
      <dsp:spPr>
        <a:xfrm>
          <a:off x="421500" y="-354590"/>
          <a:ext cx="1606736" cy="1610764"/>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ED6448-F051-4B25-BF14-9A3ABED6E820}">
      <dsp:nvSpPr>
        <dsp:cNvPr id="0" name=""/>
        <dsp:cNvSpPr/>
      </dsp:nvSpPr>
      <dsp:spPr>
        <a:xfrm>
          <a:off x="607508" y="187537"/>
          <a:ext cx="1136522" cy="371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e-DE" sz="1000" b="1" kern="1200" cap="none" spc="0">
              <a:ln w="0"/>
              <a:solidFill>
                <a:schemeClr val="accent1"/>
              </a:solidFill>
              <a:effectLst>
                <a:outerShdw blurRad="38100" dist="25400" dir="5400000" algn="ctr" rotWithShape="0">
                  <a:srgbClr val="6E747A">
                    <a:alpha val="43000"/>
                  </a:srgbClr>
                </a:outerShdw>
              </a:effectLst>
              <a:latin typeface="Batang" panose="02030600000101010101" pitchFamily="18" charset="-127"/>
              <a:ea typeface="Batang" panose="02030600000101010101" pitchFamily="18" charset="-127"/>
            </a:rPr>
            <a:t>Ichkompetenz</a:t>
          </a:r>
          <a:endParaRPr lang="de-DE" sz="1000" b="1" kern="1200">
            <a:latin typeface="Batang" panose="02030600000101010101" pitchFamily="18" charset="-127"/>
            <a:ea typeface="Batang" panose="02030600000101010101" pitchFamily="18" charset="-127"/>
          </a:endParaRPr>
        </a:p>
      </dsp:txBody>
      <dsp:txXfrm>
        <a:off x="607508" y="187537"/>
        <a:ext cx="1136522" cy="371265"/>
      </dsp:txXfrm>
    </dsp:sp>
    <dsp:sp modelId="{09E64DBF-5BDC-44EC-A266-931EF138EF66}">
      <dsp:nvSpPr>
        <dsp:cNvPr id="0" name=""/>
        <dsp:cNvSpPr/>
      </dsp:nvSpPr>
      <dsp:spPr>
        <a:xfrm>
          <a:off x="-285054" y="443812"/>
          <a:ext cx="1601644" cy="1585592"/>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C9ACCA-531D-44BC-B435-900931DE6C8E}">
      <dsp:nvSpPr>
        <dsp:cNvPr id="0" name=""/>
        <dsp:cNvSpPr/>
      </dsp:nvSpPr>
      <dsp:spPr>
        <a:xfrm>
          <a:off x="59809" y="1089689"/>
          <a:ext cx="1063247" cy="371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e-DE" sz="1000" b="0" kern="1200" cap="none" spc="0">
              <a:ln w="0"/>
              <a:solidFill>
                <a:schemeClr val="accent1"/>
              </a:solidFill>
              <a:effectLst>
                <a:outerShdw blurRad="38100" dist="25400" dir="5400000" algn="ctr" rotWithShape="0">
                  <a:srgbClr val="6E747A">
                    <a:alpha val="43000"/>
                  </a:srgbClr>
                </a:outerShdw>
              </a:effectLst>
              <a:latin typeface="Batang" panose="02030600000101010101" pitchFamily="18" charset="-127"/>
              <a:ea typeface="Batang" panose="02030600000101010101" pitchFamily="18" charset="-127"/>
            </a:rPr>
            <a:t>Sachkompetenz</a:t>
          </a:r>
          <a:endParaRPr lang="de-DE" sz="1000" b="1" kern="1200">
            <a:latin typeface="Batang" panose="02030600000101010101" pitchFamily="18" charset="-127"/>
            <a:ea typeface="Batang" panose="02030600000101010101" pitchFamily="18" charset="-127"/>
          </a:endParaRPr>
        </a:p>
      </dsp:txBody>
      <dsp:txXfrm>
        <a:off x="59809" y="1089689"/>
        <a:ext cx="1063247" cy="371265"/>
      </dsp:txXfrm>
    </dsp:sp>
    <dsp:sp modelId="{78FE0A3C-EB58-4DF1-BA23-85AA0F3CB118}">
      <dsp:nvSpPr>
        <dsp:cNvPr id="0" name=""/>
        <dsp:cNvSpPr/>
      </dsp:nvSpPr>
      <dsp:spPr>
        <a:xfrm>
          <a:off x="536551" y="1567787"/>
          <a:ext cx="1349511" cy="1320413"/>
        </a:xfrm>
        <a:prstGeom prst="blockArc">
          <a:avLst>
            <a:gd name="adj1" fmla="val 13500000"/>
            <a:gd name="adj2" fmla="val 10800000"/>
            <a:gd name="adj3" fmla="val 127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1D70315-D4B9-46A3-B93E-FCE0C4B3EE46}">
      <dsp:nvSpPr>
        <dsp:cNvPr id="0" name=""/>
        <dsp:cNvSpPr/>
      </dsp:nvSpPr>
      <dsp:spPr>
        <a:xfrm>
          <a:off x="535937" y="2020244"/>
          <a:ext cx="1324101" cy="371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e-DE" sz="1000" b="1" kern="1200" cap="none" spc="0">
              <a:ln w="0"/>
              <a:solidFill>
                <a:schemeClr val="accent1"/>
              </a:solidFill>
              <a:effectLst>
                <a:outerShdw blurRad="38100" dist="25400" dir="5400000" algn="ctr" rotWithShape="0">
                  <a:srgbClr val="6E747A">
                    <a:alpha val="43000"/>
                  </a:srgbClr>
                </a:outerShdw>
              </a:effectLst>
              <a:latin typeface="Batang" panose="02030600000101010101" pitchFamily="18" charset="-127"/>
              <a:ea typeface="Batang" panose="02030600000101010101" pitchFamily="18" charset="-127"/>
            </a:rPr>
            <a:t>Sozialkompetenz</a:t>
          </a:r>
          <a:endParaRPr lang="de-DE" sz="1000" b="1" kern="1200">
            <a:latin typeface="Batang" panose="02030600000101010101" pitchFamily="18" charset="-127"/>
            <a:ea typeface="Batang" panose="02030600000101010101" pitchFamily="18" charset="-127"/>
          </a:endParaRPr>
        </a:p>
      </dsp:txBody>
      <dsp:txXfrm>
        <a:off x="535937" y="2020244"/>
        <a:ext cx="1324101" cy="3712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6C2069-94DD-47AF-84CE-D36143A5407D}">
      <dsp:nvSpPr>
        <dsp:cNvPr id="0" name=""/>
        <dsp:cNvSpPr/>
      </dsp:nvSpPr>
      <dsp:spPr>
        <a:xfrm>
          <a:off x="2292008" y="2292008"/>
          <a:ext cx="902383" cy="9023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de-DE" sz="1200" b="1" i="0" u="none" strike="noStrike" kern="1200" baseline="0" smtClean="0">
              <a:latin typeface="Arial"/>
            </a:rPr>
            <a:t>KiTa </a:t>
          </a:r>
        </a:p>
        <a:p>
          <a:pPr marR="0" lvl="0" algn="ctr" defTabSz="533400" rtl="0">
            <a:lnSpc>
              <a:spcPct val="90000"/>
            </a:lnSpc>
            <a:spcBef>
              <a:spcPct val="0"/>
            </a:spcBef>
            <a:spcAft>
              <a:spcPct val="35000"/>
            </a:spcAft>
          </a:pPr>
          <a:r>
            <a:rPr lang="de-DE" sz="1200" b="1" i="0" u="none" strike="noStrike" kern="1200" baseline="0" smtClean="0">
              <a:latin typeface="Arial"/>
            </a:rPr>
            <a:t>Regen-</a:t>
          </a:r>
        </a:p>
        <a:p>
          <a:pPr marR="0" lvl="0" algn="ctr" defTabSz="533400" rtl="0">
            <a:lnSpc>
              <a:spcPct val="90000"/>
            </a:lnSpc>
            <a:spcBef>
              <a:spcPct val="0"/>
            </a:spcBef>
            <a:spcAft>
              <a:spcPct val="35000"/>
            </a:spcAft>
          </a:pPr>
          <a:r>
            <a:rPr lang="de-DE" sz="1200" b="1" i="0" u="none" strike="noStrike" kern="1200" baseline="0" smtClean="0">
              <a:latin typeface="Arial"/>
            </a:rPr>
            <a:t>   bogen</a:t>
          </a:r>
          <a:endParaRPr lang="de-DE" sz="1200" kern="1200" smtClean="0"/>
        </a:p>
      </dsp:txBody>
      <dsp:txXfrm>
        <a:off x="2424159" y="2424159"/>
        <a:ext cx="638081" cy="638081"/>
      </dsp:txXfrm>
    </dsp:sp>
    <dsp:sp modelId="{3D374E04-B841-4D44-A195-3E15266AB026}">
      <dsp:nvSpPr>
        <dsp:cNvPr id="0" name=""/>
        <dsp:cNvSpPr/>
      </dsp:nvSpPr>
      <dsp:spPr>
        <a:xfrm rot="16200000">
          <a:off x="2060040" y="1594046"/>
          <a:ext cx="1366318" cy="29605"/>
        </a:xfrm>
        <a:custGeom>
          <a:avLst/>
          <a:gdLst/>
          <a:ahLst/>
          <a:cxnLst/>
          <a:rect l="0" t="0" r="0" b="0"/>
          <a:pathLst>
            <a:path>
              <a:moveTo>
                <a:pt x="0" y="14802"/>
              </a:moveTo>
              <a:lnTo>
                <a:pt x="1366318"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2709042" y="1574690"/>
        <a:ext cx="68315" cy="68315"/>
      </dsp:txXfrm>
    </dsp:sp>
    <dsp:sp modelId="{C300DF35-E706-43FF-A42E-60EDDE29BB61}">
      <dsp:nvSpPr>
        <dsp:cNvPr id="0" name=""/>
        <dsp:cNvSpPr/>
      </dsp:nvSpPr>
      <dsp:spPr>
        <a:xfrm>
          <a:off x="2292008" y="23306"/>
          <a:ext cx="902383" cy="9023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de-DE" sz="800" b="0" i="0" u="none" strike="noStrike" kern="1200" baseline="0" smtClean="0">
            <a:latin typeface="Arial"/>
          </a:endParaRPr>
        </a:p>
        <a:p>
          <a:pPr marR="0" lvl="0" algn="ctr" defTabSz="355600" rtl="0">
            <a:lnSpc>
              <a:spcPct val="90000"/>
            </a:lnSpc>
            <a:spcBef>
              <a:spcPct val="0"/>
            </a:spcBef>
            <a:spcAft>
              <a:spcPct val="35000"/>
            </a:spcAft>
          </a:pPr>
          <a:r>
            <a:rPr lang="de-DE" sz="800" b="0" i="0" u="none" strike="noStrike" kern="1200" baseline="0" smtClean="0">
              <a:latin typeface="Arial"/>
            </a:rPr>
            <a:t>Träger</a:t>
          </a:r>
          <a:endParaRPr lang="de-DE" sz="800" kern="1200" smtClean="0"/>
        </a:p>
      </dsp:txBody>
      <dsp:txXfrm>
        <a:off x="2424159" y="155457"/>
        <a:ext cx="638081" cy="638081"/>
      </dsp:txXfrm>
    </dsp:sp>
    <dsp:sp modelId="{CEC0F3FE-A38F-4F19-B1C6-B1D2AF104DB6}">
      <dsp:nvSpPr>
        <dsp:cNvPr id="0" name=""/>
        <dsp:cNvSpPr/>
      </dsp:nvSpPr>
      <dsp:spPr>
        <a:xfrm rot="18000000">
          <a:off x="2627216" y="1746020"/>
          <a:ext cx="1366318" cy="29605"/>
        </a:xfrm>
        <a:custGeom>
          <a:avLst/>
          <a:gdLst/>
          <a:ahLst/>
          <a:cxnLst/>
          <a:rect l="0" t="0" r="0" b="0"/>
          <a:pathLst>
            <a:path>
              <a:moveTo>
                <a:pt x="0" y="14802"/>
              </a:moveTo>
              <a:lnTo>
                <a:pt x="1366318"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276217" y="1726665"/>
        <a:ext cx="68315" cy="68315"/>
      </dsp:txXfrm>
    </dsp:sp>
    <dsp:sp modelId="{303E8AB5-C44A-4E06-A9F3-09FFBD513CC9}">
      <dsp:nvSpPr>
        <dsp:cNvPr id="0" name=""/>
        <dsp:cNvSpPr/>
      </dsp:nvSpPr>
      <dsp:spPr>
        <a:xfrm>
          <a:off x="3426359" y="327254"/>
          <a:ext cx="902383" cy="9023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0" i="0" u="none" strike="noStrike" kern="1200" baseline="0" smtClean="0">
              <a:latin typeface="Arial"/>
            </a:rPr>
            <a:t>Örtliche</a:t>
          </a:r>
        </a:p>
        <a:p>
          <a:pPr marR="0" lvl="0" algn="ctr" defTabSz="355600" rtl="0">
            <a:lnSpc>
              <a:spcPct val="90000"/>
            </a:lnSpc>
            <a:spcBef>
              <a:spcPct val="0"/>
            </a:spcBef>
            <a:spcAft>
              <a:spcPct val="35000"/>
            </a:spcAft>
          </a:pPr>
          <a:endParaRPr lang="de-DE" sz="800" b="0" i="0" u="none" strike="noStrike" kern="1200" baseline="0" smtClean="0">
            <a:latin typeface="Arial"/>
          </a:endParaRPr>
        </a:p>
        <a:p>
          <a:pPr marR="0" lvl="0" algn="ctr" defTabSz="355600" rtl="0">
            <a:lnSpc>
              <a:spcPct val="90000"/>
            </a:lnSpc>
            <a:spcBef>
              <a:spcPct val="0"/>
            </a:spcBef>
            <a:spcAft>
              <a:spcPct val="35000"/>
            </a:spcAft>
          </a:pPr>
          <a:r>
            <a:rPr lang="de-DE" sz="800" b="0" i="0" u="none" strike="noStrike" kern="1200" baseline="0" smtClean="0">
              <a:latin typeface="Arial"/>
            </a:rPr>
            <a:t>Vereine</a:t>
          </a:r>
          <a:endParaRPr lang="de-DE" sz="800" kern="1200" smtClean="0"/>
        </a:p>
      </dsp:txBody>
      <dsp:txXfrm>
        <a:off x="3558510" y="459405"/>
        <a:ext cx="638081" cy="638081"/>
      </dsp:txXfrm>
    </dsp:sp>
    <dsp:sp modelId="{4866BAB0-0D80-4AEF-A16B-041F36396232}">
      <dsp:nvSpPr>
        <dsp:cNvPr id="0" name=""/>
        <dsp:cNvSpPr/>
      </dsp:nvSpPr>
      <dsp:spPr>
        <a:xfrm rot="19800000">
          <a:off x="3042417" y="2161221"/>
          <a:ext cx="1366318" cy="29605"/>
        </a:xfrm>
        <a:custGeom>
          <a:avLst/>
          <a:gdLst/>
          <a:ahLst/>
          <a:cxnLst/>
          <a:rect l="0" t="0" r="0" b="0"/>
          <a:pathLst>
            <a:path>
              <a:moveTo>
                <a:pt x="0" y="14802"/>
              </a:moveTo>
              <a:lnTo>
                <a:pt x="1366318"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691418" y="2141866"/>
        <a:ext cx="68315" cy="68315"/>
      </dsp:txXfrm>
    </dsp:sp>
    <dsp:sp modelId="{A2E6E6BB-DBC2-4F2A-88D5-3696842A605B}">
      <dsp:nvSpPr>
        <dsp:cNvPr id="0" name=""/>
        <dsp:cNvSpPr/>
      </dsp:nvSpPr>
      <dsp:spPr>
        <a:xfrm>
          <a:off x="4256762" y="1157657"/>
          <a:ext cx="902383" cy="9023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0" i="0" u="none" strike="noStrike" kern="1200" baseline="0" smtClean="0">
              <a:latin typeface="Arial"/>
            </a:rPr>
            <a:t>Kath.</a:t>
          </a:r>
        </a:p>
        <a:p>
          <a:pPr marR="0" lvl="0" algn="ctr" defTabSz="355600" rtl="0">
            <a:lnSpc>
              <a:spcPct val="90000"/>
            </a:lnSpc>
            <a:spcBef>
              <a:spcPct val="0"/>
            </a:spcBef>
            <a:spcAft>
              <a:spcPct val="35000"/>
            </a:spcAft>
          </a:pPr>
          <a:endParaRPr lang="de-DE" sz="800" b="0" i="0" u="none" strike="noStrike" kern="1200" baseline="0" smtClean="0">
            <a:latin typeface="Arial"/>
          </a:endParaRPr>
        </a:p>
        <a:p>
          <a:pPr marR="0" lvl="0" algn="ctr" defTabSz="355600" rtl="0">
            <a:lnSpc>
              <a:spcPct val="90000"/>
            </a:lnSpc>
            <a:spcBef>
              <a:spcPct val="0"/>
            </a:spcBef>
            <a:spcAft>
              <a:spcPct val="35000"/>
            </a:spcAft>
          </a:pPr>
          <a:r>
            <a:rPr lang="de-DE" sz="800" b="0" i="0" u="none" strike="noStrike" kern="1200" baseline="0" smtClean="0">
              <a:latin typeface="Arial"/>
            </a:rPr>
            <a:t>Bücherei</a:t>
          </a:r>
          <a:endParaRPr lang="de-DE" sz="800" kern="1200" smtClean="0"/>
        </a:p>
      </dsp:txBody>
      <dsp:txXfrm>
        <a:off x="4388913" y="1289808"/>
        <a:ext cx="638081" cy="638081"/>
      </dsp:txXfrm>
    </dsp:sp>
    <dsp:sp modelId="{45663266-612E-461C-9C12-8FBFA3301501}">
      <dsp:nvSpPr>
        <dsp:cNvPr id="0" name=""/>
        <dsp:cNvSpPr/>
      </dsp:nvSpPr>
      <dsp:spPr>
        <a:xfrm>
          <a:off x="3194391" y="2728397"/>
          <a:ext cx="1366318" cy="29605"/>
        </a:xfrm>
        <a:custGeom>
          <a:avLst/>
          <a:gdLst/>
          <a:ahLst/>
          <a:cxnLst/>
          <a:rect l="0" t="0" r="0" b="0"/>
          <a:pathLst>
            <a:path>
              <a:moveTo>
                <a:pt x="0" y="14802"/>
              </a:moveTo>
              <a:lnTo>
                <a:pt x="1366318"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843393" y="2709042"/>
        <a:ext cx="68315" cy="68315"/>
      </dsp:txXfrm>
    </dsp:sp>
    <dsp:sp modelId="{BA8DCA1E-5549-44B0-9BA4-B37EBFD9D3B4}">
      <dsp:nvSpPr>
        <dsp:cNvPr id="0" name=""/>
        <dsp:cNvSpPr/>
      </dsp:nvSpPr>
      <dsp:spPr>
        <a:xfrm>
          <a:off x="4560710" y="2292008"/>
          <a:ext cx="902383" cy="9023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0" i="0" u="none" strike="noStrike" kern="1200" baseline="0" smtClean="0">
              <a:latin typeface="Arial"/>
            </a:rPr>
            <a:t>Bei-ratungs-stellen</a:t>
          </a:r>
          <a:endParaRPr lang="de-DE" sz="800" kern="1200" smtClean="0"/>
        </a:p>
      </dsp:txBody>
      <dsp:txXfrm>
        <a:off x="4692861" y="2424159"/>
        <a:ext cx="638081" cy="638081"/>
      </dsp:txXfrm>
    </dsp:sp>
    <dsp:sp modelId="{EA0CF12C-3157-4BD0-B7B1-FD30AD0FC961}">
      <dsp:nvSpPr>
        <dsp:cNvPr id="0" name=""/>
        <dsp:cNvSpPr/>
      </dsp:nvSpPr>
      <dsp:spPr>
        <a:xfrm rot="1800000">
          <a:off x="3042417" y="3295572"/>
          <a:ext cx="1366318" cy="29605"/>
        </a:xfrm>
        <a:custGeom>
          <a:avLst/>
          <a:gdLst/>
          <a:ahLst/>
          <a:cxnLst/>
          <a:rect l="0" t="0" r="0" b="0"/>
          <a:pathLst>
            <a:path>
              <a:moveTo>
                <a:pt x="0" y="14802"/>
              </a:moveTo>
              <a:lnTo>
                <a:pt x="1366318"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691418" y="3276217"/>
        <a:ext cx="68315" cy="68315"/>
      </dsp:txXfrm>
    </dsp:sp>
    <dsp:sp modelId="{B6D8CAAD-B40C-45C9-A842-5DE5C39B3E3F}">
      <dsp:nvSpPr>
        <dsp:cNvPr id="0" name=""/>
        <dsp:cNvSpPr/>
      </dsp:nvSpPr>
      <dsp:spPr>
        <a:xfrm>
          <a:off x="4256762" y="3426359"/>
          <a:ext cx="902383" cy="9023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0" i="0" u="none" strike="noStrike" kern="1200" baseline="0" smtClean="0">
              <a:latin typeface="Arial"/>
            </a:rPr>
            <a:t>Therapeuten/</a:t>
          </a:r>
        </a:p>
        <a:p>
          <a:pPr marR="0" lvl="0" algn="ctr" defTabSz="355600" rtl="0">
            <a:lnSpc>
              <a:spcPct val="90000"/>
            </a:lnSpc>
            <a:spcBef>
              <a:spcPct val="0"/>
            </a:spcBef>
            <a:spcAft>
              <a:spcPct val="35000"/>
            </a:spcAft>
          </a:pPr>
          <a:r>
            <a:rPr lang="de-DE" sz="800" b="0" i="0" u="none" strike="noStrike" kern="1200" baseline="0" smtClean="0">
              <a:latin typeface="Arial"/>
            </a:rPr>
            <a:t>Ärzte</a:t>
          </a:r>
          <a:endParaRPr lang="de-DE" sz="800" kern="1200" smtClean="0"/>
        </a:p>
      </dsp:txBody>
      <dsp:txXfrm>
        <a:off x="4388913" y="3558510"/>
        <a:ext cx="638081" cy="638081"/>
      </dsp:txXfrm>
    </dsp:sp>
    <dsp:sp modelId="{040BB7AA-84A0-4F3D-A19B-71C08027AEB6}">
      <dsp:nvSpPr>
        <dsp:cNvPr id="0" name=""/>
        <dsp:cNvSpPr/>
      </dsp:nvSpPr>
      <dsp:spPr>
        <a:xfrm rot="3600000">
          <a:off x="2627216" y="3710773"/>
          <a:ext cx="1366318" cy="29605"/>
        </a:xfrm>
        <a:custGeom>
          <a:avLst/>
          <a:gdLst/>
          <a:ahLst/>
          <a:cxnLst/>
          <a:rect l="0" t="0" r="0" b="0"/>
          <a:pathLst>
            <a:path>
              <a:moveTo>
                <a:pt x="0" y="14802"/>
              </a:moveTo>
              <a:lnTo>
                <a:pt x="1366318"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3276217" y="3691418"/>
        <a:ext cx="68315" cy="68315"/>
      </dsp:txXfrm>
    </dsp:sp>
    <dsp:sp modelId="{1F59521F-505E-493B-8BF1-C64F0B4A35BA}">
      <dsp:nvSpPr>
        <dsp:cNvPr id="0" name=""/>
        <dsp:cNvSpPr/>
      </dsp:nvSpPr>
      <dsp:spPr>
        <a:xfrm>
          <a:off x="3426359" y="4256762"/>
          <a:ext cx="902383" cy="9023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0" i="0" u="none" strike="noStrike" kern="1200" baseline="0" smtClean="0">
              <a:latin typeface="Arial"/>
            </a:rPr>
            <a:t>Kreis-</a:t>
          </a:r>
        </a:p>
        <a:p>
          <a:pPr marR="0" lvl="0" algn="ctr" defTabSz="355600" rtl="0">
            <a:lnSpc>
              <a:spcPct val="90000"/>
            </a:lnSpc>
            <a:spcBef>
              <a:spcPct val="0"/>
            </a:spcBef>
            <a:spcAft>
              <a:spcPct val="35000"/>
            </a:spcAft>
          </a:pPr>
          <a:r>
            <a:rPr lang="de-DE" sz="800" b="0" i="0" u="none" strike="noStrike" kern="1200" baseline="0" smtClean="0">
              <a:latin typeface="Arial"/>
            </a:rPr>
            <a:t>Gesund-heits-</a:t>
          </a:r>
        </a:p>
        <a:p>
          <a:pPr marR="0" lvl="0" algn="ctr" defTabSz="355600" rtl="0">
            <a:lnSpc>
              <a:spcPct val="90000"/>
            </a:lnSpc>
            <a:spcBef>
              <a:spcPct val="0"/>
            </a:spcBef>
            <a:spcAft>
              <a:spcPct val="35000"/>
            </a:spcAft>
          </a:pPr>
          <a:r>
            <a:rPr lang="de-DE" sz="800" b="0" i="0" u="none" strike="noStrike" kern="1200" baseline="0" smtClean="0">
              <a:latin typeface="Arial"/>
            </a:rPr>
            <a:t>amt</a:t>
          </a:r>
          <a:endParaRPr lang="de-DE" sz="800" kern="1200" smtClean="0"/>
        </a:p>
      </dsp:txBody>
      <dsp:txXfrm>
        <a:off x="3558510" y="4388913"/>
        <a:ext cx="638081" cy="638081"/>
      </dsp:txXfrm>
    </dsp:sp>
    <dsp:sp modelId="{2375C161-D672-445E-B79D-652059B1504A}">
      <dsp:nvSpPr>
        <dsp:cNvPr id="0" name=""/>
        <dsp:cNvSpPr/>
      </dsp:nvSpPr>
      <dsp:spPr>
        <a:xfrm rot="5400000">
          <a:off x="2060040" y="3862748"/>
          <a:ext cx="1366318" cy="29605"/>
        </a:xfrm>
        <a:custGeom>
          <a:avLst/>
          <a:gdLst/>
          <a:ahLst/>
          <a:cxnLst/>
          <a:rect l="0" t="0" r="0" b="0"/>
          <a:pathLst>
            <a:path>
              <a:moveTo>
                <a:pt x="0" y="14802"/>
              </a:moveTo>
              <a:lnTo>
                <a:pt x="1366318"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a:off x="2709042" y="3843393"/>
        <a:ext cx="68315" cy="68315"/>
      </dsp:txXfrm>
    </dsp:sp>
    <dsp:sp modelId="{17FEB7AB-F9CC-48CC-A822-F281ECAD422C}">
      <dsp:nvSpPr>
        <dsp:cNvPr id="0" name=""/>
        <dsp:cNvSpPr/>
      </dsp:nvSpPr>
      <dsp:spPr>
        <a:xfrm>
          <a:off x="2292008" y="4560710"/>
          <a:ext cx="902383" cy="9023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de-DE" sz="800" b="0" i="0" u="none" strike="noStrike" kern="1200" baseline="0" smtClean="0">
            <a:latin typeface="Arial"/>
          </a:endParaRPr>
        </a:p>
        <a:p>
          <a:pPr marR="0" lvl="0" algn="ctr" defTabSz="355600" rtl="0">
            <a:lnSpc>
              <a:spcPct val="90000"/>
            </a:lnSpc>
            <a:spcBef>
              <a:spcPct val="0"/>
            </a:spcBef>
            <a:spcAft>
              <a:spcPct val="35000"/>
            </a:spcAft>
          </a:pPr>
          <a:r>
            <a:rPr lang="de-DE" sz="800" b="0" i="0" u="none" strike="noStrike" kern="1200" baseline="0" smtClean="0">
              <a:latin typeface="Arial"/>
            </a:rPr>
            <a:t>Jugend-amt</a:t>
          </a:r>
          <a:endParaRPr lang="de-DE" sz="800" kern="1200" smtClean="0"/>
        </a:p>
      </dsp:txBody>
      <dsp:txXfrm>
        <a:off x="2424159" y="4692861"/>
        <a:ext cx="638081" cy="638081"/>
      </dsp:txXfrm>
    </dsp:sp>
    <dsp:sp modelId="{99B4E0A6-2342-456D-B91F-6563E2023FC2}">
      <dsp:nvSpPr>
        <dsp:cNvPr id="0" name=""/>
        <dsp:cNvSpPr/>
      </dsp:nvSpPr>
      <dsp:spPr>
        <a:xfrm rot="7200000">
          <a:off x="1492865" y="3710773"/>
          <a:ext cx="1366318" cy="29605"/>
        </a:xfrm>
        <a:custGeom>
          <a:avLst/>
          <a:gdLst/>
          <a:ahLst/>
          <a:cxnLst/>
          <a:rect l="0" t="0" r="0" b="0"/>
          <a:pathLst>
            <a:path>
              <a:moveTo>
                <a:pt x="0" y="14802"/>
              </a:moveTo>
              <a:lnTo>
                <a:pt x="1366318"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2141866" y="3691418"/>
        <a:ext cx="68315" cy="68315"/>
      </dsp:txXfrm>
    </dsp:sp>
    <dsp:sp modelId="{659189B1-0704-4A75-80D2-BF3E07710E3A}">
      <dsp:nvSpPr>
        <dsp:cNvPr id="0" name=""/>
        <dsp:cNvSpPr/>
      </dsp:nvSpPr>
      <dsp:spPr>
        <a:xfrm>
          <a:off x="1157657" y="4256762"/>
          <a:ext cx="902383" cy="9023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0" i="0" u="none" strike="noStrike" kern="1200" baseline="0" smtClean="0">
              <a:latin typeface="Arial"/>
            </a:rPr>
            <a:t>Land-schafts-</a:t>
          </a:r>
        </a:p>
        <a:p>
          <a:pPr marR="0" lvl="0" algn="ctr" defTabSz="355600" rtl="0">
            <a:lnSpc>
              <a:spcPct val="90000"/>
            </a:lnSpc>
            <a:spcBef>
              <a:spcPct val="0"/>
            </a:spcBef>
            <a:spcAft>
              <a:spcPct val="35000"/>
            </a:spcAft>
          </a:pPr>
          <a:r>
            <a:rPr lang="de-DE" sz="800" b="0" i="0" u="none" strike="noStrike" kern="1200" baseline="0" smtClean="0">
              <a:latin typeface="Arial"/>
            </a:rPr>
            <a:t>verband</a:t>
          </a:r>
          <a:endParaRPr lang="de-DE" sz="800" kern="1200" smtClean="0"/>
        </a:p>
      </dsp:txBody>
      <dsp:txXfrm>
        <a:off x="1289808" y="4388913"/>
        <a:ext cx="638081" cy="638081"/>
      </dsp:txXfrm>
    </dsp:sp>
    <dsp:sp modelId="{5F6C1BA7-966F-4211-92CA-1CB64DF61BF6}">
      <dsp:nvSpPr>
        <dsp:cNvPr id="0" name=""/>
        <dsp:cNvSpPr/>
      </dsp:nvSpPr>
      <dsp:spPr>
        <a:xfrm rot="9000000">
          <a:off x="1077663" y="3295572"/>
          <a:ext cx="1366318" cy="29605"/>
        </a:xfrm>
        <a:custGeom>
          <a:avLst/>
          <a:gdLst/>
          <a:ahLst/>
          <a:cxnLst/>
          <a:rect l="0" t="0" r="0" b="0"/>
          <a:pathLst>
            <a:path>
              <a:moveTo>
                <a:pt x="0" y="14802"/>
              </a:moveTo>
              <a:lnTo>
                <a:pt x="1366318"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1726665" y="3276217"/>
        <a:ext cx="68315" cy="68315"/>
      </dsp:txXfrm>
    </dsp:sp>
    <dsp:sp modelId="{038F74B8-47F1-46BB-A926-D3A21C817C67}">
      <dsp:nvSpPr>
        <dsp:cNvPr id="0" name=""/>
        <dsp:cNvSpPr/>
      </dsp:nvSpPr>
      <dsp:spPr>
        <a:xfrm>
          <a:off x="327254" y="3426359"/>
          <a:ext cx="902383" cy="9023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0" i="0" u="none" strike="noStrike" kern="1200" baseline="0" smtClean="0">
              <a:latin typeface="Arial"/>
            </a:rPr>
            <a:t>Caritas-</a:t>
          </a:r>
        </a:p>
        <a:p>
          <a:pPr marR="0" lvl="0" algn="ctr" defTabSz="355600" rtl="0">
            <a:lnSpc>
              <a:spcPct val="90000"/>
            </a:lnSpc>
            <a:spcBef>
              <a:spcPct val="0"/>
            </a:spcBef>
            <a:spcAft>
              <a:spcPct val="35000"/>
            </a:spcAft>
          </a:pPr>
          <a:endParaRPr lang="de-DE" sz="800" b="0" i="0" u="none" strike="noStrike" kern="1200" baseline="0" smtClean="0">
            <a:latin typeface="Arial"/>
          </a:endParaRPr>
        </a:p>
        <a:p>
          <a:pPr marR="0" lvl="0" algn="ctr" defTabSz="355600" rtl="0">
            <a:lnSpc>
              <a:spcPct val="90000"/>
            </a:lnSpc>
            <a:spcBef>
              <a:spcPct val="0"/>
            </a:spcBef>
            <a:spcAft>
              <a:spcPct val="35000"/>
            </a:spcAft>
          </a:pPr>
          <a:r>
            <a:rPr lang="de-DE" sz="800" b="0" i="0" u="none" strike="noStrike" kern="1200" baseline="0" smtClean="0">
              <a:latin typeface="Arial"/>
            </a:rPr>
            <a:t>verband</a:t>
          </a:r>
          <a:endParaRPr lang="de-DE" sz="800" kern="1200" smtClean="0"/>
        </a:p>
      </dsp:txBody>
      <dsp:txXfrm>
        <a:off x="459405" y="3558510"/>
        <a:ext cx="638081" cy="638081"/>
      </dsp:txXfrm>
    </dsp:sp>
    <dsp:sp modelId="{2A4016DB-FB6C-40BF-9963-70093D3722DE}">
      <dsp:nvSpPr>
        <dsp:cNvPr id="0" name=""/>
        <dsp:cNvSpPr/>
      </dsp:nvSpPr>
      <dsp:spPr>
        <a:xfrm rot="10800000">
          <a:off x="925689" y="2728397"/>
          <a:ext cx="1366318" cy="29605"/>
        </a:xfrm>
        <a:custGeom>
          <a:avLst/>
          <a:gdLst/>
          <a:ahLst/>
          <a:cxnLst/>
          <a:rect l="0" t="0" r="0" b="0"/>
          <a:pathLst>
            <a:path>
              <a:moveTo>
                <a:pt x="0" y="14802"/>
              </a:moveTo>
              <a:lnTo>
                <a:pt x="1366318"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1574690" y="2709042"/>
        <a:ext cx="68315" cy="68315"/>
      </dsp:txXfrm>
    </dsp:sp>
    <dsp:sp modelId="{3D3CA4CE-BC48-4AA0-9F60-9A4024E1E6EA}">
      <dsp:nvSpPr>
        <dsp:cNvPr id="0" name=""/>
        <dsp:cNvSpPr/>
      </dsp:nvSpPr>
      <dsp:spPr>
        <a:xfrm>
          <a:off x="23306" y="2292008"/>
          <a:ext cx="902383" cy="9023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0" i="0" u="none" strike="noStrike" kern="1200" baseline="0" smtClean="0">
              <a:latin typeface="Arial"/>
            </a:rPr>
            <a:t>Fach-</a:t>
          </a:r>
        </a:p>
        <a:p>
          <a:pPr marR="0" lvl="0" algn="ctr" defTabSz="355600" rtl="0">
            <a:lnSpc>
              <a:spcPct val="90000"/>
            </a:lnSpc>
            <a:spcBef>
              <a:spcPct val="0"/>
            </a:spcBef>
            <a:spcAft>
              <a:spcPct val="35000"/>
            </a:spcAft>
          </a:pPr>
          <a:endParaRPr lang="de-DE" sz="800" b="0" i="0" u="none" strike="noStrike" kern="1200" baseline="0" smtClean="0">
            <a:latin typeface="Arial"/>
          </a:endParaRPr>
        </a:p>
        <a:p>
          <a:pPr marR="0" lvl="0" algn="ctr" defTabSz="355600" rtl="0">
            <a:lnSpc>
              <a:spcPct val="90000"/>
            </a:lnSpc>
            <a:spcBef>
              <a:spcPct val="0"/>
            </a:spcBef>
            <a:spcAft>
              <a:spcPct val="35000"/>
            </a:spcAft>
          </a:pPr>
          <a:r>
            <a:rPr lang="de-DE" sz="800" b="0" i="0" u="none" strike="noStrike" kern="1200" baseline="0" smtClean="0">
              <a:latin typeface="Arial"/>
            </a:rPr>
            <a:t>schulen</a:t>
          </a:r>
          <a:endParaRPr lang="de-DE" sz="800" kern="1200" smtClean="0"/>
        </a:p>
      </dsp:txBody>
      <dsp:txXfrm>
        <a:off x="155457" y="2424159"/>
        <a:ext cx="638081" cy="638081"/>
      </dsp:txXfrm>
    </dsp:sp>
    <dsp:sp modelId="{C22A0989-96E3-4FD0-AC16-9AC52F5BC85D}">
      <dsp:nvSpPr>
        <dsp:cNvPr id="0" name=""/>
        <dsp:cNvSpPr/>
      </dsp:nvSpPr>
      <dsp:spPr>
        <a:xfrm rot="12600000">
          <a:off x="1077663" y="2161221"/>
          <a:ext cx="1366318" cy="29605"/>
        </a:xfrm>
        <a:custGeom>
          <a:avLst/>
          <a:gdLst/>
          <a:ahLst/>
          <a:cxnLst/>
          <a:rect l="0" t="0" r="0" b="0"/>
          <a:pathLst>
            <a:path>
              <a:moveTo>
                <a:pt x="0" y="14802"/>
              </a:moveTo>
              <a:lnTo>
                <a:pt x="1366318"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1726665" y="2141866"/>
        <a:ext cx="68315" cy="68315"/>
      </dsp:txXfrm>
    </dsp:sp>
    <dsp:sp modelId="{3CDE770D-010D-4E37-BFC1-E0EDF2003309}">
      <dsp:nvSpPr>
        <dsp:cNvPr id="0" name=""/>
        <dsp:cNvSpPr/>
      </dsp:nvSpPr>
      <dsp:spPr>
        <a:xfrm>
          <a:off x="327254" y="1157657"/>
          <a:ext cx="902383" cy="9023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0" i="0" u="none" strike="noStrike" kern="1200" baseline="0" smtClean="0">
              <a:latin typeface="Arial"/>
            </a:rPr>
            <a:t>Grund- und</a:t>
          </a:r>
        </a:p>
        <a:p>
          <a:pPr marR="0" lvl="0" algn="ctr" defTabSz="355600" rtl="0">
            <a:lnSpc>
              <a:spcPct val="90000"/>
            </a:lnSpc>
            <a:spcBef>
              <a:spcPct val="0"/>
            </a:spcBef>
            <a:spcAft>
              <a:spcPct val="35000"/>
            </a:spcAft>
          </a:pPr>
          <a:r>
            <a:rPr lang="de-DE" sz="800" b="0" i="0" u="none" strike="noStrike" kern="1200" baseline="0" smtClean="0">
              <a:latin typeface="Arial"/>
            </a:rPr>
            <a:t>Förder-</a:t>
          </a:r>
        </a:p>
        <a:p>
          <a:pPr marR="0" lvl="0" algn="ctr" defTabSz="355600" rtl="0">
            <a:lnSpc>
              <a:spcPct val="90000"/>
            </a:lnSpc>
            <a:spcBef>
              <a:spcPct val="0"/>
            </a:spcBef>
            <a:spcAft>
              <a:spcPct val="35000"/>
            </a:spcAft>
          </a:pPr>
          <a:r>
            <a:rPr lang="de-DE" sz="800" b="0" i="0" u="none" strike="noStrike" kern="1200" baseline="0" smtClean="0">
              <a:latin typeface="Arial"/>
            </a:rPr>
            <a:t>schulen</a:t>
          </a:r>
          <a:endParaRPr lang="de-DE" sz="800" kern="1200" smtClean="0"/>
        </a:p>
      </dsp:txBody>
      <dsp:txXfrm>
        <a:off x="459405" y="1289808"/>
        <a:ext cx="638081" cy="638081"/>
      </dsp:txXfrm>
    </dsp:sp>
    <dsp:sp modelId="{5291D979-CB92-417A-A89A-7CDC67858198}">
      <dsp:nvSpPr>
        <dsp:cNvPr id="0" name=""/>
        <dsp:cNvSpPr/>
      </dsp:nvSpPr>
      <dsp:spPr>
        <a:xfrm rot="14400000">
          <a:off x="1492865" y="1746020"/>
          <a:ext cx="1366318" cy="29605"/>
        </a:xfrm>
        <a:custGeom>
          <a:avLst/>
          <a:gdLst/>
          <a:ahLst/>
          <a:cxnLst/>
          <a:rect l="0" t="0" r="0" b="0"/>
          <a:pathLst>
            <a:path>
              <a:moveTo>
                <a:pt x="0" y="14802"/>
              </a:moveTo>
              <a:lnTo>
                <a:pt x="1366318"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p>
      </dsp:txBody>
      <dsp:txXfrm rot="10800000">
        <a:off x="2141866" y="1726665"/>
        <a:ext cx="68315" cy="68315"/>
      </dsp:txXfrm>
    </dsp:sp>
    <dsp:sp modelId="{AB97B868-4B16-423B-AEDA-834C1D028950}">
      <dsp:nvSpPr>
        <dsp:cNvPr id="0" name=""/>
        <dsp:cNvSpPr/>
      </dsp:nvSpPr>
      <dsp:spPr>
        <a:xfrm>
          <a:off x="1157657" y="327254"/>
          <a:ext cx="902383" cy="9023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de-DE" sz="800" b="0" i="0" u="none" strike="noStrike" kern="1200" baseline="0" smtClean="0">
              <a:latin typeface="Arial"/>
            </a:rPr>
            <a:t>Andere</a:t>
          </a:r>
        </a:p>
        <a:p>
          <a:pPr marR="0" lvl="0" algn="ctr" defTabSz="355600" rtl="0">
            <a:lnSpc>
              <a:spcPct val="90000"/>
            </a:lnSpc>
            <a:spcBef>
              <a:spcPct val="0"/>
            </a:spcBef>
            <a:spcAft>
              <a:spcPct val="35000"/>
            </a:spcAft>
          </a:pPr>
          <a:endParaRPr lang="de-DE" sz="800" b="0" i="0" u="none" strike="noStrike" kern="1200" baseline="0" smtClean="0">
            <a:latin typeface="Arial"/>
          </a:endParaRPr>
        </a:p>
        <a:p>
          <a:pPr marR="0" lvl="0" algn="ctr" defTabSz="355600" rtl="0">
            <a:lnSpc>
              <a:spcPct val="90000"/>
            </a:lnSpc>
            <a:spcBef>
              <a:spcPct val="0"/>
            </a:spcBef>
            <a:spcAft>
              <a:spcPct val="35000"/>
            </a:spcAft>
          </a:pPr>
          <a:r>
            <a:rPr lang="de-DE" sz="800" b="0" i="0" u="none" strike="noStrike" kern="1200" baseline="0" smtClean="0">
              <a:latin typeface="Arial"/>
            </a:rPr>
            <a:t>KiTas</a:t>
          </a:r>
          <a:endParaRPr lang="de-DE" sz="800" kern="1200" smtClean="0"/>
        </a:p>
      </dsp:txBody>
      <dsp:txXfrm>
        <a:off x="1289808" y="459405"/>
        <a:ext cx="638081" cy="63808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9455</Words>
  <Characters>59568</Characters>
  <Application>Microsoft Office Word</Application>
  <DocSecurity>0</DocSecurity>
  <Lines>496</Lines>
  <Paragraphs>137</Paragraphs>
  <ScaleCrop>false</ScaleCrop>
  <HeadingPairs>
    <vt:vector size="4" baseType="variant">
      <vt:variant>
        <vt:lpstr>Titel</vt:lpstr>
      </vt:variant>
      <vt:variant>
        <vt:i4>1</vt:i4>
      </vt:variant>
      <vt:variant>
        <vt:lpstr>Überschriften</vt:lpstr>
      </vt:variant>
      <vt:variant>
        <vt:i4>27</vt:i4>
      </vt:variant>
    </vt:vector>
  </HeadingPairs>
  <TitlesOfParts>
    <vt:vector size="28" baseType="lpstr">
      <vt:lpstr/>
      <vt:lpstr/>
      <vt:lpstr/>
      <vt:lpstr/>
      <vt:lpstr/>
      <vt:lpstr/>
      <vt:lpstr/>
      <vt:lpstr/>
      <vt:lpstr/>
      <vt:lpstr/>
      <vt:lpstr/>
      <vt:lpstr/>
      <vt:lpstr/>
      <vt:lpstr>Unsere Leitgedanken beschreiben die Aufgaben, das Profil und das Selbstverständn</vt:lpstr>
      <vt:lpstr>Die Öffnungszeit der Einrichtung ist der Betreuungszeit gleichgestellt.</vt:lpstr>
      <vt:lpstr>Montag – Freitag:	7.30 Uhr – 16.30 Uhr</vt:lpstr>
      <vt:lpstr>6. Qualitätssicherung     </vt:lpstr>
      <vt:lpstr/>
      <vt:lpstr>6.3. Kinderschutz und Kinderrechte       </vt:lpstr>
      <vt:lpstr>7.1. Individualität des Kindes – Stark sein in ihrer Persönlichkeit</vt:lpstr>
      <vt:lpstr>/</vt:lpstr>
      <vt:lpstr>Der Träger unserer Einrichtung ist die Stadt Delbrück.</vt:lpstr>
      <vt:lpstr>Die Zusammenarbeit gestaltet sich in verschiedenen Bereichen.</vt:lpstr>
      <vt:lpstr>Alle Verwaltungsaufgaben werden von dem Träger und der KiTa-Leitung geregelt, wo</vt:lpstr>
      <vt:lpstr>Der Träger entscheidet über die KiTa betreffende Grundsatzfragen, wie z.B. </vt:lpstr>
      <vt:lpstr>Personalentscheidungen, bauliche Maßnahmen und  pädagogische Inhalte.</vt:lpstr>
      <vt:lpstr>Zudem wird die Qualität mittels Qualitätsmanagement ständig überprüft, angepasst</vt:lpstr>
      <vt:lpstr>Schwerpunkte unserer Elternarbeit</vt:lpstr>
    </vt:vector>
  </TitlesOfParts>
  <Company>GKD Paderborn</Company>
  <LinksUpToDate>false</LinksUpToDate>
  <CharactersWithSpaces>68886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Kemper Marita Kindergarten Delbrück Lessingstr.</dc:creator>
  <cp:keywords/>
  <dc:description/>
  <cp:lastModifiedBy>Kemper Marita Kindergarten Delbrück Lessingstr.</cp:lastModifiedBy>
  <cp:revision>9</cp:revision>
  <dcterms:created xsi:type="dcterms:W3CDTF">2022-01-21T10:25:00Z</dcterms:created>
  <dcterms:modified xsi:type="dcterms:W3CDTF">2022-07-29T09:32:00Z</dcterms:modified>
</cp:coreProperties>
</file>